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6F1DF" w14:textId="3831784E" w:rsidR="00C70C2D" w:rsidRDefault="004663BA">
      <w:pPr>
        <w:rPr>
          <w:lang w:val="en-US"/>
        </w:rPr>
      </w:pPr>
      <w:r w:rsidRPr="004663BA">
        <w:rPr>
          <w:lang w:val="en-US"/>
        </w:rPr>
        <w:t>2021 Sequential steady-state security region-based transmission power system resilience enhancement-ELSEVIER</w:t>
      </w:r>
    </w:p>
    <w:p w14:paraId="2331EE40" w14:textId="77777777" w:rsidR="004663BA" w:rsidRDefault="004663BA">
      <w:pPr>
        <w:rPr>
          <w:lang w:val="en-US"/>
        </w:rPr>
      </w:pPr>
    </w:p>
    <w:p w14:paraId="723AEC66" w14:textId="77777777" w:rsidR="004663BA" w:rsidRPr="004663BA" w:rsidRDefault="004663BA" w:rsidP="004663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4663B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4663BA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598BFF43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4663B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4663B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466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663B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Sequential Steady-State Security Region-Based Transmission Power System Resilience Enhancement</w:t>
      </w:r>
      <w:r w:rsidRPr="00466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4663B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4663B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466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Chong Wang; Ping Ju; Feng Wu; </w:t>
      </w:r>
      <w:proofErr w:type="spellStart"/>
      <w:r w:rsidRPr="00466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Shunbo</w:t>
      </w:r>
      <w:proofErr w:type="spellEnd"/>
      <w:r w:rsidRPr="00466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Lei; </w:t>
      </w:r>
      <w:proofErr w:type="spellStart"/>
      <w:r w:rsidRPr="00466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Xueping</w:t>
      </w:r>
      <w:proofErr w:type="spellEnd"/>
      <w:r w:rsidRPr="00466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Pan</w:t>
      </w:r>
      <w:r w:rsidRPr="00466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466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663B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Renewable and Sustainable Energy Reviews</w:t>
      </w:r>
      <w:r w:rsidRPr="00466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151, art. 111533 (Elsevier)</w:t>
      </w:r>
      <w:r w:rsidRPr="00466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466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466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4663B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4663B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466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4663BA">
        <w:rPr>
          <w:rFonts w:ascii="Courier New" w:eastAsia="Times New Roman" w:hAnsi="Courier New" w:cs="Courier New"/>
          <w:kern w:val="0"/>
          <w:sz w:val="20"/>
          <w:szCs w:val="20"/>
          <w:lang w:val="en-US" w:eastAsia="pt-PT"/>
          <w14:ligatures w14:val="none"/>
        </w:rPr>
        <w:t>2021 Sequential steady-state security region-based transmission power system resilience enhancement-ELSEVIER.pdf</w:t>
      </w:r>
      <w:r w:rsidRPr="004663B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6ACC9111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</w:t>
      </w:r>
      <w:proofErr w:type="spellStart"/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Sequential</w:t>
      </w:r>
      <w:proofErr w:type="spellEnd"/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steady-state</w:t>
      </w:r>
      <w:proofErr w:type="spellEnd"/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se…</w:t>
      </w:r>
    </w:p>
    <w:p w14:paraId="44E63050" w14:textId="77777777" w:rsidR="004663BA" w:rsidRPr="004663BA" w:rsidRDefault="004663BA" w:rsidP="00466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9409D3">
          <v:rect id="_x0000_i1041" style="width:0;height:1.5pt" o:hralign="center" o:hrstd="t" o:hr="t" fillcolor="#a0a0a0" stroked="f"/>
        </w:pict>
      </w:r>
    </w:p>
    <w:p w14:paraId="4DD83FB5" w14:textId="77777777" w:rsidR="004663BA" w:rsidRPr="004663BA" w:rsidRDefault="004663BA" w:rsidP="004663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C10EA00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central:</w:t>
      </w:r>
    </w:p>
    <w:p w14:paraId="2FEE0DBE" w14:textId="77777777" w:rsidR="004663BA" w:rsidRPr="004663BA" w:rsidRDefault="004663BA" w:rsidP="004663BA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a resiliência de sistemas de transmissão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 sequenciais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(com foco explícito em tufões);</w:t>
      </w:r>
    </w:p>
    <w:p w14:paraId="5A9202B8" w14:textId="77777777" w:rsidR="004663BA" w:rsidRPr="004663BA" w:rsidRDefault="004663BA" w:rsidP="004663BA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o conceito de </w:t>
      </w:r>
      <w:proofErr w:type="spellStart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Sequential</w:t>
      </w:r>
      <w:proofErr w:type="spellEnd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Steady-State</w:t>
      </w:r>
      <w:proofErr w:type="spellEnd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Security</w:t>
      </w:r>
      <w:proofErr w:type="spellEnd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Region</w:t>
      </w:r>
      <w:proofErr w:type="spellEnd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(SSSR)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2E7F3EBC" w14:textId="77777777" w:rsidR="004663BA" w:rsidRPr="004663BA" w:rsidRDefault="004663BA" w:rsidP="004663BA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descrever regiões operacionais viáveis ao longo do tempo,</w:t>
      </w:r>
    </w:p>
    <w:p w14:paraId="62968FBB" w14:textId="77777777" w:rsidR="004663BA" w:rsidRPr="004663BA" w:rsidRDefault="004663BA" w:rsidP="004663BA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sob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mudanças topológicas sequenciais e incertas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causadas por eventos extremos;</w:t>
      </w:r>
    </w:p>
    <w:p w14:paraId="4514E62E" w14:textId="77777777" w:rsidR="004663BA" w:rsidRPr="004663BA" w:rsidRDefault="004663BA" w:rsidP="004663BA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determinar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pontos operacionais preventivos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permaneçam viáveis:</w:t>
      </w:r>
    </w:p>
    <w:p w14:paraId="4DCF461B" w14:textId="77777777" w:rsidR="004663BA" w:rsidRPr="004663BA" w:rsidRDefault="004663BA" w:rsidP="004663BA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antes,</w:t>
      </w:r>
    </w:p>
    <w:p w14:paraId="23C15A05" w14:textId="77777777" w:rsidR="004663BA" w:rsidRPr="004663BA" w:rsidRDefault="004663BA" w:rsidP="004663BA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durante,</w:t>
      </w:r>
    </w:p>
    <w:p w14:paraId="4BA72DFC" w14:textId="77777777" w:rsidR="004663BA" w:rsidRPr="004663BA" w:rsidRDefault="004663BA" w:rsidP="004663BA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após o evento.</w:t>
      </w:r>
    </w:p>
    <w:p w14:paraId="679BF0EA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tratada como:</w:t>
      </w:r>
    </w:p>
    <w:p w14:paraId="64762F13" w14:textId="77777777" w:rsidR="004663BA" w:rsidRPr="004663BA" w:rsidRDefault="004663BA" w:rsidP="004663BA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operacional do sistema de transmissão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manter viabilidade (sem violar restrições) ao longo de uma sequência temporal de falhas induzidas por clima.</w:t>
      </w:r>
    </w:p>
    <w:p w14:paraId="24F8E596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de sistemas de transmissão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fragilidade física intrínseca das linhas.</w:t>
      </w:r>
    </w:p>
    <w:p w14:paraId="7B8C84BA" w14:textId="77777777" w:rsidR="004663BA" w:rsidRPr="004663BA" w:rsidRDefault="004663BA" w:rsidP="00466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499D80">
          <v:rect id="_x0000_i1042" style="width:0;height:1.5pt" o:hralign="center" o:hrstd="t" o:hr="t" fillcolor="#a0a0a0" stroked="f"/>
        </w:pict>
      </w:r>
    </w:p>
    <w:p w14:paraId="58CCE096" w14:textId="77777777" w:rsidR="004663BA" w:rsidRPr="004663BA" w:rsidRDefault="004663BA" w:rsidP="004663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(relevantes, porém predominantemente operacionais)</w:t>
      </w:r>
    </w:p>
    <w:p w14:paraId="46D0AEA3" w14:textId="77777777" w:rsidR="004663BA" w:rsidRPr="004663BA" w:rsidRDefault="004663BA" w:rsidP="004663B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Introdução formal do conceito SSSR</w:t>
      </w:r>
    </w:p>
    <w:p w14:paraId="4EC87C61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Contribuição conceitual principal:</w:t>
      </w:r>
    </w:p>
    <w:p w14:paraId="7C5874EB" w14:textId="77777777" w:rsidR="004663BA" w:rsidRPr="004663BA" w:rsidRDefault="004663BA" w:rsidP="004663B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extensão da </w:t>
      </w:r>
      <w:proofErr w:type="spellStart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Steady-State</w:t>
      </w:r>
      <w:proofErr w:type="spellEnd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Security</w:t>
      </w:r>
      <w:proofErr w:type="spellEnd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Region</w:t>
      </w:r>
      <w:proofErr w:type="spellEnd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(SSR)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clássica para o domínio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temporal sequencial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88A59D9" w14:textId="77777777" w:rsidR="004663BA" w:rsidRPr="004663BA" w:rsidRDefault="004663BA" w:rsidP="004663B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SSSR é definido como um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poliedro de alta dimensão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incorpora:</w:t>
      </w:r>
    </w:p>
    <w:p w14:paraId="1EA5CB0D" w14:textId="77777777" w:rsidR="004663BA" w:rsidRPr="004663BA" w:rsidRDefault="004663BA" w:rsidP="004663BA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térmicos de linhas,</w:t>
      </w:r>
    </w:p>
    <w:p w14:paraId="596B76CE" w14:textId="77777777" w:rsidR="004663BA" w:rsidRPr="004663BA" w:rsidRDefault="004663BA" w:rsidP="004663BA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balanço de potência,</w:t>
      </w:r>
    </w:p>
    <w:p w14:paraId="0AB9A8D0" w14:textId="77777777" w:rsidR="004663BA" w:rsidRPr="004663BA" w:rsidRDefault="004663BA" w:rsidP="004663BA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de geração,</w:t>
      </w:r>
    </w:p>
    <w:p w14:paraId="0F8DDD3A" w14:textId="77777777" w:rsidR="004663BA" w:rsidRPr="004663BA" w:rsidRDefault="004663BA" w:rsidP="004663BA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restrições de rampa dos geradores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instantes sucessivos.</w:t>
      </w:r>
    </w:p>
    <w:p w14:paraId="506CAD3F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Formalmente:</w:t>
      </w:r>
    </w:p>
    <w:p w14:paraId="743F260C" w14:textId="77777777" w:rsidR="004663BA" w:rsidRPr="004663BA" w:rsidRDefault="004663BA" w:rsidP="00466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Ψ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{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AY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≤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B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5A3843C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a matriz </w:t>
      </w:r>
      <m:oMath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A</m:t>
        </m:r>
      </m:oMath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inclui acoplamentos temporais entre períodos consecutivos.</w:t>
      </w:r>
    </w:p>
    <w:p w14:paraId="5D14BE99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Trata-se de uma contribuição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original e bem fundamentada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campo de segurança operacional.</w:t>
      </w:r>
    </w:p>
    <w:p w14:paraId="7FE0D463" w14:textId="77777777" w:rsidR="004663BA" w:rsidRPr="004663BA" w:rsidRDefault="004663BA" w:rsidP="00466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2BF3AC">
          <v:rect id="_x0000_i1043" style="width:0;height:1.5pt" o:hralign="center" o:hrstd="t" o:hr="t" fillcolor="#a0a0a0" stroked="f"/>
        </w:pict>
      </w:r>
    </w:p>
    <w:p w14:paraId="6F40CDE0" w14:textId="77777777" w:rsidR="004663BA" w:rsidRPr="004663BA" w:rsidRDefault="004663BA" w:rsidP="004663B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Tratamento explícito de eventos extremos sequenciais</w:t>
      </w:r>
    </w:p>
    <w:p w14:paraId="24270A94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modela:</w:t>
      </w:r>
    </w:p>
    <w:p w14:paraId="08CDA184" w14:textId="77777777" w:rsidR="004663BA" w:rsidRPr="004663BA" w:rsidRDefault="004663BA" w:rsidP="004663BA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em trajetória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tufão),</w:t>
      </w:r>
    </w:p>
    <w:p w14:paraId="53B9FEF2" w14:textId="77777777" w:rsidR="004663BA" w:rsidRPr="004663BA" w:rsidRDefault="004663BA" w:rsidP="004663BA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sequenciais e cumulativas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 ao longo do tempo;</w:t>
      </w:r>
    </w:p>
    <w:p w14:paraId="21767A62" w14:textId="77777777" w:rsidR="004663BA" w:rsidRPr="004663BA" w:rsidRDefault="004663BA" w:rsidP="004663BA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incerteza topológica tratada por:</w:t>
      </w:r>
    </w:p>
    <w:p w14:paraId="5941CDBA" w14:textId="77777777" w:rsidR="004663BA" w:rsidRPr="004663BA" w:rsidRDefault="004663BA" w:rsidP="004663BA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geração de cenários,</w:t>
      </w:r>
    </w:p>
    <w:p w14:paraId="4C7E4764" w14:textId="77777777" w:rsidR="004663BA" w:rsidRPr="004663BA" w:rsidRDefault="004663BA" w:rsidP="004663BA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seleção explícita de cenários relevantes.</w:t>
      </w:r>
    </w:p>
    <w:p w14:paraId="2385939B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Exemplos claros:</w:t>
      </w:r>
    </w:p>
    <w:p w14:paraId="567C77B3" w14:textId="77777777" w:rsidR="004663BA" w:rsidRPr="004663BA" w:rsidRDefault="004663BA" w:rsidP="004663BA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Fig. 2 e Fig. 5 mostram falhas progressivas de linhas ao longo da trajetória do evento;</w:t>
      </w:r>
    </w:p>
    <w:p w14:paraId="0008F86E" w14:textId="77777777" w:rsidR="004663BA" w:rsidRPr="004663BA" w:rsidRDefault="004663BA" w:rsidP="004663BA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a sistemas de teste simples e ao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118-bus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32F44BD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altamente relevante para estudos de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temporal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76CEA03" w14:textId="77777777" w:rsidR="004663BA" w:rsidRPr="004663BA" w:rsidRDefault="004663BA" w:rsidP="00466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2FBB7E">
          <v:rect id="_x0000_i1044" style="width:0;height:1.5pt" o:hralign="center" o:hrstd="t" o:hr="t" fillcolor="#a0a0a0" stroked="f"/>
        </w:pict>
      </w:r>
    </w:p>
    <w:p w14:paraId="285A7D89" w14:textId="77777777" w:rsidR="004663BA" w:rsidRPr="004663BA" w:rsidRDefault="004663BA" w:rsidP="004663B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Formulação </w:t>
      </w:r>
      <w:proofErr w:type="spellStart"/>
      <w:r w:rsidRPr="004663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bi-nível</w:t>
      </w:r>
      <w:proofErr w:type="spellEnd"/>
      <w:r w:rsidRPr="004663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robusta</w:t>
      </w:r>
    </w:p>
    <w:p w14:paraId="328EC1C5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problema é formulado como:</w:t>
      </w:r>
    </w:p>
    <w:p w14:paraId="29AC639B" w14:textId="77777777" w:rsidR="004663BA" w:rsidRPr="004663BA" w:rsidRDefault="004663BA" w:rsidP="004663BA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 </w:t>
      </w:r>
      <w:proofErr w:type="spellStart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bi-nível</w:t>
      </w:r>
      <w:proofErr w:type="spellEnd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max</w:t>
      </w:r>
      <w:proofErr w:type="spellEnd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–min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575FE42" w14:textId="77777777" w:rsidR="004663BA" w:rsidRPr="004663BA" w:rsidRDefault="004663BA" w:rsidP="004663BA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nível superior: pior cenário topológico (evento extremo),</w:t>
      </w:r>
    </w:p>
    <w:p w14:paraId="2AA818B9" w14:textId="77777777" w:rsidR="004663BA" w:rsidRPr="004663BA" w:rsidRDefault="004663BA" w:rsidP="004663BA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nível inferior: despacho operacional viável;</w:t>
      </w:r>
    </w:p>
    <w:p w14:paraId="0DC93685" w14:textId="77777777" w:rsidR="004663BA" w:rsidRPr="004663BA" w:rsidRDefault="004663BA" w:rsidP="004663BA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transformação do nível inferior via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condições KKT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B3D4077" w14:textId="77777777" w:rsidR="004663BA" w:rsidRPr="004663BA" w:rsidRDefault="004663BA" w:rsidP="004663BA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conversão final em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MILP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usando:</w:t>
      </w:r>
    </w:p>
    <w:p w14:paraId="77DEFF40" w14:textId="77777777" w:rsidR="004663BA" w:rsidRPr="004663BA" w:rsidRDefault="004663BA" w:rsidP="004663BA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variáveis binárias de estado de linha,</w:t>
      </w:r>
    </w:p>
    <w:p w14:paraId="40F33B5A" w14:textId="77777777" w:rsidR="004663BA" w:rsidRPr="004663BA" w:rsidRDefault="004663BA" w:rsidP="004663BA">
      <w:pPr>
        <w:numPr>
          <w:ilvl w:val="1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Recursive</w:t>
      </w:r>
      <w:proofErr w:type="spellEnd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McCormick</w:t>
      </w:r>
      <w:proofErr w:type="spellEnd"/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Envelopes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linearização.</w:t>
      </w:r>
    </w:p>
    <w:p w14:paraId="4E38C456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matemática robusta e sofisticada.</w:t>
      </w:r>
    </w:p>
    <w:p w14:paraId="72D0EC82" w14:textId="77777777" w:rsidR="004663BA" w:rsidRPr="004663BA" w:rsidRDefault="004663BA" w:rsidP="00466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38987B">
          <v:rect id="_x0000_i1045" style="width:0;height:1.5pt" o:hralign="center" o:hrstd="t" o:hr="t" fillcolor="#a0a0a0" stroked="f"/>
        </w:pict>
      </w:r>
    </w:p>
    <w:p w14:paraId="540E2C30" w14:textId="77777777" w:rsidR="004663BA" w:rsidRPr="004663BA" w:rsidRDefault="004663BA" w:rsidP="004663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(importantes)</w:t>
      </w:r>
    </w:p>
    <w:p w14:paraId="3EC21C1B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determinantes face ao tema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7BD1C83" w14:textId="77777777" w:rsidR="004663BA" w:rsidRPr="004663BA" w:rsidRDefault="004663BA" w:rsidP="004663BA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fragilidade física</w:t>
      </w:r>
    </w:p>
    <w:p w14:paraId="6CFBAC39" w14:textId="77777777" w:rsidR="004663BA" w:rsidRPr="004663BA" w:rsidRDefault="004663BA" w:rsidP="004663BA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de linha é binária (</w:t>
      </w:r>
      <w:proofErr w:type="spellStart"/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off</w:t>
      </w:r>
      <w:proofErr w:type="spellEnd"/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0E0AF05C" w14:textId="77777777" w:rsidR="004663BA" w:rsidRPr="004663BA" w:rsidRDefault="004663BA" w:rsidP="004663BA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54B3B164" w14:textId="77777777" w:rsidR="004663BA" w:rsidRPr="004663BA" w:rsidRDefault="004663BA" w:rsidP="004663BA">
      <w:pPr>
        <w:numPr>
          <w:ilvl w:val="2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× estrutura,</w:t>
      </w:r>
    </w:p>
    <w:p w14:paraId="0CA93D78" w14:textId="77777777" w:rsidR="004663BA" w:rsidRPr="004663BA" w:rsidRDefault="004663BA" w:rsidP="004663BA">
      <w:pPr>
        <w:numPr>
          <w:ilvl w:val="2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gelo,</w:t>
      </w:r>
    </w:p>
    <w:p w14:paraId="53A7ECE6" w14:textId="77777777" w:rsidR="004663BA" w:rsidRPr="004663BA" w:rsidRDefault="004663BA" w:rsidP="004663BA">
      <w:pPr>
        <w:numPr>
          <w:ilvl w:val="2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temperatura,</w:t>
      </w:r>
    </w:p>
    <w:p w14:paraId="6C381842" w14:textId="77777777" w:rsidR="004663BA" w:rsidRPr="004663BA" w:rsidRDefault="004663BA" w:rsidP="004663BA">
      <w:pPr>
        <w:numPr>
          <w:ilvl w:val="2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mecânicos de torres/condutores.</w:t>
      </w:r>
    </w:p>
    <w:p w14:paraId="3F077A9D" w14:textId="77777777" w:rsidR="004663BA" w:rsidRPr="004663BA" w:rsidRDefault="004663BA" w:rsidP="004663BA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Probabilidades de falha exógenas</w:t>
      </w:r>
    </w:p>
    <w:p w14:paraId="1CF79C66" w14:textId="77777777" w:rsidR="004663BA" w:rsidRPr="004663BA" w:rsidRDefault="004663BA" w:rsidP="004663BA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são assumidas conhecidas ou pré-calculadas;</w:t>
      </w:r>
    </w:p>
    <w:p w14:paraId="6237B3D8" w14:textId="77777777" w:rsidR="004663BA" w:rsidRPr="004663BA" w:rsidRDefault="004663BA" w:rsidP="004663BA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são derivadas de curvas de fragilidade física.</w:t>
      </w:r>
    </w:p>
    <w:p w14:paraId="0DFB478E" w14:textId="77777777" w:rsidR="004663BA" w:rsidRPr="004663BA" w:rsidRDefault="004663BA" w:rsidP="004663BA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propriedade da linha</w:t>
      </w:r>
    </w:p>
    <w:p w14:paraId="7BF4BD24" w14:textId="77777777" w:rsidR="004663BA" w:rsidRPr="004663BA" w:rsidRDefault="004663BA" w:rsidP="004663BA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é função de:</w:t>
      </w:r>
    </w:p>
    <w:p w14:paraId="770914DF" w14:textId="77777777" w:rsidR="004663BA" w:rsidRPr="004663BA" w:rsidRDefault="004663BA" w:rsidP="004663BA">
      <w:pPr>
        <w:numPr>
          <w:ilvl w:val="2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despacho,</w:t>
      </w:r>
    </w:p>
    <w:p w14:paraId="3272A686" w14:textId="77777777" w:rsidR="004663BA" w:rsidRPr="004663BA" w:rsidRDefault="004663BA" w:rsidP="004663BA">
      <w:pPr>
        <w:numPr>
          <w:ilvl w:val="2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rampas,</w:t>
      </w:r>
    </w:p>
    <w:p w14:paraId="736B31BA" w14:textId="77777777" w:rsidR="004663BA" w:rsidRPr="004663BA" w:rsidRDefault="004663BA" w:rsidP="004663BA">
      <w:pPr>
        <w:numPr>
          <w:ilvl w:val="2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topologia,</w:t>
      </w:r>
    </w:p>
    <w:p w14:paraId="725F9E9C" w14:textId="77777777" w:rsidR="004663BA" w:rsidRPr="004663BA" w:rsidRDefault="004663BA" w:rsidP="004663BA">
      <w:pPr>
        <w:numPr>
          <w:ilvl w:val="2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térmicos;</w:t>
      </w:r>
    </w:p>
    <w:p w14:paraId="5954B231" w14:textId="77777777" w:rsidR="004663BA" w:rsidRPr="004663BA" w:rsidRDefault="004663BA" w:rsidP="004663BA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linha não possui resiliência intrínseca modelada.</w:t>
      </w:r>
    </w:p>
    <w:p w14:paraId="2144F4D1" w14:textId="77777777" w:rsidR="004663BA" w:rsidRPr="004663BA" w:rsidRDefault="004663BA" w:rsidP="004663BA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implícita</w:t>
      </w:r>
    </w:p>
    <w:p w14:paraId="6D70C8CB" w14:textId="77777777" w:rsidR="004663BA" w:rsidRPr="004663BA" w:rsidRDefault="004663BA" w:rsidP="004663BA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é inferida pela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existência de região viável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AD40FE8" w14:textId="77777777" w:rsidR="004663BA" w:rsidRPr="004663BA" w:rsidRDefault="004663BA" w:rsidP="004663BA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índice escalar explícito de resiliência.</w:t>
      </w:r>
    </w:p>
    <w:p w14:paraId="5472EA02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artigo é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operacionalmente profundo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fisicamente abstrato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882771" w14:textId="77777777" w:rsidR="004663BA" w:rsidRPr="004663BA" w:rsidRDefault="004663BA" w:rsidP="00466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3E7A00">
          <v:rect id="_x0000_i1046" style="width:0;height:1.5pt" o:hralign="center" o:hrstd="t" o:hr="t" fillcolor="#a0a0a0" stroked="f"/>
        </w:pict>
      </w:r>
    </w:p>
    <w:p w14:paraId="1D5DF64A" w14:textId="77777777" w:rsidR="004663BA" w:rsidRPr="004663BA" w:rsidRDefault="004663BA" w:rsidP="004663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8BE3F5D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1118"/>
      </w:tblGrid>
      <w:tr w:rsidR="004663BA" w:rsidRPr="004663BA" w14:paraId="09C41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19B63" w14:textId="77777777" w:rsidR="004663BA" w:rsidRPr="004663BA" w:rsidRDefault="004663BA" w:rsidP="004663B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E03258A" w14:textId="77777777" w:rsidR="004663BA" w:rsidRPr="004663BA" w:rsidRDefault="004663BA" w:rsidP="004663B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4663BA" w:rsidRPr="004663BA" w14:paraId="07249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28C2A" w14:textId="77777777" w:rsidR="004663BA" w:rsidRPr="004663BA" w:rsidRDefault="004663BA" w:rsidP="00466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Sistema de transmissão</w:t>
            </w:r>
          </w:p>
        </w:tc>
        <w:tc>
          <w:tcPr>
            <w:tcW w:w="0" w:type="auto"/>
            <w:vAlign w:val="center"/>
            <w:hideMark/>
          </w:tcPr>
          <w:p w14:paraId="2837FE54" w14:textId="77777777" w:rsidR="004663BA" w:rsidRPr="004663BA" w:rsidRDefault="004663BA" w:rsidP="00466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663BA" w:rsidRPr="004663BA" w14:paraId="10DF2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908D" w14:textId="77777777" w:rsidR="004663BA" w:rsidRPr="004663BA" w:rsidRDefault="004663BA" w:rsidP="00466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79B43195" w14:textId="77777777" w:rsidR="004663BA" w:rsidRPr="004663BA" w:rsidRDefault="004663BA" w:rsidP="00466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663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(tufão)</w:t>
            </w:r>
          </w:p>
        </w:tc>
      </w:tr>
      <w:tr w:rsidR="004663BA" w:rsidRPr="004663BA" w14:paraId="7FA7D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9A9C2" w14:textId="77777777" w:rsidR="004663BA" w:rsidRPr="004663BA" w:rsidRDefault="004663BA" w:rsidP="00466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Sequência temporal</w:t>
            </w:r>
          </w:p>
        </w:tc>
        <w:tc>
          <w:tcPr>
            <w:tcW w:w="0" w:type="auto"/>
            <w:vAlign w:val="center"/>
            <w:hideMark/>
          </w:tcPr>
          <w:p w14:paraId="4E326DB6" w14:textId="77777777" w:rsidR="004663BA" w:rsidRPr="004663BA" w:rsidRDefault="004663BA" w:rsidP="00466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663BA" w:rsidRPr="004663BA" w14:paraId="70DF2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F708" w14:textId="77777777" w:rsidR="004663BA" w:rsidRPr="004663BA" w:rsidRDefault="004663BA" w:rsidP="00466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606DD707" w14:textId="77777777" w:rsidR="004663BA" w:rsidRPr="004663BA" w:rsidRDefault="004663BA" w:rsidP="00466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4663BA" w:rsidRPr="004663BA" w14:paraId="0CE0B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BC689" w14:textId="77777777" w:rsidR="004663BA" w:rsidRPr="004663BA" w:rsidRDefault="004663BA" w:rsidP="00466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Modelagem estrutural</w:t>
            </w:r>
          </w:p>
        </w:tc>
        <w:tc>
          <w:tcPr>
            <w:tcW w:w="0" w:type="auto"/>
            <w:vAlign w:val="center"/>
            <w:hideMark/>
          </w:tcPr>
          <w:p w14:paraId="339C43C5" w14:textId="77777777" w:rsidR="004663BA" w:rsidRPr="004663BA" w:rsidRDefault="004663BA" w:rsidP="00466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4663BA" w:rsidRPr="004663BA" w14:paraId="71342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DFA3" w14:textId="77777777" w:rsidR="004663BA" w:rsidRPr="004663BA" w:rsidRDefault="004663BA" w:rsidP="00466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Probabilidade clima → falha física</w:t>
            </w:r>
          </w:p>
        </w:tc>
        <w:tc>
          <w:tcPr>
            <w:tcW w:w="0" w:type="auto"/>
            <w:vAlign w:val="center"/>
            <w:hideMark/>
          </w:tcPr>
          <w:p w14:paraId="5AE7299C" w14:textId="77777777" w:rsidR="004663BA" w:rsidRPr="004663BA" w:rsidRDefault="004663BA" w:rsidP="00466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4663BA" w:rsidRPr="004663BA" w14:paraId="48A71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ED35" w14:textId="77777777" w:rsidR="004663BA" w:rsidRPr="004663BA" w:rsidRDefault="004663BA" w:rsidP="00466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6C02F613" w14:textId="77777777" w:rsidR="004663BA" w:rsidRPr="004663BA" w:rsidRDefault="004663BA" w:rsidP="00466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4663BA" w:rsidRPr="004663BA" w14:paraId="6FD2D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816C" w14:textId="77777777" w:rsidR="004663BA" w:rsidRPr="004663BA" w:rsidRDefault="004663BA" w:rsidP="00466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Abordagem robusta</w:t>
            </w:r>
          </w:p>
        </w:tc>
        <w:tc>
          <w:tcPr>
            <w:tcW w:w="0" w:type="auto"/>
            <w:vAlign w:val="center"/>
            <w:hideMark/>
          </w:tcPr>
          <w:p w14:paraId="5A0AEA7E" w14:textId="77777777" w:rsidR="004663BA" w:rsidRPr="004663BA" w:rsidRDefault="004663BA" w:rsidP="004663B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663B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05A6A058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663B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 complementar: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64620DEF" w14:textId="77777777" w:rsidR="004663BA" w:rsidRPr="004663BA" w:rsidRDefault="004663BA" w:rsidP="00466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DB519B">
          <v:rect id="_x0000_i1047" style="width:0;height:1.5pt" o:hralign="center" o:hrstd="t" o:hr="t" fillcolor="#a0a0a0" stroked="f"/>
        </w:pict>
      </w:r>
    </w:p>
    <w:p w14:paraId="20BD6BFC" w14:textId="77777777" w:rsidR="004663BA" w:rsidRPr="004663BA" w:rsidRDefault="004663BA" w:rsidP="004663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1DE45414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 como referência complementar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para:</w:t>
      </w:r>
    </w:p>
    <w:p w14:paraId="5B7A3936" w14:textId="77777777" w:rsidR="004663BA" w:rsidRPr="004663BA" w:rsidRDefault="004663BA" w:rsidP="004663BA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vs. resiliência física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AF1C46D" w14:textId="77777777" w:rsidR="004663BA" w:rsidRPr="004663BA" w:rsidRDefault="004663BA" w:rsidP="004663BA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dimensão temporal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resiliência;</w:t>
      </w:r>
    </w:p>
    <w:p w14:paraId="28097472" w14:textId="77777777" w:rsidR="004663BA" w:rsidRPr="004663BA" w:rsidRDefault="004663BA" w:rsidP="004663BA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que:</w:t>
      </w:r>
    </w:p>
    <w:p w14:paraId="0DC51428" w14:textId="77777777" w:rsidR="004663BA" w:rsidRPr="004663BA" w:rsidRDefault="004663BA" w:rsidP="004663BA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operação preventiva,</w:t>
      </w:r>
    </w:p>
    <w:p w14:paraId="5CA2F4BB" w14:textId="77777777" w:rsidR="004663BA" w:rsidRPr="004663BA" w:rsidRDefault="004663BA" w:rsidP="004663BA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rampas de geração,</w:t>
      </w:r>
    </w:p>
    <w:p w14:paraId="72939E98" w14:textId="77777777" w:rsidR="004663BA" w:rsidRPr="004663BA" w:rsidRDefault="004663BA" w:rsidP="004663BA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térmicos,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substituem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modelagem física das linhas;</w:t>
      </w:r>
    </w:p>
    <w:p w14:paraId="2438264E" w14:textId="77777777" w:rsidR="004663BA" w:rsidRPr="004663BA" w:rsidRDefault="004663BA" w:rsidP="004663BA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comparação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índice de resiliência de LT.</w:t>
      </w:r>
    </w:p>
    <w:p w14:paraId="19224632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deve ser usado como:</w:t>
      </w:r>
    </w:p>
    <w:p w14:paraId="52EBA70F" w14:textId="77777777" w:rsidR="004663BA" w:rsidRPr="004663BA" w:rsidRDefault="004663BA" w:rsidP="004663BA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de fragilidade de linhas;</w:t>
      </w:r>
    </w:p>
    <w:p w14:paraId="3574BB73" w14:textId="77777777" w:rsidR="004663BA" w:rsidRPr="004663BA" w:rsidRDefault="004663BA" w:rsidP="004663BA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núcleo do índice físico de resiliência.</w:t>
      </w:r>
    </w:p>
    <w:p w14:paraId="5A47EBD0" w14:textId="77777777" w:rsidR="004663BA" w:rsidRPr="004663BA" w:rsidRDefault="004663BA" w:rsidP="00466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D667AD">
          <v:rect id="_x0000_i1048" style="width:0;height:1.5pt" o:hralign="center" o:hrstd="t" o:hr="t" fillcolor="#a0a0a0" stroked="f"/>
        </w:pict>
      </w:r>
    </w:p>
    <w:p w14:paraId="142E7DE1" w14:textId="77777777" w:rsidR="004663BA" w:rsidRPr="004663BA" w:rsidRDefault="004663BA" w:rsidP="004663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69FE91E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(REFERÊNCIA COMPLEMENTAR, NÃO CENTRAL)</w:t>
      </w:r>
    </w:p>
    <w:p w14:paraId="4FBF0F92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6FC52E8D" w14:textId="77777777" w:rsidR="004663BA" w:rsidRPr="004663BA" w:rsidRDefault="004663BA" w:rsidP="004663B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claro em transmissão e eventos extremos;</w:t>
      </w:r>
    </w:p>
    <w:p w14:paraId="7A97C13E" w14:textId="77777777" w:rsidR="004663BA" w:rsidRPr="004663BA" w:rsidRDefault="004663BA" w:rsidP="004663B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abordagem sequencial e temporal muito alinhada à tese;</w:t>
      </w:r>
    </w:p>
    <w:p w14:paraId="2ADD68A0" w14:textId="77777777" w:rsidR="004663BA" w:rsidRPr="004663BA" w:rsidRDefault="004663BA" w:rsidP="004663B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ausência de modelagem física de falhas de LT;</w:t>
      </w:r>
    </w:p>
    <w:p w14:paraId="0B039AC5" w14:textId="77777777" w:rsidR="004663BA" w:rsidRPr="004663BA" w:rsidRDefault="004663BA" w:rsidP="004663B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tratada como viabilidade operacional.</w:t>
      </w:r>
    </w:p>
    <w:p w14:paraId="24552679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enriquece o enquadramento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define o núcleo físico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71B1BE8E" w14:textId="77777777" w:rsidR="004663BA" w:rsidRPr="004663BA" w:rsidRDefault="004663BA" w:rsidP="00466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540C73">
          <v:rect id="_x0000_i1049" style="width:0;height:1.5pt" o:hralign="center" o:hrstd="t" o:hr="t" fillcolor="#a0a0a0" stroked="f"/>
        </w:pict>
      </w:r>
    </w:p>
    <w:p w14:paraId="4AE83C2E" w14:textId="77777777" w:rsidR="004663BA" w:rsidRPr="004663BA" w:rsidRDefault="004663BA" w:rsidP="004663B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parcial)</w:t>
      </w:r>
    </w:p>
    <w:p w14:paraId="4A598E72" w14:textId="77777777" w:rsidR="004663BA" w:rsidRPr="004663BA" w:rsidRDefault="004663BA" w:rsidP="004663BA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Decisão: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8BA8E2B" w14:textId="77777777" w:rsidR="004663BA" w:rsidRPr="004663BA" w:rsidRDefault="004663BA" w:rsidP="004663BA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operacional sequencial de sistemas de transmissão sob eventos extremos</w:t>
      </w:r>
    </w:p>
    <w:p w14:paraId="57ECF0E5" w14:textId="77777777" w:rsidR="004663BA" w:rsidRPr="004663BA" w:rsidRDefault="004663BA" w:rsidP="004663BA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37E262E6" w14:textId="77777777" w:rsidR="004663BA" w:rsidRPr="004663BA" w:rsidRDefault="004663BA" w:rsidP="004663BA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02F8E601" w14:textId="77777777" w:rsidR="004663BA" w:rsidRPr="004663BA" w:rsidRDefault="004663BA" w:rsidP="004663BA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219C5CAD" w14:textId="77777777" w:rsidR="004663BA" w:rsidRPr="004663BA" w:rsidRDefault="004663BA" w:rsidP="004663BA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069C280E" w14:textId="77777777" w:rsidR="004663BA" w:rsidRPr="004663BA" w:rsidRDefault="004663BA" w:rsidP="004663BA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lacuna (ausência de fragilidade física)</w:t>
      </w:r>
    </w:p>
    <w:p w14:paraId="2FB944FA" w14:textId="77777777" w:rsidR="004663BA" w:rsidRPr="004663BA" w:rsidRDefault="004663BA" w:rsidP="004663BA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719804E2" w14:textId="77777777" w:rsidR="004663BA" w:rsidRPr="004663BA" w:rsidRDefault="004663BA" w:rsidP="004663B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6E5EE3">
          <v:rect id="_x0000_i1050" style="width:0;height:1.5pt" o:hralign="center" o:hrstd="t" o:hr="t" fillcolor="#a0a0a0" stroked="f"/>
        </w:pict>
      </w:r>
    </w:p>
    <w:p w14:paraId="700038AD" w14:textId="77777777" w:rsidR="004663BA" w:rsidRPr="004663BA" w:rsidRDefault="004663BA" w:rsidP="004663B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663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4663B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538B3850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tecnicamente sólido e conceitualmente avançado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sendo uma </w:t>
      </w:r>
      <w:r w:rsidRPr="004663B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forte em resiliência operacional sequencial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sistemas de transmissão.</w:t>
      </w:r>
    </w:p>
    <w:p w14:paraId="1EFC2B75" w14:textId="77777777" w:rsidR="004663BA" w:rsidRPr="004663BA" w:rsidRDefault="004663BA" w:rsidP="004663B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sua tese vai além: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663B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663B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não apenas perguntar se o sistema pode operar sob falhas, mas </w:t>
      </w:r>
      <w:r w:rsidRPr="004663BA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pt-PT"/>
          <w14:ligatures w14:val="none"/>
        </w:rPr>
        <w:t>por que</w:t>
      </w:r>
      <w:r w:rsidRPr="004663B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as linhas falham fisicamente, </w:t>
      </w:r>
      <w:r w:rsidRPr="004663BA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pt-PT"/>
          <w14:ligatures w14:val="none"/>
        </w:rPr>
        <w:t>com que probabilidade</w:t>
      </w:r>
      <w:r w:rsidRPr="004663B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, e </w:t>
      </w:r>
      <w:r w:rsidRPr="004663BA">
        <w:rPr>
          <w:rFonts w:eastAsia="Times New Roman" w:cs="Times New Roman"/>
          <w:b/>
          <w:bCs/>
          <w:i/>
          <w:iCs/>
          <w:kern w:val="0"/>
          <w:sz w:val="24"/>
          <w:szCs w:val="24"/>
          <w:lang w:eastAsia="pt-PT"/>
          <w14:ligatures w14:val="none"/>
        </w:rPr>
        <w:t>como isso afeta a resiliência ao longo do tempo</w:t>
      </w:r>
      <w:r w:rsidRPr="004663B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61863D9" w14:textId="77777777" w:rsidR="004663BA" w:rsidRPr="004663BA" w:rsidRDefault="004663BA"/>
    <w:sectPr w:rsidR="004663BA" w:rsidRPr="004663B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A24"/>
    <w:multiLevelType w:val="multilevel"/>
    <w:tmpl w:val="229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DBA"/>
    <w:multiLevelType w:val="multilevel"/>
    <w:tmpl w:val="6C40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025C4"/>
    <w:multiLevelType w:val="multilevel"/>
    <w:tmpl w:val="3904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16B97"/>
    <w:multiLevelType w:val="multilevel"/>
    <w:tmpl w:val="96A8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E5EF2"/>
    <w:multiLevelType w:val="multilevel"/>
    <w:tmpl w:val="786C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3347A"/>
    <w:multiLevelType w:val="multilevel"/>
    <w:tmpl w:val="D3B6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10450"/>
    <w:multiLevelType w:val="multilevel"/>
    <w:tmpl w:val="5A4C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F5642"/>
    <w:multiLevelType w:val="multilevel"/>
    <w:tmpl w:val="F3B6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A6A05"/>
    <w:multiLevelType w:val="multilevel"/>
    <w:tmpl w:val="3CB2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791A53"/>
    <w:multiLevelType w:val="multilevel"/>
    <w:tmpl w:val="0D42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F64B26"/>
    <w:multiLevelType w:val="multilevel"/>
    <w:tmpl w:val="4B1E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20A8A"/>
    <w:multiLevelType w:val="multilevel"/>
    <w:tmpl w:val="2250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00CD6"/>
    <w:multiLevelType w:val="multilevel"/>
    <w:tmpl w:val="5480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653CF"/>
    <w:multiLevelType w:val="multilevel"/>
    <w:tmpl w:val="CEB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30936"/>
    <w:multiLevelType w:val="multilevel"/>
    <w:tmpl w:val="1DB4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3602E"/>
    <w:multiLevelType w:val="multilevel"/>
    <w:tmpl w:val="13AE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34100"/>
    <w:multiLevelType w:val="multilevel"/>
    <w:tmpl w:val="D3C8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93214A"/>
    <w:multiLevelType w:val="multilevel"/>
    <w:tmpl w:val="A528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A3A88"/>
    <w:multiLevelType w:val="multilevel"/>
    <w:tmpl w:val="740E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842FE"/>
    <w:multiLevelType w:val="multilevel"/>
    <w:tmpl w:val="91D8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84FE8"/>
    <w:multiLevelType w:val="multilevel"/>
    <w:tmpl w:val="9F5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9D5395"/>
    <w:multiLevelType w:val="multilevel"/>
    <w:tmpl w:val="6760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54BF1"/>
    <w:multiLevelType w:val="multilevel"/>
    <w:tmpl w:val="2F34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476256">
    <w:abstractNumId w:val="15"/>
  </w:num>
  <w:num w:numId="2" w16cid:durableId="1147286047">
    <w:abstractNumId w:val="16"/>
  </w:num>
  <w:num w:numId="3" w16cid:durableId="2071347750">
    <w:abstractNumId w:val="3"/>
  </w:num>
  <w:num w:numId="4" w16cid:durableId="1237010631">
    <w:abstractNumId w:val="9"/>
  </w:num>
  <w:num w:numId="5" w16cid:durableId="1260602140">
    <w:abstractNumId w:val="10"/>
  </w:num>
  <w:num w:numId="6" w16cid:durableId="2020809278">
    <w:abstractNumId w:val="11"/>
  </w:num>
  <w:num w:numId="7" w16cid:durableId="306513336">
    <w:abstractNumId w:val="1"/>
  </w:num>
  <w:num w:numId="8" w16cid:durableId="1270314354">
    <w:abstractNumId w:val="4"/>
  </w:num>
  <w:num w:numId="9" w16cid:durableId="65223909">
    <w:abstractNumId w:val="17"/>
  </w:num>
  <w:num w:numId="10" w16cid:durableId="911810629">
    <w:abstractNumId w:val="18"/>
  </w:num>
  <w:num w:numId="11" w16cid:durableId="834151266">
    <w:abstractNumId w:val="7"/>
  </w:num>
  <w:num w:numId="12" w16cid:durableId="1522433247">
    <w:abstractNumId w:val="6"/>
  </w:num>
  <w:num w:numId="13" w16cid:durableId="1355811042">
    <w:abstractNumId w:val="2"/>
  </w:num>
  <w:num w:numId="14" w16cid:durableId="951786003">
    <w:abstractNumId w:val="22"/>
  </w:num>
  <w:num w:numId="15" w16cid:durableId="1716008094">
    <w:abstractNumId w:val="20"/>
  </w:num>
  <w:num w:numId="16" w16cid:durableId="1333021232">
    <w:abstractNumId w:val="14"/>
  </w:num>
  <w:num w:numId="17" w16cid:durableId="689069335">
    <w:abstractNumId w:val="12"/>
  </w:num>
  <w:num w:numId="18" w16cid:durableId="981539779">
    <w:abstractNumId w:val="0"/>
  </w:num>
  <w:num w:numId="19" w16cid:durableId="1922367891">
    <w:abstractNumId w:val="8"/>
  </w:num>
  <w:num w:numId="20" w16cid:durableId="1345014689">
    <w:abstractNumId w:val="13"/>
  </w:num>
  <w:num w:numId="21" w16cid:durableId="1438259374">
    <w:abstractNumId w:val="5"/>
  </w:num>
  <w:num w:numId="22" w16cid:durableId="1432428414">
    <w:abstractNumId w:val="21"/>
  </w:num>
  <w:num w:numId="23" w16cid:durableId="1174599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2D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E6610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663BA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70C2D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54E84C24"/>
  <w15:chartTrackingRefBased/>
  <w15:docId w15:val="{61F4A42B-1871-4E8F-AEED-EF806F1F0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C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C2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C2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C2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C2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C2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C2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C2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C2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C2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70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C2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70C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661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E6610"/>
    <w:rPr>
      <w:b/>
      <w:bCs/>
    </w:rPr>
  </w:style>
  <w:style w:type="character" w:styleId="Emphasis">
    <w:name w:val="Emphasis"/>
    <w:basedOn w:val="DefaultParagraphFont"/>
    <w:uiPriority w:val="20"/>
    <w:qFormat/>
    <w:rsid w:val="004663B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663BA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4663BA"/>
  </w:style>
  <w:style w:type="paragraph" w:customStyle="1" w:styleId="not-prose">
    <w:name w:val="not-prose"/>
    <w:basedOn w:val="Normal"/>
    <w:rsid w:val="004663B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892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2026-01-03T22:31:00Z</dcterms:created>
  <dcterms:modified xsi:type="dcterms:W3CDTF">2026-01-09T07:57:00Z</dcterms:modified>
</cp:coreProperties>
</file>