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E9AB" w14:textId="362FCEAB" w:rsidR="00AC5231" w:rsidRDefault="00160D97">
      <w:pPr>
        <w:rPr>
          <w:lang w:val="en-US"/>
        </w:rPr>
      </w:pPr>
      <w:r w:rsidRPr="00160D97">
        <w:rPr>
          <w:lang w:val="en-US"/>
        </w:rPr>
        <w:t>2022 Enhancing Power System Operational Resilience Against Wildfires-IEEE</w:t>
      </w:r>
    </w:p>
    <w:p w14:paraId="363C27FD" w14:textId="77777777" w:rsidR="00160D97" w:rsidRDefault="00160D97">
      <w:pPr>
        <w:rPr>
          <w:lang w:val="en-US"/>
        </w:rPr>
      </w:pPr>
    </w:p>
    <w:p w14:paraId="551CABF0" w14:textId="77777777" w:rsidR="00036107" w:rsidRPr="00036107" w:rsidRDefault="00036107" w:rsidP="000361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 técnica resumida — Artigo (2022)</w:t>
      </w:r>
    </w:p>
    <w:p w14:paraId="47FCF592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Referência:</w:t>
      </w:r>
      <w:r w:rsidRPr="000361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M. Abdelmalak, M. Benidris, </w:t>
      </w:r>
      <w:r w:rsidRPr="0003610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Enhancing Power System Operational Resilience Against Wildfires</w:t>
      </w:r>
      <w:r w:rsidRPr="000361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IEEE Transactions on Industry Applications</w:t>
      </w:r>
      <w:r w:rsidRPr="000361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58, no. 2, pp. 1611–1621, Mar./Apr. 2022, doi: 10.1109/TIA.2022.3145765. </w:t>
      </w:r>
    </w:p>
    <w:p w14:paraId="4E65C4A5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Ope…</w:t>
      </w:r>
    </w:p>
    <w:p w14:paraId="3135C948" w14:textId="77777777" w:rsidR="00036107" w:rsidRPr="00036107" w:rsidRDefault="00036107" w:rsidP="000361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C9015E">
          <v:rect id="_x0000_i1025" style="width:0;height:1.5pt" o:hralign="center" o:hrstd="t" o:hr="t" fillcolor="#a0a0a0" stroked="f"/>
        </w:pict>
      </w:r>
    </w:p>
    <w:p w14:paraId="777792BD" w14:textId="77777777" w:rsidR="00036107" w:rsidRPr="00036107" w:rsidRDefault="00036107" w:rsidP="000361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414556B8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IEEE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sistemas elétricos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componente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matemático-probabilístico e operacional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 na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sistemas de transmissão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 florestais (</w:t>
      </w:r>
      <w:proofErr w:type="spellStart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wildfires</w:t>
      </w:r>
      <w:proofErr w:type="spellEnd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trabalho propõe uma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 proativa de despacho de geração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baseada em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Processo de Decisão de </w:t>
      </w:r>
      <w:proofErr w:type="spellStart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(MDP)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considerando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sequenciais probabilísticas de componentes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1CA6A4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técnico, robusto e alinhado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tema geral de resiliência em sistemas elétricos.</w:t>
      </w:r>
    </w:p>
    <w:p w14:paraId="1231943C" w14:textId="77777777" w:rsidR="00036107" w:rsidRPr="00036107" w:rsidRDefault="00036107" w:rsidP="000361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461CA9">
          <v:rect id="_x0000_i1026" style="width:0;height:1.5pt" o:hralign="center" o:hrstd="t" o:hr="t" fillcolor="#a0a0a0" stroked="f"/>
        </w:pict>
      </w:r>
    </w:p>
    <w:p w14:paraId="13106D2F" w14:textId="77777777" w:rsidR="00036107" w:rsidRPr="00036107" w:rsidRDefault="00036107" w:rsidP="000361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objetiva)</w:t>
      </w:r>
    </w:p>
    <w:p w14:paraId="78395E11" w14:textId="77777777" w:rsidR="00036107" w:rsidRPr="00036107" w:rsidRDefault="00036107" w:rsidP="000361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Evento extremo e modelação</w:t>
      </w:r>
    </w:p>
    <w:p w14:paraId="4BDAA2A5" w14:textId="77777777" w:rsidR="00036107" w:rsidRPr="00036107" w:rsidRDefault="00036107" w:rsidP="0003610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 HILP considerado: </w:t>
      </w:r>
      <w:proofErr w:type="spellStart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wildfires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propagação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espácio-temporal incerta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9E6025" w14:textId="77777777" w:rsidR="00036107" w:rsidRPr="00036107" w:rsidRDefault="00036107" w:rsidP="0003610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Cada componente da rede (linhas, geradores) tem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dependente do tempo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II, p. 6).</w:t>
      </w:r>
    </w:p>
    <w:p w14:paraId="5FDB3ADD" w14:textId="77777777" w:rsidR="00036107" w:rsidRPr="00036107" w:rsidRDefault="00036107" w:rsidP="0003610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progressão do incêndio gera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sequenciais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modeladas por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transições de estados </w:t>
      </w:r>
      <w:proofErr w:type="spellStart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Markovianos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1–2, pp. 4–5).</w:t>
      </w:r>
    </w:p>
    <w:p w14:paraId="786E1ECD" w14:textId="77777777" w:rsidR="00036107" w:rsidRPr="00036107" w:rsidRDefault="00036107" w:rsidP="000361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C64B00">
          <v:rect id="_x0000_i1027" style="width:0;height:1.5pt" o:hralign="center" o:hrstd="t" o:hr="t" fillcolor="#a0a0a0" stroked="f"/>
        </w:pict>
      </w:r>
    </w:p>
    <w:p w14:paraId="33A09B9B" w14:textId="77777777" w:rsidR="00036107" w:rsidRPr="00036107" w:rsidRDefault="00036107" w:rsidP="000361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do sistema elétrico</w:t>
      </w:r>
    </w:p>
    <w:p w14:paraId="337E49F9" w14:textId="77777777" w:rsidR="00036107" w:rsidRPr="00036107" w:rsidRDefault="00036107" w:rsidP="0003610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de teste: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30-bus (transmissão)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E8A5EF" w14:textId="77777777" w:rsidR="00036107" w:rsidRPr="00036107" w:rsidRDefault="00036107" w:rsidP="0003610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 explicitamente:</w:t>
      </w:r>
    </w:p>
    <w:p w14:paraId="0E327873" w14:textId="77777777" w:rsidR="00036107" w:rsidRPr="00036107" w:rsidRDefault="00036107" w:rsidP="0003610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fluxo em linhas;</w:t>
      </w:r>
    </w:p>
    <w:p w14:paraId="41439737" w14:textId="77777777" w:rsidR="00036107" w:rsidRPr="00036107" w:rsidRDefault="00036107" w:rsidP="0003610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indisponibilidade de componentes;</w:t>
      </w:r>
    </w:p>
    <w:p w14:paraId="590CDEBD" w14:textId="77777777" w:rsidR="00036107" w:rsidRPr="00036107" w:rsidRDefault="00036107" w:rsidP="0003610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rampas de geração;</w:t>
      </w:r>
    </w:p>
    <w:p w14:paraId="5DC9D69E" w14:textId="77777777" w:rsidR="00036107" w:rsidRPr="00036107" w:rsidRDefault="00036107" w:rsidP="0003610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mínimos de operação;</w:t>
      </w:r>
    </w:p>
    <w:p w14:paraId="233B6310" w14:textId="77777777" w:rsidR="00036107" w:rsidRPr="00036107" w:rsidRDefault="00036107" w:rsidP="0003610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operacionais e de corte de carga.</w:t>
      </w:r>
    </w:p>
    <w:p w14:paraId="3854135C" w14:textId="77777777" w:rsidR="00036107" w:rsidRPr="00036107" w:rsidRDefault="00036107" w:rsidP="0003610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estado do sistema é representado por um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vetor topológico de componentes disponíveis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 e Fig. 2).</w:t>
      </w:r>
    </w:p>
    <w:p w14:paraId="0C779341" w14:textId="77777777" w:rsidR="00036107" w:rsidRPr="00036107" w:rsidRDefault="00036107" w:rsidP="000361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37FD0B">
          <v:rect id="_x0000_i1028" style="width:0;height:1.5pt" o:hralign="center" o:hrstd="t" o:hr="t" fillcolor="#a0a0a0" stroked="f"/>
        </w:pict>
      </w:r>
    </w:p>
    <w:p w14:paraId="6258EE7E" w14:textId="77777777" w:rsidR="00036107" w:rsidRPr="00036107" w:rsidRDefault="00036107" w:rsidP="000361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 de resiliência utilizada</w:t>
      </w:r>
    </w:p>
    <w:p w14:paraId="08C2355D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define um índice explícito único de resiliência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85DF3E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avaliada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indiretamente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por:</w:t>
      </w:r>
    </w:p>
    <w:p w14:paraId="33D218AD" w14:textId="77777777" w:rsidR="00036107" w:rsidRPr="00036107" w:rsidRDefault="00036107" w:rsidP="0003610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quantidade total de carga cortada (MW / </w:t>
      </w:r>
      <w:proofErr w:type="spellStart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MWh</w:t>
      </w:r>
      <w:proofErr w:type="spellEnd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0985CF" w14:textId="77777777" w:rsidR="00036107" w:rsidRPr="00036107" w:rsidRDefault="00036107" w:rsidP="0003610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evolução temporal do </w:t>
      </w:r>
      <w:proofErr w:type="spellStart"/>
      <w:r w:rsidRPr="000361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361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61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5F0B52" w14:textId="77777777" w:rsidR="00036107" w:rsidRPr="00036107" w:rsidRDefault="00036107" w:rsidP="0003610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totais (operacionais + corte de carga).</w:t>
      </w:r>
    </w:p>
    <w:p w14:paraId="4F4240AC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a resiliência é interpretada como:</w:t>
      </w:r>
    </w:p>
    <w:p w14:paraId="3BB7F84D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minimizar cortes de carga ao longo do tempo durante o evento extremo.</w:t>
      </w:r>
    </w:p>
    <w:p w14:paraId="1BBD7871" w14:textId="77777777" w:rsidR="00036107" w:rsidRPr="00036107" w:rsidRDefault="00036107" w:rsidP="000361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F351C2">
          <v:rect id="_x0000_i1029" style="width:0;height:1.5pt" o:hralign="center" o:hrstd="t" o:hr="t" fillcolor="#a0a0a0" stroked="f"/>
        </w:pict>
      </w:r>
    </w:p>
    <w:p w14:paraId="4EC2520E" w14:textId="77777777" w:rsidR="00036107" w:rsidRPr="00036107" w:rsidRDefault="00036107" w:rsidP="0003610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Metodologia proposta</w:t>
      </w:r>
    </w:p>
    <w:p w14:paraId="0FD2B61C" w14:textId="77777777" w:rsidR="00036107" w:rsidRPr="00036107" w:rsidRDefault="00036107" w:rsidP="0003610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de um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MDP recursivo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resolvido como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(CPLEX).</w:t>
      </w:r>
    </w:p>
    <w:p w14:paraId="21A10D8A" w14:textId="77777777" w:rsidR="00036107" w:rsidRPr="00036107" w:rsidRDefault="00036107" w:rsidP="0003610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objetivo ponderada (</w:t>
      </w:r>
      <w:proofErr w:type="spellStart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5, p. 5):</w:t>
      </w:r>
    </w:p>
    <w:p w14:paraId="3A9137E8" w14:textId="77777777" w:rsidR="00036107" w:rsidRPr="00036107" w:rsidRDefault="00036107" w:rsidP="0003610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prioridade máxima à redução do </w:t>
      </w:r>
      <w:proofErr w:type="spellStart"/>
      <w:r w:rsidRPr="000361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361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61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1A91C6" w14:textId="77777777" w:rsidR="00036107" w:rsidRPr="00036107" w:rsidRDefault="00036107" w:rsidP="0003610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operacionais em segundo plano.</w:t>
      </w:r>
    </w:p>
    <w:p w14:paraId="4657589C" w14:textId="77777777" w:rsidR="00036107" w:rsidRPr="00036107" w:rsidRDefault="00036107" w:rsidP="0003610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três estratégias:</w:t>
      </w:r>
    </w:p>
    <w:p w14:paraId="1FEF1FEE" w14:textId="77777777" w:rsidR="00036107" w:rsidRPr="00036107" w:rsidRDefault="00036107" w:rsidP="00036107">
      <w:pPr>
        <w:numPr>
          <w:ilvl w:val="1"/>
          <w:numId w:val="5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Corretiva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(reativa);</w:t>
      </w:r>
    </w:p>
    <w:p w14:paraId="33A8BD56" w14:textId="77777777" w:rsidR="00036107" w:rsidRPr="00036107" w:rsidRDefault="00036107" w:rsidP="00036107">
      <w:pPr>
        <w:numPr>
          <w:ilvl w:val="1"/>
          <w:numId w:val="5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Proativa imediata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B7457D8" w14:textId="77777777" w:rsidR="00036107" w:rsidRPr="00036107" w:rsidRDefault="00036107" w:rsidP="00036107">
      <w:pPr>
        <w:numPr>
          <w:ilvl w:val="1"/>
          <w:numId w:val="5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Proativa preditiva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(antes do evento).</w:t>
      </w:r>
    </w:p>
    <w:p w14:paraId="695ADDDF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Resultados mostram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reduções &gt;50% no corte de carga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estratégias proativas são usadas (pp. 7–9).</w:t>
      </w:r>
    </w:p>
    <w:p w14:paraId="5DFE9D22" w14:textId="77777777" w:rsidR="00036107" w:rsidRPr="00036107" w:rsidRDefault="00036107" w:rsidP="000361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945340">
          <v:rect id="_x0000_i1030" style="width:0;height:1.5pt" o:hralign="center" o:hrstd="t" o:hr="t" fillcolor="#a0a0a0" stroked="f"/>
        </w:pict>
      </w:r>
    </w:p>
    <w:p w14:paraId="0BDF1B7D" w14:textId="77777777" w:rsidR="00036107" w:rsidRPr="00036107" w:rsidRDefault="00036107" w:rsidP="000361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092E40BD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da elevada qualidade técnica, existem limitações claras face ao foco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E763A39" w14:textId="77777777" w:rsidR="00036107" w:rsidRPr="00036107" w:rsidRDefault="00036107" w:rsidP="0003610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(despacho de geração)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estrutural;</w:t>
      </w:r>
    </w:p>
    <w:p w14:paraId="28A472F4" w14:textId="77777777" w:rsidR="00036107" w:rsidRPr="00036107" w:rsidRDefault="00036107" w:rsidP="0003610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linhas de transmissão são tratadas como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elementos binários (</w:t>
      </w:r>
      <w:proofErr w:type="spellStart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off</w:t>
      </w:r>
      <w:proofErr w:type="spellEnd"/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sem:</w:t>
      </w:r>
    </w:p>
    <w:p w14:paraId="47DAB0BD" w14:textId="77777777" w:rsidR="00036107" w:rsidRPr="00036107" w:rsidRDefault="00036107" w:rsidP="0003610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estrutural;</w:t>
      </w:r>
    </w:p>
    <w:p w14:paraId="2BBB220C" w14:textId="77777777" w:rsidR="00036107" w:rsidRPr="00036107" w:rsidRDefault="00036107" w:rsidP="0003610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vento/temperatura/incêndio × falha física;</w:t>
      </w:r>
    </w:p>
    <w:p w14:paraId="4515E29A" w14:textId="77777777" w:rsidR="00036107" w:rsidRPr="00036107" w:rsidRDefault="00036107" w:rsidP="0003610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há:</w:t>
      </w:r>
    </w:p>
    <w:p w14:paraId="73A30948" w14:textId="77777777" w:rsidR="00036107" w:rsidRPr="00036107" w:rsidRDefault="00036107" w:rsidP="0003610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físico-operacional dedicado às linhas;</w:t>
      </w:r>
    </w:p>
    <w:p w14:paraId="50A7F91B" w14:textId="77777777" w:rsidR="00036107" w:rsidRPr="00036107" w:rsidRDefault="00036107" w:rsidP="0003610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 associada à infraestrutura;</w:t>
      </w:r>
    </w:p>
    <w:p w14:paraId="570C54A7" w14:textId="77777777" w:rsidR="00036107" w:rsidRPr="00036107" w:rsidRDefault="00036107" w:rsidP="0003610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≈ </w:t>
      </w:r>
      <w:proofErr w:type="spellStart"/>
      <w:r w:rsidRPr="000361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361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361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visão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186E53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mede consequências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a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intrínseca das linhas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4D2FF5" w14:textId="77777777" w:rsidR="00036107" w:rsidRPr="00036107" w:rsidRDefault="00036107" w:rsidP="000361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4A7493">
          <v:rect id="_x0000_i1031" style="width:0;height:1.5pt" o:hralign="center" o:hrstd="t" o:hr="t" fillcolor="#a0a0a0" stroked="f"/>
        </w:pict>
      </w:r>
    </w:p>
    <w:p w14:paraId="2735A09F" w14:textId="77777777" w:rsidR="00036107" w:rsidRPr="00036107" w:rsidRDefault="00036107" w:rsidP="000361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4F5FCCB3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alto, mas complementar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principalmente para:</w:t>
      </w:r>
    </w:p>
    <w:p w14:paraId="293CE02C" w14:textId="77777777" w:rsidR="00036107" w:rsidRPr="00036107" w:rsidRDefault="00036107" w:rsidP="000361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da literatura sobre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proativas de resiliência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70B61A" w14:textId="77777777" w:rsidR="00036107" w:rsidRPr="00036107" w:rsidRDefault="00036107" w:rsidP="000361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enquadrar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MDP / decisão sequencial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eventos extremos;</w:t>
      </w:r>
    </w:p>
    <w:p w14:paraId="4206CD2D" w14:textId="77777777" w:rsidR="00036107" w:rsidRPr="00036107" w:rsidRDefault="00036107" w:rsidP="000361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limitações das abordagens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puramente operacionais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FA0700" w14:textId="77777777" w:rsidR="00036107" w:rsidRPr="00036107" w:rsidRDefault="00036107" w:rsidP="000361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necessidade de um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físico-operacional mais simples e direto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 o que você propõe.</w:t>
      </w:r>
    </w:p>
    <w:p w14:paraId="27EB41B3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particularmente útil na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na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metodológica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443A6F" w14:textId="77777777" w:rsidR="00036107" w:rsidRPr="00036107" w:rsidRDefault="00036107" w:rsidP="000361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66F955">
          <v:rect id="_x0000_i1032" style="width:0;height:1.5pt" o:hralign="center" o:hrstd="t" o:hr="t" fillcolor="#a0a0a0" stroked="f"/>
        </w:pict>
      </w:r>
    </w:p>
    <w:p w14:paraId="5F8275F6" w14:textId="77777777" w:rsidR="00036107" w:rsidRPr="00036107" w:rsidRDefault="00036107" w:rsidP="000361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2AF43CB4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76C9932A" w14:textId="77777777" w:rsidR="00036107" w:rsidRPr="00036107" w:rsidRDefault="00036107" w:rsidP="000361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77E1C3">
          <v:rect id="_x0000_i1033" style="width:0;height:1.5pt" o:hralign="center" o:hrstd="t" o:hr="t" fillcolor="#a0a0a0" stroked="f"/>
        </w:pict>
      </w:r>
    </w:p>
    <w:p w14:paraId="2E1FA0EE" w14:textId="77777777" w:rsidR="00036107" w:rsidRPr="00036107" w:rsidRDefault="00036107" w:rsidP="0003610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Métricas resumidas (padrão acordado)</w:t>
      </w:r>
    </w:p>
    <w:p w14:paraId="0E6D88E1" w14:textId="77777777" w:rsidR="00036107" w:rsidRPr="00036107" w:rsidRDefault="00036107" w:rsidP="0003610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B28DEFB" w14:textId="77777777" w:rsidR="00036107" w:rsidRPr="00036107" w:rsidRDefault="00036107" w:rsidP="0003610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do sistema de transmissão frente a </w:t>
      </w:r>
      <w:proofErr w:type="spellStart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wildfires</w:t>
      </w:r>
      <w:proofErr w:type="spellEnd"/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despacho proativo</w:t>
      </w:r>
    </w:p>
    <w:p w14:paraId="09FF025A" w14:textId="77777777" w:rsidR="00036107" w:rsidRPr="00036107" w:rsidRDefault="00036107" w:rsidP="0003610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1709EEE5" w14:textId="77777777" w:rsidR="00036107" w:rsidRPr="00036107" w:rsidRDefault="00036107" w:rsidP="0003610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Lacuna encontrada</w:t>
      </w:r>
    </w:p>
    <w:p w14:paraId="731E8382" w14:textId="77777777" w:rsidR="00036107" w:rsidRPr="00036107" w:rsidRDefault="00036107" w:rsidP="0003610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74A7F488" w14:textId="77777777" w:rsidR="00036107" w:rsidRPr="00036107" w:rsidRDefault="00036107" w:rsidP="000361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este foi 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último artigo deste grupo de 2022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diga que eu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gere a tabela consolidada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Caso contrário, pode enviar o </w:t>
      </w:r>
      <w:r w:rsidRPr="000361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arquivo</w:t>
      </w:r>
      <w:r w:rsidRPr="000361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2A9215" w14:textId="77777777" w:rsidR="00160D97" w:rsidRPr="00160D97" w:rsidRDefault="00160D97">
      <w:pPr>
        <w:rPr>
          <w:lang w:val="en-US"/>
        </w:rPr>
      </w:pPr>
    </w:p>
    <w:sectPr w:rsidR="00160D97" w:rsidRPr="00160D9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6B40"/>
    <w:multiLevelType w:val="multilevel"/>
    <w:tmpl w:val="730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4698F"/>
    <w:multiLevelType w:val="multilevel"/>
    <w:tmpl w:val="A78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4650F"/>
    <w:multiLevelType w:val="multilevel"/>
    <w:tmpl w:val="7A6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D3824"/>
    <w:multiLevelType w:val="multilevel"/>
    <w:tmpl w:val="128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52D10"/>
    <w:multiLevelType w:val="multilevel"/>
    <w:tmpl w:val="E51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A6AB3"/>
    <w:multiLevelType w:val="multilevel"/>
    <w:tmpl w:val="691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43A38"/>
    <w:multiLevelType w:val="multilevel"/>
    <w:tmpl w:val="6C7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15277">
    <w:abstractNumId w:val="6"/>
  </w:num>
  <w:num w:numId="2" w16cid:durableId="2049407794">
    <w:abstractNumId w:val="1"/>
  </w:num>
  <w:num w:numId="3" w16cid:durableId="1133402128">
    <w:abstractNumId w:val="5"/>
  </w:num>
  <w:num w:numId="4" w16cid:durableId="1535925679">
    <w:abstractNumId w:val="0"/>
  </w:num>
  <w:num w:numId="5" w16cid:durableId="43481482">
    <w:abstractNumId w:val="0"/>
    <w:lvlOverride w:ilvl="1">
      <w:lvl w:ilvl="1">
        <w:numFmt w:val="decimal"/>
        <w:lvlText w:val="%2."/>
        <w:lvlJc w:val="left"/>
      </w:lvl>
    </w:lvlOverride>
  </w:num>
  <w:num w:numId="6" w16cid:durableId="2076197122">
    <w:abstractNumId w:val="4"/>
  </w:num>
  <w:num w:numId="7" w16cid:durableId="1405950345">
    <w:abstractNumId w:val="2"/>
  </w:num>
  <w:num w:numId="8" w16cid:durableId="416904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97"/>
    <w:rsid w:val="000131F2"/>
    <w:rsid w:val="00036107"/>
    <w:rsid w:val="00050A60"/>
    <w:rsid w:val="0007293B"/>
    <w:rsid w:val="0008424C"/>
    <w:rsid w:val="00096FFB"/>
    <w:rsid w:val="000C5A52"/>
    <w:rsid w:val="000C625D"/>
    <w:rsid w:val="000D45BD"/>
    <w:rsid w:val="00160D97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BF886"/>
  <w15:chartTrackingRefBased/>
  <w15:docId w15:val="{0A1744A3-84AC-4926-846F-F7920FC4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9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9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9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9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9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6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9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60D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610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36107"/>
    <w:rPr>
      <w:b/>
      <w:bCs/>
    </w:rPr>
  </w:style>
  <w:style w:type="character" w:styleId="Emphasis">
    <w:name w:val="Emphasis"/>
    <w:basedOn w:val="DefaultParagraphFont"/>
    <w:uiPriority w:val="20"/>
    <w:qFormat/>
    <w:rsid w:val="00036107"/>
    <w:rPr>
      <w:i/>
      <w:iCs/>
    </w:rPr>
  </w:style>
  <w:style w:type="character" w:customStyle="1" w:styleId="relative">
    <w:name w:val="relative"/>
    <w:basedOn w:val="DefaultParagraphFont"/>
    <w:rsid w:val="00036107"/>
  </w:style>
  <w:style w:type="paragraph" w:customStyle="1" w:styleId="not-prose">
    <w:name w:val="not-prose"/>
    <w:basedOn w:val="Normal"/>
    <w:rsid w:val="0003610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644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2026-01-04T10:28:00Z</dcterms:created>
  <dcterms:modified xsi:type="dcterms:W3CDTF">2026-01-04T10:29:00Z</dcterms:modified>
</cp:coreProperties>
</file>