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251E0" w14:textId="60A455F5" w:rsidR="00AC5231" w:rsidRDefault="00440CD4">
      <w:pPr>
        <w:rPr>
          <w:lang w:val="en-US"/>
        </w:rPr>
      </w:pPr>
      <w:r w:rsidRPr="00440CD4">
        <w:rPr>
          <w:lang w:val="en-US"/>
        </w:rPr>
        <w:t>2024 Research on the Enhancement of the Resilience of Transmission Grid under Ice Storms Disaster-IEEE</w:t>
      </w:r>
    </w:p>
    <w:p w14:paraId="214AEEE9" w14:textId="77777777" w:rsidR="00440CD4" w:rsidRDefault="00440CD4">
      <w:pPr>
        <w:rPr>
          <w:lang w:val="en-US"/>
        </w:rPr>
      </w:pPr>
    </w:p>
    <w:p w14:paraId="5C757EC7" w14:textId="77777777" w:rsidR="001823FD" w:rsidRPr="001823FD" w:rsidRDefault="001823FD" w:rsidP="001823F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1823FD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1823FD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(2024)</w:t>
      </w:r>
    </w:p>
    <w:p w14:paraId="228D8B76" w14:textId="77777777" w:rsidR="001823FD" w:rsidRPr="001823FD" w:rsidRDefault="001823FD" w:rsidP="001823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1823F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1823F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1823F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1823FD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Research on the Enhancement of the Resilience of Transmission Grid under Ice Storms Disaster</w:t>
      </w:r>
      <w:r w:rsidRPr="001823F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1823F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1823F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1823F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Chen Wu </w:t>
      </w:r>
      <w:r w:rsidRPr="001823FD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et al.</w:t>
      </w:r>
      <w:r w:rsidRPr="001823F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1823F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1823F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1823FD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2024 3rd International Conference on Power Systems and Electrical Technology (PSET)</w:t>
      </w:r>
      <w:r w:rsidRPr="001823F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IEEE</w:t>
      </w:r>
      <w:r w:rsidRPr="001823F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1823F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1823F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10.1109/PSET62496.2024.10808362 </w:t>
      </w:r>
    </w:p>
    <w:p w14:paraId="2B2BE850" w14:textId="77777777" w:rsidR="001823FD" w:rsidRPr="001823FD" w:rsidRDefault="001823FD" w:rsidP="001823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Research </w:t>
      </w:r>
      <w:proofErr w:type="spellStart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E7C129D" w14:textId="77777777" w:rsidR="001823FD" w:rsidRPr="001823FD" w:rsidRDefault="001823FD" w:rsidP="001823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53E112D">
          <v:rect id="_x0000_i1025" style="width:0;height:1.5pt" o:hralign="center" o:hrstd="t" o:hr="t" fillcolor="#a0a0a0" stroked="f"/>
        </w:pict>
      </w:r>
    </w:p>
    <w:p w14:paraId="08E2EACE" w14:textId="77777777" w:rsidR="001823FD" w:rsidRPr="001823FD" w:rsidRDefault="001823FD" w:rsidP="001823F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823F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1) Natureza do documento</w:t>
      </w:r>
    </w:p>
    <w:p w14:paraId="0456852E" w14:textId="77777777" w:rsidR="001823FD" w:rsidRPr="001823FD" w:rsidRDefault="001823FD" w:rsidP="001823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científico IEEE, de </w:t>
      </w:r>
      <w:proofErr w:type="spellStart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caráter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técnico–operacional e de planeamento</w:t>
      </w: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que modela o aumento da resiliência de redes de transmissão sob </w:t>
      </w:r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desastres de gelo e neve</w:t>
      </w: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partir de uma perspetiva de </w:t>
      </w:r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investimento ótimo</w:t>
      </w: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O trabalho integra proteção estrutural de linhas (reforço de projeto) e </w:t>
      </w:r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equipamentos de degelo por corrente contínua (DC ice </w:t>
      </w:r>
      <w:proofErr w:type="spellStart"/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melting</w:t>
      </w:r>
      <w:proofErr w:type="spellEnd"/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um modelo matemático de otimização. </w:t>
      </w:r>
    </w:p>
    <w:p w14:paraId="063FECDD" w14:textId="77777777" w:rsidR="001823FD" w:rsidRPr="001823FD" w:rsidRDefault="001823FD" w:rsidP="001823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Research </w:t>
      </w:r>
      <w:proofErr w:type="spellStart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D6E81C5" w14:textId="77777777" w:rsidR="001823FD" w:rsidRPr="001823FD" w:rsidRDefault="001823FD" w:rsidP="001823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925DAFE">
          <v:rect id="_x0000_i1026" style="width:0;height:1.5pt" o:hralign="center" o:hrstd="t" o:hr="t" fillcolor="#a0a0a0" stroked="f"/>
        </w:pict>
      </w:r>
    </w:p>
    <w:p w14:paraId="73755833" w14:textId="77777777" w:rsidR="001823FD" w:rsidRPr="001823FD" w:rsidRDefault="001823FD" w:rsidP="001823F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823F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2) Foco real do artigo</w:t>
      </w:r>
    </w:p>
    <w:p w14:paraId="77C5A378" w14:textId="77777777" w:rsidR="001823FD" w:rsidRPr="001823FD" w:rsidRDefault="001823FD" w:rsidP="001823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propõe melhorar a resiliência da rede de transmissão considerando duas dimensões fundamentais:</w:t>
      </w:r>
    </w:p>
    <w:p w14:paraId="741D380A" w14:textId="77777777" w:rsidR="001823FD" w:rsidRPr="001823FD" w:rsidRDefault="001823FD" w:rsidP="001823F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Capacidade </w:t>
      </w:r>
      <w:proofErr w:type="spellStart"/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absorptiva</w:t>
      </w:r>
      <w:proofErr w:type="spellEnd"/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absorptive</w:t>
      </w:r>
      <w:proofErr w:type="spellEnd"/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):</w:t>
      </w:r>
    </w:p>
    <w:p w14:paraId="1FFBC4CE" w14:textId="77777777" w:rsidR="001823FD" w:rsidRPr="001823FD" w:rsidRDefault="001823FD" w:rsidP="001823F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reforço hierárquico das linhas (proteção contra gelo em dois níveis: baixo e alto);</w:t>
      </w:r>
    </w:p>
    <w:p w14:paraId="18B9DF57" w14:textId="77777777" w:rsidR="001823FD" w:rsidRPr="001823FD" w:rsidRDefault="001823FD" w:rsidP="001823F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aumento do padrão de projeto estrutural das LT.</w:t>
      </w:r>
    </w:p>
    <w:p w14:paraId="2DB9D18A" w14:textId="77777777" w:rsidR="001823FD" w:rsidRPr="001823FD" w:rsidRDefault="001823FD" w:rsidP="001823F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adaptativa (</w:t>
      </w:r>
      <w:proofErr w:type="spellStart"/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adaptive</w:t>
      </w:r>
      <w:proofErr w:type="spellEnd"/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):</w:t>
      </w:r>
    </w:p>
    <w:p w14:paraId="4CA8792B" w14:textId="77777777" w:rsidR="001823FD" w:rsidRPr="001823FD" w:rsidRDefault="001823FD" w:rsidP="001823F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instalação de equipamentos de </w:t>
      </w:r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degelo DC</w:t>
      </w: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subestações para recuperação dinâmica durante o evento.</w:t>
      </w:r>
    </w:p>
    <w:p w14:paraId="763D3EE2" w14:textId="77777777" w:rsidR="001823FD" w:rsidRPr="001823FD" w:rsidRDefault="001823FD" w:rsidP="001823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é formalizado por um modelo </w:t>
      </w:r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Designer–</w:t>
      </w:r>
      <w:proofErr w:type="spellStart"/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Attacker</w:t>
      </w:r>
      <w:proofErr w:type="spellEnd"/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–Defender (DAD)</w:t>
      </w: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três níveis:</w:t>
      </w:r>
    </w:p>
    <w:p w14:paraId="26A26342" w14:textId="77777777" w:rsidR="001823FD" w:rsidRPr="001823FD" w:rsidRDefault="001823FD" w:rsidP="001823F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r w:rsidRPr="001823F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designer</w:t>
      </w: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escolhe investimentos (proteções e degelo);</w:t>
      </w:r>
    </w:p>
    <w:p w14:paraId="3EC697E5" w14:textId="77777777" w:rsidR="001823FD" w:rsidRPr="001823FD" w:rsidRDefault="001823FD" w:rsidP="001823F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proofErr w:type="spellStart"/>
      <w:r w:rsidRPr="001823F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attacker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(o desastre de gelo) danifica linhas em níveis baixo ou alto;</w:t>
      </w:r>
    </w:p>
    <w:p w14:paraId="63BDF984" w14:textId="77777777" w:rsidR="001823FD" w:rsidRPr="001823FD" w:rsidRDefault="001823FD" w:rsidP="001823F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r w:rsidRPr="001823F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defender</w:t>
      </w: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decide o despacho e a estratégia de degelo para minimizar </w:t>
      </w:r>
      <w:proofErr w:type="spellStart"/>
      <w:r w:rsidRPr="001823F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1823F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823F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0A1A282E" w14:textId="77777777" w:rsidR="001823FD" w:rsidRPr="001823FD" w:rsidRDefault="001823FD" w:rsidP="001823FD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Research </w:t>
      </w:r>
      <w:proofErr w:type="spellStart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8841D6B" w14:textId="77777777" w:rsidR="001823FD" w:rsidRPr="001823FD" w:rsidRDefault="001823FD" w:rsidP="001823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4C4F0E7A">
          <v:rect id="_x0000_i1027" style="width:0;height:1.5pt" o:hralign="center" o:hrstd="t" o:hr="t" fillcolor="#a0a0a0" stroked="f"/>
        </w:pict>
      </w:r>
    </w:p>
    <w:p w14:paraId="6F6947E4" w14:textId="77777777" w:rsidR="001823FD" w:rsidRPr="001823FD" w:rsidRDefault="001823FD" w:rsidP="001823F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823F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3) Métrica de resiliência adotada</w:t>
      </w:r>
    </w:p>
    <w:p w14:paraId="34F7F49C" w14:textId="77777777" w:rsidR="001823FD" w:rsidRPr="001823FD" w:rsidRDefault="001823FD" w:rsidP="001823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é medida indiretamente pela </w:t>
      </w:r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de atendimento de carga</w:t>
      </w: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após o evento:</w:t>
      </w:r>
    </w:p>
    <w:p w14:paraId="276FC509" w14:textId="77777777" w:rsidR="001823FD" w:rsidRPr="001823FD" w:rsidRDefault="001823FD" w:rsidP="001823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min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⁡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n∈N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n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⋅L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5E6C53D" w14:textId="77777777" w:rsidR="001823FD" w:rsidRPr="001823FD" w:rsidRDefault="001823FD" w:rsidP="001823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012955E8" w14:textId="77777777" w:rsidR="001823FD" w:rsidRPr="001823FD" w:rsidRDefault="001823FD" w:rsidP="001823F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L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n</m:t>
            </m:r>
          </m:sub>
        </m:sSub>
      </m:oMath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o </w:t>
      </w:r>
      <w:proofErr w:type="spellStart"/>
      <w:r w:rsidRPr="001823F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1823F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823F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nó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n</m:t>
        </m:r>
      </m:oMath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9D16738" w14:textId="77777777" w:rsidR="001823FD" w:rsidRPr="001823FD" w:rsidRDefault="001823FD" w:rsidP="001823F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n</m:t>
            </m:r>
          </m:sub>
        </m:sSub>
      </m:oMath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o peso de importância do consumidor (ex.: consumidores críticos).</w:t>
      </w:r>
    </w:p>
    <w:p w14:paraId="6171A330" w14:textId="77777777" w:rsidR="001823FD" w:rsidRPr="001823FD" w:rsidRDefault="001823FD" w:rsidP="001823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aparece explicitamente na função objetivo (</w:t>
      </w:r>
      <w:proofErr w:type="spellStart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1, pág. 3). </w:t>
      </w:r>
    </w:p>
    <w:p w14:paraId="5F8E5798" w14:textId="77777777" w:rsidR="001823FD" w:rsidRPr="001823FD" w:rsidRDefault="001823FD" w:rsidP="001823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Research </w:t>
      </w:r>
      <w:proofErr w:type="spellStart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2C33AA2" w14:textId="77777777" w:rsidR="001823FD" w:rsidRPr="001823FD" w:rsidRDefault="001823FD" w:rsidP="001823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uma </w:t>
      </w:r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 operacional de resiliência</w:t>
      </w: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aplicada diretamente a </w:t>
      </w:r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reais</w:t>
      </w: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dano físico por gelo.</w:t>
      </w:r>
    </w:p>
    <w:p w14:paraId="46AD3F94" w14:textId="77777777" w:rsidR="001823FD" w:rsidRPr="001823FD" w:rsidRDefault="001823FD" w:rsidP="001823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FEB2DBF">
          <v:rect id="_x0000_i1028" style="width:0;height:1.5pt" o:hralign="center" o:hrstd="t" o:hr="t" fillcolor="#a0a0a0" stroked="f"/>
        </w:pict>
      </w:r>
    </w:p>
    <w:p w14:paraId="7F6CEBCD" w14:textId="77777777" w:rsidR="001823FD" w:rsidRPr="001823FD" w:rsidRDefault="001823FD" w:rsidP="001823F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823F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4) Modelagem física e climática</w:t>
      </w:r>
    </w:p>
    <w:p w14:paraId="109F0BEA" w14:textId="77777777" w:rsidR="001823FD" w:rsidRPr="001823FD" w:rsidRDefault="001823FD" w:rsidP="001823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assume explicitamente:</w:t>
      </w:r>
    </w:p>
    <w:p w14:paraId="4098CDF9" w14:textId="77777777" w:rsidR="001823FD" w:rsidRPr="001823FD" w:rsidRDefault="001823FD" w:rsidP="001823F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dois níveis de dano por gelo:</w:t>
      </w:r>
    </w:p>
    <w:p w14:paraId="4122AB9D" w14:textId="77777777" w:rsidR="001823FD" w:rsidRPr="001823FD" w:rsidRDefault="001823FD" w:rsidP="001823FD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baixo nível</w:t>
      </w: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Ql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6A1E7DEC" w14:textId="77777777" w:rsidR="001823FD" w:rsidRPr="001823FD" w:rsidRDefault="001823FD" w:rsidP="001823FD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 nível</w:t>
      </w: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Qh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2ED1C969" w14:textId="77777777" w:rsidR="001823FD" w:rsidRPr="001823FD" w:rsidRDefault="001823FD" w:rsidP="001823F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limites máximos do número de linhas danificadas em cada nível (</w:t>
      </w:r>
      <w:proofErr w:type="spellStart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Eqs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6 e 7, pág. 3). </w:t>
      </w:r>
    </w:p>
    <w:p w14:paraId="41289298" w14:textId="77777777" w:rsidR="001823FD" w:rsidRPr="001823FD" w:rsidRDefault="001823FD" w:rsidP="001823FD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2024 Research on the </w:t>
      </w:r>
      <w:proofErr w:type="spellStart"/>
      <w:r w:rsidRPr="001823F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Enhancemen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…</w:t>
      </w:r>
    </w:p>
    <w:p w14:paraId="4C8C95B4" w14:textId="77777777" w:rsidR="001823FD" w:rsidRPr="001823FD" w:rsidRDefault="001823FD" w:rsidP="001823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E </w:t>
      </w:r>
      <w:proofErr w:type="gramStart"/>
      <w:r w:rsidRPr="001823F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distingue</w:t>
      </w:r>
      <w:proofErr w:type="gramEnd"/>
      <w:r w:rsidRPr="001823F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1823F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claramente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:</w:t>
      </w:r>
    </w:p>
    <w:p w14:paraId="4857F4FB" w14:textId="77777777" w:rsidR="001823FD" w:rsidRPr="001823FD" w:rsidRDefault="001823FD" w:rsidP="001823F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Proteção estrutural da linha</w:t>
      </w:r>
    </w:p>
    <w:p w14:paraId="715E0BCF" w14:textId="77777777" w:rsidR="001823FD" w:rsidRPr="001823FD" w:rsidRDefault="001823FD" w:rsidP="001823FD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custos por km (Tabela II, pág. 4);</w:t>
      </w:r>
    </w:p>
    <w:p w14:paraId="3FF8011B" w14:textId="77777777" w:rsidR="001823FD" w:rsidRPr="001823FD" w:rsidRDefault="001823FD" w:rsidP="001823FD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valores reais:</w:t>
      </w:r>
    </w:p>
    <w:p w14:paraId="284F3ADB" w14:textId="77777777" w:rsidR="001823FD" w:rsidRPr="001823FD" w:rsidRDefault="001823FD" w:rsidP="001823FD">
      <w:pPr>
        <w:numPr>
          <w:ilvl w:val="2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220 kV:</w:t>
      </w:r>
    </w:p>
    <w:p w14:paraId="0291B96E" w14:textId="77777777" w:rsidR="001823FD" w:rsidRPr="001823FD" w:rsidRDefault="001823FD" w:rsidP="001823FD">
      <w:pPr>
        <w:numPr>
          <w:ilvl w:val="3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160 000 yuan/km (baixo nível);</w:t>
      </w:r>
    </w:p>
    <w:p w14:paraId="2B836A95" w14:textId="77777777" w:rsidR="001823FD" w:rsidRPr="001823FD" w:rsidRDefault="001823FD" w:rsidP="001823FD">
      <w:pPr>
        <w:numPr>
          <w:ilvl w:val="3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400 000 yuan/km (alto nível);</w:t>
      </w:r>
    </w:p>
    <w:p w14:paraId="6B9CA3C1" w14:textId="77777777" w:rsidR="001823FD" w:rsidRPr="001823FD" w:rsidRDefault="001823FD" w:rsidP="001823FD">
      <w:pPr>
        <w:numPr>
          <w:ilvl w:val="2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500 kV:</w:t>
      </w:r>
    </w:p>
    <w:p w14:paraId="73431AD9" w14:textId="77777777" w:rsidR="001823FD" w:rsidRPr="001823FD" w:rsidRDefault="001823FD" w:rsidP="001823FD">
      <w:pPr>
        <w:numPr>
          <w:ilvl w:val="3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240 000 yuan/km (baixo nível);</w:t>
      </w:r>
    </w:p>
    <w:p w14:paraId="7069DADC" w14:textId="77777777" w:rsidR="001823FD" w:rsidRPr="001823FD" w:rsidRDefault="001823FD" w:rsidP="001823FD">
      <w:pPr>
        <w:numPr>
          <w:ilvl w:val="3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600 000 yuan/km (alto nível). </w:t>
      </w:r>
    </w:p>
    <w:p w14:paraId="27FE16A5" w14:textId="77777777" w:rsidR="001823FD" w:rsidRPr="001823FD" w:rsidRDefault="001823FD" w:rsidP="001823FD">
      <w:pPr>
        <w:spacing w:before="100" w:beforeAutospacing="1" w:after="100" w:afterAutospacing="1"/>
        <w:ind w:left="288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2024 Research </w:t>
      </w:r>
      <w:proofErr w:type="spellStart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9B780FF" w14:textId="77777777" w:rsidR="001823FD" w:rsidRPr="001823FD" w:rsidRDefault="001823FD" w:rsidP="001823F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Degelo DC adaptativo</w:t>
      </w:r>
    </w:p>
    <w:p w14:paraId="6FDC944B" w14:textId="77777777" w:rsidR="001823FD" w:rsidRPr="001823FD" w:rsidRDefault="001823FD" w:rsidP="001823FD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custo:</w:t>
      </w:r>
    </w:p>
    <w:p w14:paraId="7C320365" w14:textId="77777777" w:rsidR="001823FD" w:rsidRPr="001823FD" w:rsidRDefault="001823FD" w:rsidP="001823FD">
      <w:pPr>
        <w:numPr>
          <w:ilvl w:val="2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60 milhões de yuan por conjunto em 500 kV;</w:t>
      </w:r>
    </w:p>
    <w:p w14:paraId="25B9272A" w14:textId="77777777" w:rsidR="001823FD" w:rsidRPr="001823FD" w:rsidRDefault="001823FD" w:rsidP="001823FD">
      <w:pPr>
        <w:numPr>
          <w:ilvl w:val="2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40 milhões de yuan por conjunto em 220 kV. </w:t>
      </w:r>
    </w:p>
    <w:p w14:paraId="4B203845" w14:textId="77777777" w:rsidR="001823FD" w:rsidRPr="001823FD" w:rsidRDefault="001823FD" w:rsidP="001823FD">
      <w:pPr>
        <w:spacing w:before="100" w:beforeAutospacing="1" w:after="100" w:afterAutospacing="1"/>
        <w:ind w:left="216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Research </w:t>
      </w:r>
      <w:proofErr w:type="spellStart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E1B89E2" w14:textId="77777777" w:rsidR="001823FD" w:rsidRPr="001823FD" w:rsidRDefault="001823FD" w:rsidP="001823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Cada equipamento de degelo é capaz de proteger:</w:t>
      </w:r>
    </w:p>
    <w:p w14:paraId="71855C45" w14:textId="77777777" w:rsidR="001823FD" w:rsidRPr="001823FD" w:rsidRDefault="001823FD" w:rsidP="001823F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até </w:t>
      </w:r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 linhas</w:t>
      </w: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dano de alto nível, ou</w:t>
      </w:r>
    </w:p>
    <w:p w14:paraId="2431B39C" w14:textId="77777777" w:rsidR="001823FD" w:rsidRPr="001823FD" w:rsidRDefault="001823FD" w:rsidP="001823F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até </w:t>
      </w:r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 linhas</w:t>
      </w: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dano de baixo nível (restrições 16–18, pág. 3). </w:t>
      </w:r>
    </w:p>
    <w:p w14:paraId="21C43AEB" w14:textId="77777777" w:rsidR="001823FD" w:rsidRPr="001823FD" w:rsidRDefault="001823FD" w:rsidP="001823FD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Research </w:t>
      </w:r>
      <w:proofErr w:type="spellStart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00151BA6" w14:textId="77777777" w:rsidR="001823FD" w:rsidRPr="001823FD" w:rsidRDefault="001823FD" w:rsidP="001823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C46C08B">
          <v:rect id="_x0000_i1029" style="width:0;height:1.5pt" o:hralign="center" o:hrstd="t" o:hr="t" fillcolor="#a0a0a0" stroked="f"/>
        </w:pict>
      </w:r>
    </w:p>
    <w:p w14:paraId="44D24D5A" w14:textId="77777777" w:rsidR="001823FD" w:rsidRPr="001823FD" w:rsidRDefault="001823FD" w:rsidP="001823F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823F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5) Estudo de caso real</w:t>
      </w:r>
    </w:p>
    <w:p w14:paraId="52EE4951" w14:textId="77777777" w:rsidR="001823FD" w:rsidRPr="001823FD" w:rsidRDefault="001823FD" w:rsidP="001823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Aplicado à rede de </w:t>
      </w:r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500 kV e 220 kV de </w:t>
      </w:r>
      <w:proofErr w:type="spellStart"/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Qujing</w:t>
      </w:r>
      <w:proofErr w:type="spellEnd"/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Yunnan</w:t>
      </w:r>
      <w:proofErr w:type="spellEnd"/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, China)</w:t>
      </w: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A7F84D1" w14:textId="77777777" w:rsidR="001823FD" w:rsidRPr="001823FD" w:rsidRDefault="001823FD" w:rsidP="001823F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rede realista (Fig. 1, pág. 4);</w:t>
      </w:r>
    </w:p>
    <w:p w14:paraId="2916F7FB" w14:textId="77777777" w:rsidR="001823FD" w:rsidRPr="001823FD" w:rsidRDefault="001823FD" w:rsidP="001823F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parâmetros elétricos reais (Tabela III, pág. 4);</w:t>
      </w:r>
    </w:p>
    <w:p w14:paraId="7134188B" w14:textId="77777777" w:rsidR="001823FD" w:rsidRPr="001823FD" w:rsidRDefault="001823FD" w:rsidP="001823F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análise de </w:t>
      </w:r>
      <w:proofErr w:type="spellStart"/>
      <w:r w:rsidRPr="001823F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1823F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823F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diferentes orçamentos de investimento (Tabelas IV–VII, págs. 4–5). </w:t>
      </w:r>
    </w:p>
    <w:p w14:paraId="769E8DD2" w14:textId="77777777" w:rsidR="001823FD" w:rsidRPr="001823FD" w:rsidRDefault="001823FD" w:rsidP="001823FD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Research </w:t>
      </w:r>
      <w:proofErr w:type="spellStart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BB39EE9" w14:textId="77777777" w:rsidR="001823FD" w:rsidRPr="001823FD" w:rsidRDefault="001823FD" w:rsidP="001823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resultados mostram claramente:</w:t>
      </w:r>
    </w:p>
    <w:p w14:paraId="74E42097" w14:textId="77777777" w:rsidR="001823FD" w:rsidRPr="001823FD" w:rsidRDefault="001823FD" w:rsidP="001823F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modelos que combinam </w:t>
      </w:r>
      <w:proofErr w:type="spellStart"/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absorptive</w:t>
      </w:r>
      <w:proofErr w:type="spellEnd"/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+ </w:t>
      </w:r>
      <w:proofErr w:type="spellStart"/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adaptive</w:t>
      </w:r>
      <w:proofErr w:type="spellEnd"/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(AB &amp; AP)</w:t>
      </w: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reduzem mais o </w:t>
      </w:r>
      <w:proofErr w:type="spellStart"/>
      <w:r w:rsidRPr="001823F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1823F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823F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que usar apenas reforço estrutural ou apenas degelo DC;</w:t>
      </w:r>
    </w:p>
    <w:p w14:paraId="6EC339CA" w14:textId="77777777" w:rsidR="001823FD" w:rsidRPr="001823FD" w:rsidRDefault="001823FD" w:rsidP="001823F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reforço estrutural (AB) é, em geral, mais eficaz do que apenas degelo (AP), evidenciando a importância da </w:t>
      </w:r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robustez física da LT</w:t>
      </w: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528CDAD1" w14:textId="77777777" w:rsidR="001823FD" w:rsidRPr="001823FD" w:rsidRDefault="001823FD" w:rsidP="001823FD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Research </w:t>
      </w:r>
      <w:proofErr w:type="spellStart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Enhancemen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00B35514" w14:textId="77777777" w:rsidR="001823FD" w:rsidRPr="001823FD" w:rsidRDefault="001823FD" w:rsidP="001823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1556B43">
          <v:rect id="_x0000_i1030" style="width:0;height:1.5pt" o:hralign="center" o:hrstd="t" o:hr="t" fillcolor="#a0a0a0" stroked="f"/>
        </w:pict>
      </w:r>
    </w:p>
    <w:p w14:paraId="7AD388E0" w14:textId="77777777" w:rsidR="001823FD" w:rsidRPr="001823FD" w:rsidRDefault="001823FD" w:rsidP="001823F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823F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6) Ligação direta com 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4"/>
        <w:gridCol w:w="1982"/>
      </w:tblGrid>
      <w:tr w:rsidR="001823FD" w:rsidRPr="001823FD" w14:paraId="58D9AC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6E473" w14:textId="77777777" w:rsidR="001823FD" w:rsidRPr="001823FD" w:rsidRDefault="001823FD" w:rsidP="001823F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1823F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Elemento da sua tese</w:t>
            </w:r>
          </w:p>
        </w:tc>
        <w:tc>
          <w:tcPr>
            <w:tcW w:w="0" w:type="auto"/>
            <w:vAlign w:val="center"/>
            <w:hideMark/>
          </w:tcPr>
          <w:p w14:paraId="74E6E485" w14:textId="77777777" w:rsidR="001823FD" w:rsidRPr="001823FD" w:rsidRDefault="001823FD" w:rsidP="001823F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1823F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Presença no artigo</w:t>
            </w:r>
          </w:p>
        </w:tc>
      </w:tr>
      <w:tr w:rsidR="001823FD" w:rsidRPr="001823FD" w14:paraId="656B3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97F84" w14:textId="77777777" w:rsidR="001823FD" w:rsidRPr="001823FD" w:rsidRDefault="001823FD" w:rsidP="001823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823F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extremo (gelo/neve)</w:t>
            </w:r>
          </w:p>
        </w:tc>
        <w:tc>
          <w:tcPr>
            <w:tcW w:w="0" w:type="auto"/>
            <w:vAlign w:val="center"/>
            <w:hideMark/>
          </w:tcPr>
          <w:p w14:paraId="1A2DADA4" w14:textId="77777777" w:rsidR="001823FD" w:rsidRPr="001823FD" w:rsidRDefault="001823FD" w:rsidP="001823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823F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1823FD" w:rsidRPr="001823FD" w14:paraId="709BB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51F0B" w14:textId="77777777" w:rsidR="001823FD" w:rsidRPr="001823FD" w:rsidRDefault="001823FD" w:rsidP="001823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823F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linhas de transmissão</w:t>
            </w:r>
          </w:p>
        </w:tc>
        <w:tc>
          <w:tcPr>
            <w:tcW w:w="0" w:type="auto"/>
            <w:vAlign w:val="center"/>
            <w:hideMark/>
          </w:tcPr>
          <w:p w14:paraId="5704DCE9" w14:textId="77777777" w:rsidR="001823FD" w:rsidRPr="001823FD" w:rsidRDefault="001823FD" w:rsidP="001823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823F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1823FD" w:rsidRPr="001823FD" w14:paraId="6E031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B76DA" w14:textId="77777777" w:rsidR="001823FD" w:rsidRPr="001823FD" w:rsidRDefault="001823FD" w:rsidP="001823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823F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física e operacional</w:t>
            </w:r>
          </w:p>
        </w:tc>
        <w:tc>
          <w:tcPr>
            <w:tcW w:w="0" w:type="auto"/>
            <w:vAlign w:val="center"/>
            <w:hideMark/>
          </w:tcPr>
          <w:p w14:paraId="5B9B406B" w14:textId="77777777" w:rsidR="001823FD" w:rsidRPr="001823FD" w:rsidRDefault="001823FD" w:rsidP="001823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823F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1823FD" w:rsidRPr="001823FD" w14:paraId="3666F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6DA75" w14:textId="77777777" w:rsidR="001823FD" w:rsidRPr="001823FD" w:rsidRDefault="001823FD" w:rsidP="001823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823F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Integração dano + recuperação</w:t>
            </w:r>
          </w:p>
        </w:tc>
        <w:tc>
          <w:tcPr>
            <w:tcW w:w="0" w:type="auto"/>
            <w:vAlign w:val="center"/>
            <w:hideMark/>
          </w:tcPr>
          <w:p w14:paraId="1E47752D" w14:textId="77777777" w:rsidR="001823FD" w:rsidRPr="001823FD" w:rsidRDefault="001823FD" w:rsidP="001823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823F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1823FD" w:rsidRPr="001823FD" w14:paraId="5715D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8EB74" w14:textId="77777777" w:rsidR="001823FD" w:rsidRPr="001823FD" w:rsidRDefault="001823FD" w:rsidP="001823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823F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Planeamento ótimo de reforço de LT</w:t>
            </w:r>
          </w:p>
        </w:tc>
        <w:tc>
          <w:tcPr>
            <w:tcW w:w="0" w:type="auto"/>
            <w:vAlign w:val="center"/>
            <w:hideMark/>
          </w:tcPr>
          <w:p w14:paraId="61FD8CF7" w14:textId="77777777" w:rsidR="001823FD" w:rsidRPr="001823FD" w:rsidRDefault="001823FD" w:rsidP="001823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823F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1823FD" w:rsidRPr="001823FD" w14:paraId="371D8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43164" w14:textId="77777777" w:rsidR="001823FD" w:rsidRPr="001823FD" w:rsidRDefault="001823FD" w:rsidP="001823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823F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Uso direto em índice de resiliência</w:t>
            </w:r>
          </w:p>
        </w:tc>
        <w:tc>
          <w:tcPr>
            <w:tcW w:w="0" w:type="auto"/>
            <w:vAlign w:val="center"/>
            <w:hideMark/>
          </w:tcPr>
          <w:p w14:paraId="7957C495" w14:textId="77777777" w:rsidR="001823FD" w:rsidRPr="001823FD" w:rsidRDefault="001823FD" w:rsidP="001823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823F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01DEC3D2" w14:textId="77777777" w:rsidR="001823FD" w:rsidRPr="001823FD" w:rsidRDefault="001823FD" w:rsidP="001823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conecta:</w:t>
      </w:r>
    </w:p>
    <w:p w14:paraId="5A0B07A2" w14:textId="77777777" w:rsidR="001823FD" w:rsidRPr="001823FD" w:rsidRDefault="001823FD" w:rsidP="001823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climático → dano físico em LT → perda de capacidade → recuperação adaptativa → métrica quantitativa de resiliência</w:t>
      </w:r>
    </w:p>
    <w:p w14:paraId="7430C278" w14:textId="77777777" w:rsidR="001823FD" w:rsidRPr="001823FD" w:rsidRDefault="001823FD" w:rsidP="001823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Exatamente a cadeia causal que a sua tese procura formalizar.</w:t>
      </w:r>
    </w:p>
    <w:p w14:paraId="0DA166AA" w14:textId="77777777" w:rsidR="001823FD" w:rsidRPr="001823FD" w:rsidRDefault="001823FD" w:rsidP="001823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500D037">
          <v:rect id="_x0000_i1031" style="width:0;height:1.5pt" o:hralign="center" o:hrstd="t" o:hr="t" fillcolor="#a0a0a0" stroked="f"/>
        </w:pict>
      </w:r>
    </w:p>
    <w:p w14:paraId="03EC3EFC" w14:textId="77777777" w:rsidR="001823FD" w:rsidRPr="001823FD" w:rsidRDefault="001823FD" w:rsidP="001823F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823F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7) Decisão final</w:t>
      </w:r>
    </w:p>
    <w:p w14:paraId="1938F801" w14:textId="77777777" w:rsidR="001823FD" w:rsidRPr="001823FD" w:rsidRDefault="001823FD" w:rsidP="001823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(núcleo central da tese)</w:t>
      </w:r>
    </w:p>
    <w:p w14:paraId="398F0984" w14:textId="77777777" w:rsidR="001823FD" w:rsidRPr="001823FD" w:rsidRDefault="001823FD" w:rsidP="001823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</w:p>
    <w:p w14:paraId="3F6CEDE9" w14:textId="77777777" w:rsidR="001823FD" w:rsidRPr="001823FD" w:rsidRDefault="001823FD" w:rsidP="001823F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Trabalha explicitamente com linhas de transmissão reais;</w:t>
      </w:r>
    </w:p>
    <w:p w14:paraId="50EFDF22" w14:textId="77777777" w:rsidR="001823FD" w:rsidRPr="001823FD" w:rsidRDefault="001823FD" w:rsidP="001823F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Considera evento climático extremo físico (tempestade de gelo);</w:t>
      </w:r>
    </w:p>
    <w:p w14:paraId="1D4FECE0" w14:textId="77777777" w:rsidR="001823FD" w:rsidRPr="001823FD" w:rsidRDefault="001823FD" w:rsidP="001823F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Usa métricas quantitativas de desempenho </w:t>
      </w:r>
      <w:proofErr w:type="spellStart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pós-dano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E3F18D5" w14:textId="77777777" w:rsidR="001823FD" w:rsidRPr="001823FD" w:rsidRDefault="001823FD" w:rsidP="001823F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 fragilidade, recuperação e planeamento económico;</w:t>
      </w:r>
    </w:p>
    <w:p w14:paraId="75A8537B" w14:textId="77777777" w:rsidR="001823FD" w:rsidRPr="001823FD" w:rsidRDefault="001823FD" w:rsidP="001823F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diretamente utilizável na formulação do seu índice de resiliência.</w:t>
      </w:r>
    </w:p>
    <w:p w14:paraId="5597870D" w14:textId="77777777" w:rsidR="001823FD" w:rsidRPr="001823FD" w:rsidRDefault="001823FD" w:rsidP="001823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B40B6E2">
          <v:rect id="_x0000_i1032" style="width:0;height:1.5pt" o:hralign="center" o:hrstd="t" o:hr="t" fillcolor="#a0a0a0" stroked="f"/>
        </w:pict>
      </w:r>
    </w:p>
    <w:p w14:paraId="3124D0D2" w14:textId="77777777" w:rsidR="001823FD" w:rsidRPr="001823FD" w:rsidRDefault="001823FD" w:rsidP="001823F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823F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8) Classificação resumida (para a tabela)</w:t>
      </w:r>
    </w:p>
    <w:p w14:paraId="6C6BCC9F" w14:textId="77777777" w:rsidR="001823FD" w:rsidRPr="001823FD" w:rsidRDefault="001823FD" w:rsidP="001823F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7E95E2C6" w14:textId="77777777" w:rsidR="001823FD" w:rsidRPr="001823FD" w:rsidRDefault="001823FD" w:rsidP="001823F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Planeamento ótimo da resiliência de linhas de transmissão sob tempestades de gelo, combinando reforço estrutural e degelo DC</w:t>
      </w:r>
    </w:p>
    <w:p w14:paraId="5729BF3D" w14:textId="77777777" w:rsidR="001823FD" w:rsidRPr="001823FD" w:rsidRDefault="001823FD" w:rsidP="001823F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 para a tese:</w:t>
      </w: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779A63FE" w14:textId="77777777" w:rsidR="001823FD" w:rsidRPr="001823FD" w:rsidRDefault="001823FD" w:rsidP="001823F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78FB097F" w14:textId="77777777" w:rsidR="001823FD" w:rsidRPr="001823FD" w:rsidRDefault="001823FD" w:rsidP="001823FD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das linhas de transmissão</w:t>
      </w:r>
    </w:p>
    <w:p w14:paraId="51A841A6" w14:textId="77777777" w:rsidR="001823FD" w:rsidRPr="001823FD" w:rsidRDefault="001823FD" w:rsidP="001823FD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3EEB6887" w14:textId="77777777" w:rsidR="001823FD" w:rsidRPr="001823FD" w:rsidRDefault="001823FD" w:rsidP="001823FD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do índice</w:t>
      </w:r>
    </w:p>
    <w:p w14:paraId="6815DA1C" w14:textId="77777777" w:rsidR="001823FD" w:rsidRPr="001823FD" w:rsidRDefault="001823FD" w:rsidP="001823FD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Planeamento de reforço físico</w:t>
      </w:r>
    </w:p>
    <w:p w14:paraId="295D408F" w14:textId="77777777" w:rsidR="001823FD" w:rsidRPr="001823FD" w:rsidRDefault="001823FD" w:rsidP="001823F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7982865D" w14:textId="77777777" w:rsidR="001823FD" w:rsidRPr="001823FD" w:rsidRDefault="001823FD" w:rsidP="001823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CB4BAF8">
          <v:rect id="_x0000_i1033" style="width:0;height:1.5pt" o:hralign="center" o:hrstd="t" o:hr="t" fillcolor="#a0a0a0" stroked="f"/>
        </w:pict>
      </w:r>
    </w:p>
    <w:p w14:paraId="1F698484" w14:textId="77777777" w:rsidR="001823FD" w:rsidRPr="001823FD" w:rsidRDefault="001823FD" w:rsidP="001823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está no mesmo patamar científico dos dois pilares anteriores que você já identificou:</w:t>
      </w:r>
    </w:p>
    <w:p w14:paraId="2E0D70A1" w14:textId="77777777" w:rsidR="001823FD" w:rsidRPr="001823FD" w:rsidRDefault="001823FD" w:rsidP="001823F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Florida </w:t>
      </w:r>
      <w:proofErr w:type="spellStart"/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weather</w:t>
      </w:r>
      <w:proofErr w:type="spellEnd"/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–</w:t>
      </w:r>
      <w:proofErr w:type="spellStart"/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failure</w:t>
      </w:r>
      <w:proofErr w:type="spellEnd"/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statistical</w:t>
      </w:r>
      <w:proofErr w:type="spellEnd"/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</w:t>
      </w:r>
      <w:proofErr w:type="spellEnd"/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fragilidade operacional empírica;</w:t>
      </w:r>
    </w:p>
    <w:p w14:paraId="54A69E90" w14:textId="77777777" w:rsidR="001823FD" w:rsidRPr="001823FD" w:rsidRDefault="001823FD" w:rsidP="001823F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Ice-</w:t>
      </w:r>
      <w:proofErr w:type="spellStart"/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dynamics</w:t>
      </w:r>
      <w:proofErr w:type="spellEnd"/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Xinjiang</w:t>
      </w:r>
      <w:proofErr w:type="spellEnd"/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fragilidade estrutural mecânica;</w:t>
      </w:r>
    </w:p>
    <w:p w14:paraId="171DDE7F" w14:textId="77777777" w:rsidR="001823FD" w:rsidRPr="001823FD" w:rsidRDefault="001823FD" w:rsidP="001823F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Este artigo (</w:t>
      </w:r>
      <w:proofErr w:type="spellStart"/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Yunnan</w:t>
      </w:r>
      <w:proofErr w:type="spellEnd"/>
      <w:r w:rsidRPr="001823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resiliência integrada: dano + proteção + recuperação + custo.</w:t>
      </w:r>
    </w:p>
    <w:p w14:paraId="6FED5BFE" w14:textId="77777777" w:rsidR="001823FD" w:rsidRPr="001823FD" w:rsidRDefault="001823FD" w:rsidP="001823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823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Os três juntos constroem a espinha dorsal física e metodológica da sua tese.</w:t>
      </w:r>
    </w:p>
    <w:p w14:paraId="151D5246" w14:textId="77777777" w:rsidR="00440CD4" w:rsidRPr="001823FD" w:rsidRDefault="00440CD4"/>
    <w:sectPr w:rsidR="00440CD4" w:rsidRPr="001823FD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A3BA0"/>
    <w:multiLevelType w:val="multilevel"/>
    <w:tmpl w:val="704A6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EB172B"/>
    <w:multiLevelType w:val="multilevel"/>
    <w:tmpl w:val="06C0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9F6035"/>
    <w:multiLevelType w:val="multilevel"/>
    <w:tmpl w:val="35F8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D6182B"/>
    <w:multiLevelType w:val="multilevel"/>
    <w:tmpl w:val="B016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B3208A"/>
    <w:multiLevelType w:val="multilevel"/>
    <w:tmpl w:val="FE90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C27AFA"/>
    <w:multiLevelType w:val="multilevel"/>
    <w:tmpl w:val="4196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A639EC"/>
    <w:multiLevelType w:val="multilevel"/>
    <w:tmpl w:val="A1FE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AD37D6"/>
    <w:multiLevelType w:val="multilevel"/>
    <w:tmpl w:val="9FAC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B24A9D"/>
    <w:multiLevelType w:val="multilevel"/>
    <w:tmpl w:val="4154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5912E0"/>
    <w:multiLevelType w:val="multilevel"/>
    <w:tmpl w:val="7F88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DD643C"/>
    <w:multiLevelType w:val="multilevel"/>
    <w:tmpl w:val="5AF61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658971">
    <w:abstractNumId w:val="8"/>
  </w:num>
  <w:num w:numId="2" w16cid:durableId="803083305">
    <w:abstractNumId w:val="0"/>
  </w:num>
  <w:num w:numId="3" w16cid:durableId="936058325">
    <w:abstractNumId w:val="9"/>
  </w:num>
  <w:num w:numId="4" w16cid:durableId="1025669465">
    <w:abstractNumId w:val="4"/>
  </w:num>
  <w:num w:numId="5" w16cid:durableId="207112282">
    <w:abstractNumId w:val="1"/>
  </w:num>
  <w:num w:numId="6" w16cid:durableId="1024747802">
    <w:abstractNumId w:val="5"/>
  </w:num>
  <w:num w:numId="7" w16cid:durableId="440537898">
    <w:abstractNumId w:val="7"/>
  </w:num>
  <w:num w:numId="8" w16cid:durableId="1492410961">
    <w:abstractNumId w:val="3"/>
  </w:num>
  <w:num w:numId="9" w16cid:durableId="1422143653">
    <w:abstractNumId w:val="2"/>
  </w:num>
  <w:num w:numId="10" w16cid:durableId="1770814181">
    <w:abstractNumId w:val="6"/>
  </w:num>
  <w:num w:numId="11" w16cid:durableId="12058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CD4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823FD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40CD4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BD5ED"/>
  <w15:chartTrackingRefBased/>
  <w15:docId w15:val="{EC32563C-1732-47EF-8680-A27D39355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C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CD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CD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CD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CD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CD4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CD4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CD4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CD4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CD4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440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CD4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440C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23F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1823FD"/>
    <w:rPr>
      <w:b/>
      <w:bCs/>
    </w:rPr>
  </w:style>
  <w:style w:type="character" w:styleId="Emphasis">
    <w:name w:val="Emphasis"/>
    <w:basedOn w:val="DefaultParagraphFont"/>
    <w:uiPriority w:val="20"/>
    <w:qFormat/>
    <w:rsid w:val="001823FD"/>
    <w:rPr>
      <w:i/>
      <w:iCs/>
    </w:rPr>
  </w:style>
  <w:style w:type="character" w:customStyle="1" w:styleId="relative">
    <w:name w:val="relative"/>
    <w:basedOn w:val="DefaultParagraphFont"/>
    <w:rsid w:val="001823FD"/>
  </w:style>
  <w:style w:type="paragraph" w:customStyle="1" w:styleId="not-prose">
    <w:name w:val="not-prose"/>
    <w:basedOn w:val="Normal"/>
    <w:rsid w:val="001823F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832</Words>
  <Characters>4498</Characters>
  <Application>Microsoft Office Word</Application>
  <DocSecurity>0</DocSecurity>
  <Lines>37</Lines>
  <Paragraphs>10</Paragraphs>
  <ScaleCrop>false</ScaleCrop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2026-01-11T22:19:00Z</dcterms:created>
  <dcterms:modified xsi:type="dcterms:W3CDTF">2026-01-11T22:20:00Z</dcterms:modified>
</cp:coreProperties>
</file>