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2D5A9" w14:textId="6F442C6F" w:rsidR="00AC5231" w:rsidRDefault="009838C8">
      <w:pPr>
        <w:rPr>
          <w:lang w:val="en-US"/>
        </w:rPr>
      </w:pPr>
      <w:r w:rsidRPr="009838C8">
        <w:rPr>
          <w:lang w:val="en-US"/>
        </w:rPr>
        <w:t>2024 Risk-informed Resilience Planning of Transmission Systems Against Ice Storms-arXivLabs</w:t>
      </w:r>
    </w:p>
    <w:p w14:paraId="5EF022D9" w14:textId="77777777" w:rsidR="009838C8" w:rsidRDefault="009838C8">
      <w:pPr>
        <w:rPr>
          <w:lang w:val="en-US"/>
        </w:rPr>
      </w:pPr>
    </w:p>
    <w:p w14:paraId="75713F3C" w14:textId="77777777" w:rsidR="00363618" w:rsidRPr="00363618" w:rsidRDefault="00363618" w:rsidP="003636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 (2024)</w:t>
      </w:r>
      <w:r w:rsidRPr="0036361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Título: </w:t>
      </w:r>
      <w:r w:rsidRPr="00363618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Risk-informed Resilience Planning of Transmission Systems Against Ice Storms</w:t>
      </w:r>
      <w:r w:rsidRPr="0036361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Autores: Chenxi Hu; Yujia Li; Yunhe Hou</w:t>
      </w:r>
      <w:r w:rsidRPr="0036361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Fonte: arXiv (eess.SY), 2024</w:t>
      </w:r>
      <w:r w:rsidRPr="0036361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arXiv:2310.08445v3 </w:t>
      </w:r>
    </w:p>
    <w:p w14:paraId="1493DBAF" w14:textId="77777777" w:rsidR="00363618" w:rsidRPr="00363618" w:rsidRDefault="00363618" w:rsidP="003636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Risk-informed Resilience P…</w:t>
      </w:r>
    </w:p>
    <w:p w14:paraId="075F77DC" w14:textId="77777777" w:rsidR="00363618" w:rsidRPr="00363618" w:rsidRDefault="00363618" w:rsidP="0036361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3ED8F0F">
          <v:rect id="_x0000_i1025" style="width:0;height:1.5pt" o:hralign="center" o:hrstd="t" o:hr="t" fillcolor="#a0a0a0" stroked="f"/>
        </w:pict>
      </w:r>
    </w:p>
    <w:p w14:paraId="7485D7A2" w14:textId="77777777" w:rsidR="00363618" w:rsidRPr="00363618" w:rsidRDefault="00363618" w:rsidP="0036361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361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4DAE6234" w14:textId="77777777" w:rsidR="00363618" w:rsidRPr="00363618" w:rsidRDefault="00363618" w:rsidP="003636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modelo completo de </w:t>
      </w:r>
      <w:r w:rsidRPr="003636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planejamento de resiliência para sistemas de transmissão contra tempestades de gelo</w:t>
      </w: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baseado em:</w:t>
      </w:r>
    </w:p>
    <w:p w14:paraId="35FA4493" w14:textId="77777777" w:rsidR="00363618" w:rsidRPr="00363618" w:rsidRDefault="00363618" w:rsidP="0036361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probabilística de risco,</w:t>
      </w:r>
    </w:p>
    <w:p w14:paraId="5D259384" w14:textId="77777777" w:rsidR="00363618" w:rsidRPr="00363618" w:rsidRDefault="00363618" w:rsidP="0036361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física das linhas de transmissão,</w:t>
      </w:r>
    </w:p>
    <w:p w14:paraId="0599202C" w14:textId="77777777" w:rsidR="00363618" w:rsidRPr="00363618" w:rsidRDefault="00363618" w:rsidP="0036361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decisões de </w:t>
      </w:r>
      <w:r w:rsidRPr="00363618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hardening</w:t>
      </w: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estrutural,</w:t>
      </w:r>
    </w:p>
    <w:p w14:paraId="5E73FD11" w14:textId="77777777" w:rsidR="00363618" w:rsidRPr="00363618" w:rsidRDefault="00363618" w:rsidP="0036361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de armazenamento de energia,</w:t>
      </w:r>
    </w:p>
    <w:p w14:paraId="22C06126" w14:textId="77777777" w:rsidR="00363618" w:rsidRPr="00363618" w:rsidRDefault="00363618" w:rsidP="0036361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de informação preditiva climática (previsões meteorológicas),</w:t>
      </w:r>
    </w:p>
    <w:p w14:paraId="495BBED4" w14:textId="77777777" w:rsidR="00363618" w:rsidRPr="00363618" w:rsidRDefault="00363618" w:rsidP="0036361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planejamento em dois estágios com incerteza endógena e exógena.</w:t>
      </w:r>
    </w:p>
    <w:p w14:paraId="5FB4A48E" w14:textId="77777777" w:rsidR="00363618" w:rsidRPr="00363618" w:rsidRDefault="00363618" w:rsidP="003636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resumo afirma explicitamente que o objetivo é melhorar a preparação e a resposta a </w:t>
      </w:r>
      <w:r w:rsidRPr="003636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ice storms</w:t>
      </w: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sistemas de transmissão por meio de um modelo </w:t>
      </w:r>
      <w:r w:rsidRPr="003636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risk-informed decision-dependent resilience planning (RIDDRP)</w:t>
      </w: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3019B7C0" w14:textId="77777777" w:rsidR="00363618" w:rsidRPr="00363618" w:rsidRDefault="00363618" w:rsidP="003636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Risk-informed Resilience P…</w:t>
      </w:r>
    </w:p>
    <w:p w14:paraId="65AB0442" w14:textId="77777777" w:rsidR="00363618" w:rsidRPr="00363618" w:rsidRDefault="00363618" w:rsidP="0036361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CCF4B10" w14:textId="77777777" w:rsidR="00363618" w:rsidRPr="00363618" w:rsidRDefault="00363618" w:rsidP="003636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exatamente:</w:t>
      </w: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3636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e operacional das Linhas de Transmissão sob eventos climáticos extremos (tempestades de gelo).</w:t>
      </w:r>
    </w:p>
    <w:p w14:paraId="677FA503" w14:textId="77777777" w:rsidR="00363618" w:rsidRPr="00363618" w:rsidRDefault="00363618" w:rsidP="0036361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B9618E1">
          <v:rect id="_x0000_i1026" style="width:0;height:1.5pt" o:hralign="center" o:hrstd="t" o:hr="t" fillcolor="#a0a0a0" stroked="f"/>
        </w:pict>
      </w:r>
    </w:p>
    <w:p w14:paraId="26EA5C34" w14:textId="77777777" w:rsidR="00363618" w:rsidRPr="00363618" w:rsidRDefault="00363618" w:rsidP="0036361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361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centrais para a sua tese</w:t>
      </w:r>
    </w:p>
    <w:p w14:paraId="07DFF0E4" w14:textId="77777777" w:rsidR="00363618" w:rsidRPr="00363618" w:rsidRDefault="00363618" w:rsidP="0036361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6361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Uso explícito de curvas de fragilidade física das LT</w:t>
      </w:r>
    </w:p>
    <w:p w14:paraId="3528FE92" w14:textId="77777777" w:rsidR="00363618" w:rsidRPr="00363618" w:rsidRDefault="00363618" w:rsidP="003636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Secção II, o artigo define a intensidade climática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z</m:t>
        </m:r>
      </m:oMath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como a </w:t>
      </w:r>
      <w:r w:rsidRPr="003636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espessura do gelo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r</m:t>
        </m:r>
      </m:oMath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acumulado no condutor, calculada por modelos meteorológicos e hidrológicos (Eq. 1 e 2, pág. 3) </w:t>
      </w:r>
    </w:p>
    <w:p w14:paraId="00BAF32C" w14:textId="77777777" w:rsidR="00363618" w:rsidRPr="00363618" w:rsidRDefault="00363618" w:rsidP="003636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Risk-informed Resilience P…</w:t>
      </w:r>
    </w:p>
    <w:p w14:paraId="1F0F8114" w14:textId="77777777" w:rsidR="00363618" w:rsidRPr="00363618" w:rsidRDefault="00363618" w:rsidP="0036361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.</w:t>
      </w:r>
    </w:p>
    <w:p w14:paraId="30D7A88C" w14:textId="77777777" w:rsidR="00363618" w:rsidRPr="00363618" w:rsidRDefault="00363618" w:rsidP="003636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probabilidade de falha de cada segmento de linha é modelada por uma </w:t>
      </w:r>
      <w:r w:rsidRPr="003636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 fragilidade empírica</w:t>
      </w: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C69BE63" w14:textId="77777777" w:rsidR="00363618" w:rsidRPr="00363618" w:rsidRDefault="00363618" w:rsidP="0036361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(r)=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0,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r&lt;R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exp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⁡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0.6931(r-R)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4R</m:t>
                            </m:r>
                          </m:den>
                        </m:f>
                      </m:e>
                    </m:d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-1,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R≤r&lt;5R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1,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r≥5R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FB9D503" w14:textId="77777777" w:rsidR="00363618" w:rsidRPr="00363618" w:rsidRDefault="00363618" w:rsidP="003636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(Eq. 3, pág. 3) </w:t>
      </w:r>
    </w:p>
    <w:p w14:paraId="772DAB9A" w14:textId="77777777" w:rsidR="00363618" w:rsidRPr="00363618" w:rsidRDefault="00363618" w:rsidP="003636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Risk-informed Resilience P…</w:t>
      </w:r>
    </w:p>
    <w:p w14:paraId="2E1D3925" w14:textId="77777777" w:rsidR="00363618" w:rsidRPr="00363618" w:rsidRDefault="00363618" w:rsidP="003636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a falha total de um corredor de transmissão é dada por:</w:t>
      </w:r>
    </w:p>
    <w:p w14:paraId="32260035" w14:textId="77777777" w:rsidR="00363618" w:rsidRPr="00363618" w:rsidRDefault="00363618" w:rsidP="0036361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f,ij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(r)=1-</m:t>
          </m:r>
          <m:nary>
            <m:naryPr>
              <m:chr m:val="∏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(1-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f,l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(r))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6E2BAD5" w14:textId="77777777" w:rsidR="00363618" w:rsidRPr="00363618" w:rsidRDefault="00363618" w:rsidP="003636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(Eq. 4, pág. 3) </w:t>
      </w:r>
    </w:p>
    <w:p w14:paraId="73266574" w14:textId="77777777" w:rsidR="00363618" w:rsidRPr="00363618" w:rsidRDefault="00363618" w:rsidP="003636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Risk-informed Resilience P…</w:t>
      </w:r>
    </w:p>
    <w:p w14:paraId="230EF885" w14:textId="77777777" w:rsidR="00363618" w:rsidRPr="00363618" w:rsidRDefault="00363618" w:rsidP="003636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é exatamente o núcleo físico da sua tese:</w:t>
      </w: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3636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climático → intensidade → fragilidade → falha da linha</w:t>
      </w: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060D704" w14:textId="77777777" w:rsidR="00363618" w:rsidRPr="00363618" w:rsidRDefault="00363618" w:rsidP="0036361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8452ED4">
          <v:rect id="_x0000_i1027" style="width:0;height:1.5pt" o:hralign="center" o:hrstd="t" o:hr="t" fillcolor="#a0a0a0" stroked="f"/>
        </w:pict>
      </w:r>
    </w:p>
    <w:p w14:paraId="6E257FFA" w14:textId="77777777" w:rsidR="00363618" w:rsidRPr="00363618" w:rsidRDefault="00363618" w:rsidP="0036361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6361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Modelagem de decisão-dependente: hardening altera a fragilidade</w:t>
      </w:r>
    </w:p>
    <w:p w14:paraId="2FAB9D9F" w14:textId="77777777" w:rsidR="00363618" w:rsidRPr="00363618" w:rsidRDefault="00363618" w:rsidP="003636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inovação central do artigo é tornar a fragilidade da linha função direta da decisão de reforço estrutural:</w:t>
      </w:r>
    </w:p>
    <w:p w14:paraId="65CAA3B8" w14:textId="77777777" w:rsidR="00363618" w:rsidRPr="00363618" w:rsidRDefault="00363618" w:rsidP="0036361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μ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ij,t,s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=(1-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ϕ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ij,t,s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o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</m:t>
              </m:r>
            </m:sub>
          </m:sSub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ϕ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ij,t,s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9F7A435" w14:textId="77777777" w:rsidR="00363618" w:rsidRPr="00363618" w:rsidRDefault="00363618" w:rsidP="003636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(Eq. 5, pág. 3) </w:t>
      </w:r>
    </w:p>
    <w:p w14:paraId="1C636158" w14:textId="77777777" w:rsidR="00363618" w:rsidRPr="00363618" w:rsidRDefault="00363618" w:rsidP="003636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Risk-informed Resilience P…</w:t>
      </w:r>
    </w:p>
    <w:p w14:paraId="2B9A2983" w14:textId="77777777" w:rsidR="00363618" w:rsidRPr="00363618" w:rsidRDefault="00363618" w:rsidP="003636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54375770" w14:textId="77777777" w:rsidR="00363618" w:rsidRPr="00363618" w:rsidRDefault="00363618" w:rsidP="0036361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=1</m:t>
        </m:r>
      </m:oMath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significa que a linha foi reforçada (</w:t>
      </w:r>
      <w:r w:rsidRPr="00363618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hardened</w:t>
      </w: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6A223D26" w14:textId="77777777" w:rsidR="00363618" w:rsidRPr="00363618" w:rsidRDefault="00363618" w:rsidP="0036361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probabilidade de falha muda conforme a estrutura física da linha.</w:t>
      </w:r>
    </w:p>
    <w:p w14:paraId="3E90D65D" w14:textId="77777777" w:rsidR="00363618" w:rsidRPr="00363618" w:rsidRDefault="00363618" w:rsidP="003636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transforma a resiliência em uma </w:t>
      </w:r>
      <w:r w:rsidRPr="003636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propriedade projetável</w:t>
      </w: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infraestrutura, exatamente como você pretende fazer na sua tese.</w:t>
      </w:r>
    </w:p>
    <w:p w14:paraId="557C756A" w14:textId="77777777" w:rsidR="00363618" w:rsidRPr="00363618" w:rsidRDefault="00363618" w:rsidP="0036361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122529B">
          <v:rect id="_x0000_i1028" style="width:0;height:1.5pt" o:hralign="center" o:hrstd="t" o:hr="t" fillcolor="#a0a0a0" stroked="f"/>
        </w:pict>
      </w:r>
    </w:p>
    <w:p w14:paraId="22B1563A" w14:textId="77777777" w:rsidR="00363618" w:rsidRPr="00363618" w:rsidRDefault="00363618" w:rsidP="0036361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6361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Consideração explícita do tempo de reparo físico</w:t>
      </w:r>
    </w:p>
    <w:p w14:paraId="0845A612" w14:textId="77777777" w:rsidR="00363618" w:rsidRPr="00363618" w:rsidRDefault="00363618" w:rsidP="003636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tempo de reparo das linhas é tratado como variável aleatória Weibull:</w:t>
      </w:r>
    </w:p>
    <w:p w14:paraId="7300C073" w14:textId="77777777" w:rsidR="00363618" w:rsidRPr="00363618" w:rsidRDefault="00363618" w:rsidP="0036361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∼Weibull(α,β)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EE3F9A7" w14:textId="77777777" w:rsidR="00363618" w:rsidRPr="00363618" w:rsidRDefault="00363618" w:rsidP="003636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(Eq. 8, pág. 4) </w:t>
      </w:r>
    </w:p>
    <w:p w14:paraId="0AED81DE" w14:textId="77777777" w:rsidR="00363618" w:rsidRPr="00363618" w:rsidRDefault="00363618" w:rsidP="003636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Risk-informed Resilience P…</w:t>
      </w:r>
    </w:p>
    <w:p w14:paraId="549BE169" w14:textId="77777777" w:rsidR="00363618" w:rsidRPr="00363618" w:rsidRDefault="00363618" w:rsidP="003636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Durante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sub>
        </m:sSub>
      </m:oMath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 linha permanece fora de serviço, o que cria uma </w:t>
      </w:r>
      <w:r w:rsidRPr="003636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dinâmica realista de recuperação física da infraestrutura</w:t>
      </w: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ausente em quase toda a literatura.</w:t>
      </w:r>
    </w:p>
    <w:p w14:paraId="7B236916" w14:textId="77777777" w:rsidR="00363618" w:rsidRPr="00363618" w:rsidRDefault="00363618" w:rsidP="0036361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CC7EB1D">
          <v:rect id="_x0000_i1029" style="width:0;height:1.5pt" o:hralign="center" o:hrstd="t" o:hr="t" fillcolor="#a0a0a0" stroked="f"/>
        </w:pict>
      </w:r>
    </w:p>
    <w:p w14:paraId="18835912" w14:textId="77777777" w:rsidR="00363618" w:rsidRPr="00363618" w:rsidRDefault="00363618" w:rsidP="0036361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6361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Integração total da cadeia da resiliência física</w:t>
      </w:r>
    </w:p>
    <w:p w14:paraId="01FCC68F" w14:textId="77777777" w:rsidR="00363618" w:rsidRPr="00363618" w:rsidRDefault="00363618" w:rsidP="003636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modelo cobre integralmente: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3713"/>
      </w:tblGrid>
      <w:tr w:rsidR="00363618" w:rsidRPr="00363618" w14:paraId="226C58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A0635" w14:textId="77777777" w:rsidR="00363618" w:rsidRPr="00363618" w:rsidRDefault="00363618" w:rsidP="0036361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61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6DAD0A2D" w14:textId="77777777" w:rsidR="00363618" w:rsidRPr="00363618" w:rsidRDefault="00363618" w:rsidP="0036361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61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Tratamento no artigo</w:t>
            </w:r>
          </w:p>
        </w:tc>
      </w:tr>
      <w:tr w:rsidR="00363618" w:rsidRPr="00363618" w14:paraId="7BCEB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BA029" w14:textId="77777777" w:rsidR="00363618" w:rsidRPr="00363618" w:rsidRDefault="00363618" w:rsidP="0036361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61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</w:t>
            </w:r>
          </w:p>
        </w:tc>
        <w:tc>
          <w:tcPr>
            <w:tcW w:w="0" w:type="auto"/>
            <w:vAlign w:val="center"/>
            <w:hideMark/>
          </w:tcPr>
          <w:p w14:paraId="3A5C239B" w14:textId="77777777" w:rsidR="00363618" w:rsidRPr="00363618" w:rsidRDefault="00363618" w:rsidP="0036361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61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gelo, vento, previsão meteorológica</w:t>
            </w:r>
          </w:p>
        </w:tc>
      </w:tr>
      <w:tr w:rsidR="00363618" w:rsidRPr="00363618" w14:paraId="5A437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E5D60" w14:textId="77777777" w:rsidR="00363618" w:rsidRPr="00363618" w:rsidRDefault="00363618" w:rsidP="0036361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61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Intensidade</w:t>
            </w:r>
          </w:p>
        </w:tc>
        <w:tc>
          <w:tcPr>
            <w:tcW w:w="0" w:type="auto"/>
            <w:vAlign w:val="center"/>
            <w:hideMark/>
          </w:tcPr>
          <w:p w14:paraId="6D511299" w14:textId="77777777" w:rsidR="00363618" w:rsidRPr="00363618" w:rsidRDefault="00363618" w:rsidP="0036361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61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espessura de gelo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oMath>
          </w:p>
        </w:tc>
      </w:tr>
      <w:tr w:rsidR="00363618" w:rsidRPr="00363618" w14:paraId="03C42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249E6" w14:textId="77777777" w:rsidR="00363618" w:rsidRPr="00363618" w:rsidRDefault="00363618" w:rsidP="0036361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61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</w:t>
            </w:r>
          </w:p>
        </w:tc>
        <w:tc>
          <w:tcPr>
            <w:tcW w:w="0" w:type="auto"/>
            <w:vAlign w:val="center"/>
            <w:hideMark/>
          </w:tcPr>
          <w:p w14:paraId="4659F2CB" w14:textId="77777777" w:rsidR="00363618" w:rsidRPr="00363618" w:rsidRDefault="00363618" w:rsidP="0036361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61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curva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f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(r)</m:t>
              </m:r>
            </m:oMath>
          </w:p>
        </w:tc>
      </w:tr>
      <w:tr w:rsidR="00363618" w:rsidRPr="00363618" w14:paraId="7C2DD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037BD" w14:textId="77777777" w:rsidR="00363618" w:rsidRPr="00363618" w:rsidRDefault="00363618" w:rsidP="0036361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61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</w:t>
            </w:r>
          </w:p>
        </w:tc>
        <w:tc>
          <w:tcPr>
            <w:tcW w:w="0" w:type="auto"/>
            <w:vAlign w:val="center"/>
            <w:hideMark/>
          </w:tcPr>
          <w:p w14:paraId="38A7106C" w14:textId="77777777" w:rsidR="00363618" w:rsidRPr="00363618" w:rsidRDefault="00363618" w:rsidP="0036361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61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µij,t,s</w:t>
            </w:r>
          </w:p>
        </w:tc>
      </w:tr>
      <w:tr w:rsidR="00363618" w:rsidRPr="00363618" w14:paraId="582FD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4AA0E" w14:textId="77777777" w:rsidR="00363618" w:rsidRPr="00363618" w:rsidRDefault="00363618" w:rsidP="0036361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61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</w:t>
            </w:r>
          </w:p>
        </w:tc>
        <w:tc>
          <w:tcPr>
            <w:tcW w:w="0" w:type="auto"/>
            <w:vAlign w:val="center"/>
            <w:hideMark/>
          </w:tcPr>
          <w:p w14:paraId="1EFC82BA" w14:textId="77777777" w:rsidR="00363618" w:rsidRPr="00363618" w:rsidRDefault="00363618" w:rsidP="0036361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61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tempo de reparo Weibull</w:t>
            </w:r>
          </w:p>
        </w:tc>
      </w:tr>
      <w:tr w:rsidR="00363618" w:rsidRPr="00363618" w14:paraId="0C9BB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B7136" w14:textId="77777777" w:rsidR="00363618" w:rsidRPr="00363618" w:rsidRDefault="00363618" w:rsidP="0036361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61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Impacto elétrico</w:t>
            </w:r>
          </w:p>
        </w:tc>
        <w:tc>
          <w:tcPr>
            <w:tcW w:w="0" w:type="auto"/>
            <w:vAlign w:val="center"/>
            <w:hideMark/>
          </w:tcPr>
          <w:p w14:paraId="7813045F" w14:textId="77777777" w:rsidR="00363618" w:rsidRPr="00363618" w:rsidRDefault="00363618" w:rsidP="0036361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61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fluxo de potência com restrição µij,t,s</w:t>
            </w:r>
          </w:p>
        </w:tc>
      </w:tr>
      <w:tr w:rsidR="00363618" w:rsidRPr="00363618" w14:paraId="473FF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0652D" w14:textId="77777777" w:rsidR="00363618" w:rsidRPr="00363618" w:rsidRDefault="00363618" w:rsidP="0036361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61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Planejamento</w:t>
            </w:r>
          </w:p>
        </w:tc>
        <w:tc>
          <w:tcPr>
            <w:tcW w:w="0" w:type="auto"/>
            <w:vAlign w:val="center"/>
            <w:hideMark/>
          </w:tcPr>
          <w:p w14:paraId="40563BC6" w14:textId="77777777" w:rsidR="00363618" w:rsidRPr="00363618" w:rsidRDefault="00363618" w:rsidP="0036361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61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hardening + armazenamento</w:t>
            </w:r>
          </w:p>
        </w:tc>
      </w:tr>
      <w:tr w:rsidR="00363618" w:rsidRPr="00363618" w14:paraId="79C1C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06921" w14:textId="77777777" w:rsidR="00363618" w:rsidRPr="00363618" w:rsidRDefault="00363618" w:rsidP="0036361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61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Operação</w:t>
            </w:r>
          </w:p>
        </w:tc>
        <w:tc>
          <w:tcPr>
            <w:tcW w:w="0" w:type="auto"/>
            <w:vAlign w:val="center"/>
            <w:hideMark/>
          </w:tcPr>
          <w:p w14:paraId="453E153E" w14:textId="77777777" w:rsidR="00363618" w:rsidRPr="00363618" w:rsidRDefault="00363618" w:rsidP="0036361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61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pré-evento + emergência</w:t>
            </w:r>
          </w:p>
        </w:tc>
      </w:tr>
    </w:tbl>
    <w:p w14:paraId="1A1F0E10" w14:textId="77777777" w:rsidR="00363618" w:rsidRPr="00363618" w:rsidRDefault="00363618" w:rsidP="003636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é praticamente o </w:t>
      </w:r>
      <w:r w:rsidRPr="003636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esqueleto matemático completo</w:t>
      </w: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tese.</w:t>
      </w:r>
    </w:p>
    <w:p w14:paraId="346B3C2D" w14:textId="77777777" w:rsidR="00363618" w:rsidRPr="00363618" w:rsidRDefault="00363618" w:rsidP="0036361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C93731B">
          <v:rect id="_x0000_i1030" style="width:0;height:1.5pt" o:hralign="center" o:hrstd="t" o:hr="t" fillcolor="#a0a0a0" stroked="f"/>
        </w:pict>
      </w:r>
    </w:p>
    <w:p w14:paraId="10F06550" w14:textId="77777777" w:rsidR="00363618" w:rsidRPr="00363618" w:rsidRDefault="00363618" w:rsidP="0036361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6361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Planejamento em dois estágios fisicamente coerente</w:t>
      </w:r>
    </w:p>
    <w:p w14:paraId="716B752B" w14:textId="77777777" w:rsidR="00363618" w:rsidRPr="00363618" w:rsidRDefault="00363618" w:rsidP="003636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Fig. 3 (pág. 5) mostra o modelo:</w:t>
      </w:r>
    </w:p>
    <w:p w14:paraId="427ADAEC" w14:textId="77777777" w:rsidR="00363618" w:rsidRPr="00363618" w:rsidRDefault="00363618" w:rsidP="0036361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Primeiro estágio</w:t>
      </w: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7E2D6393" w14:textId="77777777" w:rsidR="00363618" w:rsidRPr="00363618" w:rsidRDefault="00363618" w:rsidP="0036361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 de linhas,</w:t>
      </w:r>
    </w:p>
    <w:p w14:paraId="2E52086C" w14:textId="77777777" w:rsidR="00363618" w:rsidRPr="00363618" w:rsidRDefault="00363618" w:rsidP="0036361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posicionamento e dimensionamento de armazenamento.</w:t>
      </w:r>
    </w:p>
    <w:p w14:paraId="1C19E131" w14:textId="77777777" w:rsidR="00363618" w:rsidRPr="00363618" w:rsidRDefault="00363618" w:rsidP="0036361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Segundo estágio</w:t>
      </w: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7E0D2FE" w14:textId="77777777" w:rsidR="00363618" w:rsidRPr="00363618" w:rsidRDefault="00363618" w:rsidP="0036361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operação normal (antes do evento),</w:t>
      </w:r>
    </w:p>
    <w:p w14:paraId="770B2AF8" w14:textId="77777777" w:rsidR="00363618" w:rsidRPr="00363618" w:rsidRDefault="00363618" w:rsidP="0036361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operação emergencial (durante o evento),</w:t>
      </w:r>
    </w:p>
    <w:p w14:paraId="027C5DFD" w14:textId="77777777" w:rsidR="00363618" w:rsidRPr="00363618" w:rsidRDefault="00363618" w:rsidP="0036361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acopladas por estados físicos reais das linhas.</w:t>
      </w:r>
    </w:p>
    <w:p w14:paraId="782E69FB" w14:textId="77777777" w:rsidR="00363618" w:rsidRPr="00363618" w:rsidRDefault="00363618" w:rsidP="003636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Risk-informed Resilience P…</w:t>
      </w:r>
    </w:p>
    <w:p w14:paraId="27A4AF6F" w14:textId="77777777" w:rsidR="00363618" w:rsidRPr="00363618" w:rsidRDefault="00363618" w:rsidP="0036361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FB395CC">
          <v:rect id="_x0000_i1031" style="width:0;height:1.5pt" o:hralign="center" o:hrstd="t" o:hr="t" fillcolor="#a0a0a0" stroked="f"/>
        </w:pict>
      </w:r>
    </w:p>
    <w:p w14:paraId="73EAF96E" w14:textId="77777777" w:rsidR="00363618" w:rsidRPr="00363618" w:rsidRDefault="00363618" w:rsidP="0036361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361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face à sua tese</w:t>
      </w:r>
    </w:p>
    <w:p w14:paraId="186FF570" w14:textId="77777777" w:rsidR="00363618" w:rsidRPr="00363618" w:rsidRDefault="00363618" w:rsidP="003636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praticamente inexistentes. O artigo:</w:t>
      </w:r>
    </w:p>
    <w:p w14:paraId="1A278290" w14:textId="77777777" w:rsidR="00363618" w:rsidRPr="00363618" w:rsidRDefault="00363618" w:rsidP="0036361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já trabalha com fragilidade física real,</w:t>
      </w:r>
    </w:p>
    <w:p w14:paraId="78C87C9D" w14:textId="77777777" w:rsidR="00363618" w:rsidRPr="00363618" w:rsidRDefault="00363618" w:rsidP="0036361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já trabalha com tempo de reparo,</w:t>
      </w:r>
    </w:p>
    <w:p w14:paraId="3E619CFB" w14:textId="77777777" w:rsidR="00363618" w:rsidRPr="00363618" w:rsidRDefault="00363618" w:rsidP="0036361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já trabalha com decisões estruturais,</w:t>
      </w:r>
    </w:p>
    <w:p w14:paraId="41D00C18" w14:textId="77777777" w:rsidR="00363618" w:rsidRPr="00363618" w:rsidRDefault="00363618" w:rsidP="0036361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já trabalha com eventos extremos reais.</w:t>
      </w:r>
    </w:p>
    <w:p w14:paraId="656CD66C" w14:textId="77777777" w:rsidR="00363618" w:rsidRPr="00363618" w:rsidRDefault="00363618" w:rsidP="003636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única diferença é que você pretende:</w:t>
      </w:r>
    </w:p>
    <w:p w14:paraId="1B6AE80B" w14:textId="77777777" w:rsidR="00363618" w:rsidRPr="00363618" w:rsidRDefault="00363618" w:rsidP="0036361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generalizar para outros eventos além de gelo (vento, incêndio, chuva, temperatura);</w:t>
      </w:r>
    </w:p>
    <w:p w14:paraId="6F54BCAB" w14:textId="77777777" w:rsidR="00363618" w:rsidRPr="00363618" w:rsidRDefault="00363618" w:rsidP="0036361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construir um </w:t>
      </w:r>
      <w:r w:rsidRPr="003636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unificado de resiliência das LT</w:t>
      </w: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enquanto o artigo mede resiliência indiretamente via load shedding e custo.</w:t>
      </w:r>
    </w:p>
    <w:p w14:paraId="20D6E1B0" w14:textId="77777777" w:rsidR="00363618" w:rsidRPr="00363618" w:rsidRDefault="00363618" w:rsidP="003636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Ou seja: este artigo é praticamente um </w:t>
      </w:r>
      <w:r w:rsidRPr="003636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antecessor direto</w:t>
      </w: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tese.</w:t>
      </w:r>
    </w:p>
    <w:p w14:paraId="6E9CD043" w14:textId="77777777" w:rsidR="00363618" w:rsidRPr="00363618" w:rsidRDefault="00363618" w:rsidP="0036361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786756B">
          <v:rect id="_x0000_i1032" style="width:0;height:1.5pt" o:hralign="center" o:hrstd="t" o:hr="t" fillcolor="#a0a0a0" stroked="f"/>
        </w:pict>
      </w:r>
    </w:p>
    <w:p w14:paraId="10EE8471" w14:textId="77777777" w:rsidR="00363618" w:rsidRPr="00363618" w:rsidRDefault="00363618" w:rsidP="0036361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361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295B9E52" w14:textId="77777777" w:rsidR="00363618" w:rsidRPr="00363618" w:rsidRDefault="00363618" w:rsidP="003636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363618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4"/>
        <w:gridCol w:w="1089"/>
      </w:tblGrid>
      <w:tr w:rsidR="00363618" w:rsidRPr="00363618" w14:paraId="6ED639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57D44" w14:textId="77777777" w:rsidR="00363618" w:rsidRPr="00363618" w:rsidRDefault="00363618" w:rsidP="0036361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61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B336C80" w14:textId="77777777" w:rsidR="00363618" w:rsidRPr="00363618" w:rsidRDefault="00363618" w:rsidP="0036361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61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363618" w:rsidRPr="00363618" w14:paraId="68A65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2024A" w14:textId="77777777" w:rsidR="00363618" w:rsidRPr="00363618" w:rsidRDefault="00363618" w:rsidP="0036361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61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 como objeto central</w:t>
            </w:r>
          </w:p>
        </w:tc>
        <w:tc>
          <w:tcPr>
            <w:tcW w:w="0" w:type="auto"/>
            <w:vAlign w:val="center"/>
            <w:hideMark/>
          </w:tcPr>
          <w:p w14:paraId="69FEA254" w14:textId="77777777" w:rsidR="00363618" w:rsidRPr="00363618" w:rsidRDefault="00363618" w:rsidP="0036361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61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63618" w:rsidRPr="00363618" w14:paraId="452FE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BD95F" w14:textId="77777777" w:rsidR="00363618" w:rsidRPr="00363618" w:rsidRDefault="00363618" w:rsidP="0036361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61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física</w:t>
            </w:r>
          </w:p>
        </w:tc>
        <w:tc>
          <w:tcPr>
            <w:tcW w:w="0" w:type="auto"/>
            <w:vAlign w:val="center"/>
            <w:hideMark/>
          </w:tcPr>
          <w:p w14:paraId="4E9F0281" w14:textId="77777777" w:rsidR="00363618" w:rsidRPr="00363618" w:rsidRDefault="00363618" w:rsidP="0036361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61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63618" w:rsidRPr="00363618" w14:paraId="49279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098C0" w14:textId="77777777" w:rsidR="00363618" w:rsidRPr="00363618" w:rsidRDefault="00363618" w:rsidP="0036361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61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climática explícita</w:t>
            </w:r>
          </w:p>
        </w:tc>
        <w:tc>
          <w:tcPr>
            <w:tcW w:w="0" w:type="auto"/>
            <w:vAlign w:val="center"/>
            <w:hideMark/>
          </w:tcPr>
          <w:p w14:paraId="3570F304" w14:textId="77777777" w:rsidR="00363618" w:rsidRPr="00363618" w:rsidRDefault="00363618" w:rsidP="0036361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61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63618" w:rsidRPr="00363618" w14:paraId="0885F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CB16B" w14:textId="77777777" w:rsidR="00363618" w:rsidRPr="00363618" w:rsidRDefault="00363618" w:rsidP="0036361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61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Tempo de recuperação física</w:t>
            </w:r>
          </w:p>
        </w:tc>
        <w:tc>
          <w:tcPr>
            <w:tcW w:w="0" w:type="auto"/>
            <w:vAlign w:val="center"/>
            <w:hideMark/>
          </w:tcPr>
          <w:p w14:paraId="065F13C4" w14:textId="77777777" w:rsidR="00363618" w:rsidRPr="00363618" w:rsidRDefault="00363618" w:rsidP="0036361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61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63618" w:rsidRPr="00363618" w14:paraId="59A2A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C178F" w14:textId="77777777" w:rsidR="00363618" w:rsidRPr="00363618" w:rsidRDefault="00363618" w:rsidP="0036361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61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Planejamento estrutural (hardening)</w:t>
            </w:r>
          </w:p>
        </w:tc>
        <w:tc>
          <w:tcPr>
            <w:tcW w:w="0" w:type="auto"/>
            <w:vAlign w:val="center"/>
            <w:hideMark/>
          </w:tcPr>
          <w:p w14:paraId="60207E85" w14:textId="77777777" w:rsidR="00363618" w:rsidRPr="00363618" w:rsidRDefault="00363618" w:rsidP="0036361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61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63618" w:rsidRPr="00363618" w14:paraId="62A14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94C65" w14:textId="77777777" w:rsidR="00363618" w:rsidRPr="00363618" w:rsidRDefault="00363618" w:rsidP="0036361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61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falha dependentes do clima</w:t>
            </w:r>
          </w:p>
        </w:tc>
        <w:tc>
          <w:tcPr>
            <w:tcW w:w="0" w:type="auto"/>
            <w:vAlign w:val="center"/>
            <w:hideMark/>
          </w:tcPr>
          <w:p w14:paraId="1E349769" w14:textId="77777777" w:rsidR="00363618" w:rsidRPr="00363618" w:rsidRDefault="00363618" w:rsidP="0036361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61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63618" w:rsidRPr="00363618" w14:paraId="2436E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4834B" w14:textId="77777777" w:rsidR="00363618" w:rsidRPr="00363618" w:rsidRDefault="00363618" w:rsidP="0036361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61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Integração operação + infraestrutura</w:t>
            </w:r>
          </w:p>
        </w:tc>
        <w:tc>
          <w:tcPr>
            <w:tcW w:w="0" w:type="auto"/>
            <w:vAlign w:val="center"/>
            <w:hideMark/>
          </w:tcPr>
          <w:p w14:paraId="6AFDC336" w14:textId="77777777" w:rsidR="00363618" w:rsidRPr="00363618" w:rsidRDefault="00363618" w:rsidP="0036361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61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63618" w:rsidRPr="00363618" w14:paraId="35678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31F50" w14:textId="77777777" w:rsidR="00363618" w:rsidRPr="00363618" w:rsidRDefault="00363618" w:rsidP="0036361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61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como função física projetável</w:t>
            </w:r>
          </w:p>
        </w:tc>
        <w:tc>
          <w:tcPr>
            <w:tcW w:w="0" w:type="auto"/>
            <w:vAlign w:val="center"/>
            <w:hideMark/>
          </w:tcPr>
          <w:p w14:paraId="43552B36" w14:textId="77777777" w:rsidR="00363618" w:rsidRPr="00363618" w:rsidRDefault="00363618" w:rsidP="0036361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61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5FA7FAFD" w14:textId="77777777" w:rsidR="00363618" w:rsidRPr="00363618" w:rsidRDefault="00363618" w:rsidP="003636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Aderência: </w:t>
      </w:r>
      <w:r w:rsidRPr="003636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Máxima possível</w:t>
      </w: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A5493F3" w14:textId="77777777" w:rsidR="00363618" w:rsidRPr="00363618" w:rsidRDefault="00363618" w:rsidP="0036361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C53808E">
          <v:rect id="_x0000_i1033" style="width:0;height:1.5pt" o:hralign="center" o:hrstd="t" o:hr="t" fillcolor="#a0a0a0" stroked="f"/>
        </w:pict>
      </w:r>
    </w:p>
    <w:p w14:paraId="29BCBB87" w14:textId="77777777" w:rsidR="00363618" w:rsidRPr="00363618" w:rsidRDefault="00363618" w:rsidP="0036361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361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5) Utilidade real para a sua tese</w:t>
      </w:r>
    </w:p>
    <w:p w14:paraId="4872F33F" w14:textId="77777777" w:rsidR="00363618" w:rsidRPr="00363618" w:rsidRDefault="00363618" w:rsidP="003636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é:</w:t>
      </w:r>
    </w:p>
    <w:p w14:paraId="7CEAA37B" w14:textId="77777777" w:rsidR="00363618" w:rsidRPr="00363618" w:rsidRDefault="00363618" w:rsidP="0036361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 </w:t>
      </w:r>
      <w:r w:rsidRPr="003636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pilar metodológico obrigatório</w:t>
      </w: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08E9F97" w14:textId="77777777" w:rsidR="00363618" w:rsidRPr="00363618" w:rsidRDefault="00363618" w:rsidP="0036361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um exemplo completo de integração clima–engenharia–probabilidade;</w:t>
      </w:r>
    </w:p>
    <w:p w14:paraId="0A8D5214" w14:textId="77777777" w:rsidR="00363618" w:rsidRPr="00363618" w:rsidRDefault="00363618" w:rsidP="0036361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uma base matemática direta para seu Índice de Resiliência das LT;</w:t>
      </w:r>
    </w:p>
    <w:p w14:paraId="6A928428" w14:textId="77777777" w:rsidR="00363618" w:rsidRPr="00363618" w:rsidRDefault="00363618" w:rsidP="0036361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uma referência que legitima o uso de:</w:t>
      </w:r>
    </w:p>
    <w:p w14:paraId="11E4E9E5" w14:textId="77777777" w:rsidR="00363618" w:rsidRPr="00363618" w:rsidRDefault="00363618" w:rsidP="00363618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fragilidade,</w:t>
      </w:r>
    </w:p>
    <w:p w14:paraId="15EDB73B" w14:textId="77777777" w:rsidR="00363618" w:rsidRPr="00363618" w:rsidRDefault="00363618" w:rsidP="00363618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decisão-dependente,</w:t>
      </w:r>
    </w:p>
    <w:p w14:paraId="5B9B1F62" w14:textId="77777777" w:rsidR="00363618" w:rsidRPr="00363618" w:rsidRDefault="00363618" w:rsidP="00363618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física,</w:t>
      </w:r>
    </w:p>
    <w:p w14:paraId="690FE158" w14:textId="77777777" w:rsidR="00363618" w:rsidRPr="00363618" w:rsidRDefault="00363618" w:rsidP="00363618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planejamento estruturado.</w:t>
      </w:r>
    </w:p>
    <w:p w14:paraId="2144D8A5" w14:textId="77777777" w:rsidR="00363618" w:rsidRPr="00363618" w:rsidRDefault="00363618" w:rsidP="0036361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77BD00">
          <v:rect id="_x0000_i1034" style="width:0;height:1.5pt" o:hralign="center" o:hrstd="t" o:hr="t" fillcolor="#a0a0a0" stroked="f"/>
        </w:pict>
      </w:r>
    </w:p>
    <w:p w14:paraId="6937E617" w14:textId="77777777" w:rsidR="00363618" w:rsidRPr="00363618" w:rsidRDefault="00363618" w:rsidP="0036361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361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2082EA62" w14:textId="77777777" w:rsidR="00363618" w:rsidRPr="00363618" w:rsidRDefault="00363618" w:rsidP="003636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636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NO CORPUS PRINCIPAL DA TESE</w:t>
      </w:r>
    </w:p>
    <w:p w14:paraId="596665E6" w14:textId="77777777" w:rsidR="00363618" w:rsidRPr="00363618" w:rsidRDefault="00363618" w:rsidP="003636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técnica:</w:t>
      </w: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Este é um dos artigos </w:t>
      </w:r>
      <w:r w:rsidRPr="003636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mais alinhados já publicados</w:t>
      </w: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tema “Resiliência das Linhas de Transmissão frente a eventos climáticos extremos”. Ele já implementa quase tudo o que a sua tese propõe — apenas falta a formalização do índice próprio que você está desenvolvendo.</w:t>
      </w:r>
    </w:p>
    <w:p w14:paraId="48602084" w14:textId="77777777" w:rsidR="00363618" w:rsidRPr="00363618" w:rsidRDefault="00363618" w:rsidP="0036361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E9A74C0">
          <v:rect id="_x0000_i1035" style="width:0;height:1.5pt" o:hralign="center" o:hrstd="t" o:hr="t" fillcolor="#a0a0a0" stroked="f"/>
        </w:pict>
      </w:r>
    </w:p>
    <w:p w14:paraId="2ACC3A60" w14:textId="77777777" w:rsidR="00363618" w:rsidRPr="00363618" w:rsidRDefault="00363618" w:rsidP="0036361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361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77E84738" w14:textId="77777777" w:rsidR="00363618" w:rsidRPr="00363618" w:rsidRDefault="00363618" w:rsidP="0036361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25012116" w14:textId="77777777" w:rsidR="00363618" w:rsidRPr="00363618" w:rsidRDefault="00363618" w:rsidP="0036361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Planejamento probabilístico de resiliência física de linhas de transmissão contra tempestades de gelo</w:t>
      </w:r>
    </w:p>
    <w:p w14:paraId="375F18A4" w14:textId="77777777" w:rsidR="00363618" w:rsidRPr="00363618" w:rsidRDefault="00363618" w:rsidP="0036361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Altíssimo</w:t>
      </w:r>
    </w:p>
    <w:p w14:paraId="564128A3" w14:textId="77777777" w:rsidR="00363618" w:rsidRPr="00363618" w:rsidRDefault="00363618" w:rsidP="0036361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1CC0E5FC" w14:textId="77777777" w:rsidR="00363618" w:rsidRPr="00363618" w:rsidRDefault="00363618" w:rsidP="00363618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2F43B62F" w14:textId="77777777" w:rsidR="00363618" w:rsidRPr="00363618" w:rsidRDefault="00363618" w:rsidP="00363618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53B10768" w14:textId="77777777" w:rsidR="00363618" w:rsidRPr="00363618" w:rsidRDefault="00363618" w:rsidP="00363618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497614EB" w14:textId="77777777" w:rsidR="00363618" w:rsidRPr="00363618" w:rsidRDefault="00363618" w:rsidP="00363618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520D6A0A" w14:textId="77777777" w:rsidR="00363618" w:rsidRPr="00363618" w:rsidRDefault="00363618" w:rsidP="00363618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</w:t>
      </w:r>
    </w:p>
    <w:p w14:paraId="67A9E656" w14:textId="77777777" w:rsidR="00363618" w:rsidRPr="00363618" w:rsidRDefault="00363618" w:rsidP="0036361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636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10,0 / 10</w:t>
      </w:r>
    </w:p>
    <w:p w14:paraId="7BF64FE0" w14:textId="77777777" w:rsidR="00363618" w:rsidRPr="00363618" w:rsidRDefault="00363618" w:rsidP="0036361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67DDC18">
          <v:rect id="_x0000_i1036" style="width:0;height:1.5pt" o:hralign="center" o:hrstd="t" o:hr="t" fillcolor="#a0a0a0" stroked="f"/>
        </w:pict>
      </w:r>
    </w:p>
    <w:p w14:paraId="33632E06" w14:textId="77777777" w:rsidR="00363618" w:rsidRPr="00363618" w:rsidRDefault="00363618" w:rsidP="0036361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361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Referência (formato IEEE)</w:t>
      </w:r>
    </w:p>
    <w:p w14:paraId="7EE97A83" w14:textId="77777777" w:rsidR="00363618" w:rsidRPr="00363618" w:rsidRDefault="00363618" w:rsidP="003636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[1] C. Hu, Y. Li, and Y. Hou, “Risk-informed resilience planning of transmission systems against ice storms,” </w:t>
      </w:r>
      <w:r w:rsidRPr="00363618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arXiv preprint</w:t>
      </w: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arXiv:2310.08445v3, Jan. 2024. </w:t>
      </w:r>
    </w:p>
    <w:p w14:paraId="5E0DE7BA" w14:textId="77777777" w:rsidR="00363618" w:rsidRPr="00363618" w:rsidRDefault="00363618" w:rsidP="003636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6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2024 Risk-informed Resilience P…</w:t>
      </w:r>
    </w:p>
    <w:p w14:paraId="692EC529" w14:textId="77777777" w:rsidR="009838C8" w:rsidRPr="009838C8" w:rsidRDefault="009838C8">
      <w:pPr>
        <w:rPr>
          <w:lang w:val="en-US"/>
        </w:rPr>
      </w:pPr>
    </w:p>
    <w:sectPr w:rsidR="009838C8" w:rsidRPr="009838C8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60A01"/>
    <w:multiLevelType w:val="multilevel"/>
    <w:tmpl w:val="EB0C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B6C6A"/>
    <w:multiLevelType w:val="multilevel"/>
    <w:tmpl w:val="B654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50F5D"/>
    <w:multiLevelType w:val="multilevel"/>
    <w:tmpl w:val="186E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7291B"/>
    <w:multiLevelType w:val="multilevel"/>
    <w:tmpl w:val="6116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955DE"/>
    <w:multiLevelType w:val="multilevel"/>
    <w:tmpl w:val="FD28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A21DC9"/>
    <w:multiLevelType w:val="multilevel"/>
    <w:tmpl w:val="BA5A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1D6807"/>
    <w:multiLevelType w:val="multilevel"/>
    <w:tmpl w:val="6884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161209">
    <w:abstractNumId w:val="2"/>
  </w:num>
  <w:num w:numId="2" w16cid:durableId="1540165967">
    <w:abstractNumId w:val="0"/>
  </w:num>
  <w:num w:numId="3" w16cid:durableId="1022898742">
    <w:abstractNumId w:val="3"/>
  </w:num>
  <w:num w:numId="4" w16cid:durableId="1967269999">
    <w:abstractNumId w:val="6"/>
  </w:num>
  <w:num w:numId="5" w16cid:durableId="1052776151">
    <w:abstractNumId w:val="4"/>
  </w:num>
  <w:num w:numId="6" w16cid:durableId="1489243480">
    <w:abstractNumId w:val="5"/>
  </w:num>
  <w:num w:numId="7" w16cid:durableId="1897858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8C8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63618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838C8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7D909"/>
  <w15:chartTrackingRefBased/>
  <w15:docId w15:val="{D5650455-E340-4D9F-BA7B-117105CA5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8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8C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8C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8C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8C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8C8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8C8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8C8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8C8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8C8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983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8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8C8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9838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361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363618"/>
    <w:rPr>
      <w:i/>
      <w:iCs/>
    </w:rPr>
  </w:style>
  <w:style w:type="character" w:customStyle="1" w:styleId="relative">
    <w:name w:val="relative"/>
    <w:basedOn w:val="DefaultParagraphFont"/>
    <w:rsid w:val="00363618"/>
  </w:style>
  <w:style w:type="paragraph" w:customStyle="1" w:styleId="not-prose">
    <w:name w:val="not-prose"/>
    <w:basedOn w:val="Normal"/>
    <w:rsid w:val="0036361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3636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948</Words>
  <Characters>5122</Characters>
  <Application>Microsoft Office Word</Application>
  <DocSecurity>0</DocSecurity>
  <Lines>42</Lines>
  <Paragraphs>12</Paragraphs>
  <ScaleCrop>false</ScaleCrop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2026-01-12T10:30:00Z</dcterms:created>
  <dcterms:modified xsi:type="dcterms:W3CDTF">2026-01-12T10:30:00Z</dcterms:modified>
</cp:coreProperties>
</file>