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C78A" w14:textId="11A210F4" w:rsidR="00AC5231" w:rsidRDefault="00AB4C99">
      <w:pPr>
        <w:rPr>
          <w:lang w:val="en-US"/>
        </w:rPr>
      </w:pPr>
      <w:r w:rsidRPr="00AB4C99">
        <w:rPr>
          <w:lang w:val="en-US"/>
        </w:rPr>
        <w:t>2025 A multi-scenario distributionally robust model for resilience-oriented offshore wind farms and transmission network integrated planning-ELSEVIER</w:t>
      </w:r>
    </w:p>
    <w:p w14:paraId="2997BC21" w14:textId="77777777" w:rsidR="00AB4C99" w:rsidRDefault="00AB4C99">
      <w:pPr>
        <w:rPr>
          <w:lang w:val="en-US"/>
        </w:rPr>
      </w:pPr>
    </w:p>
    <w:p w14:paraId="34A56B41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(2025)</w:t>
      </w:r>
      <w:r w:rsidRPr="00EF6BC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EF6BC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F6BC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multi-scenario distributionally robust model for resilience-oriented offshore wind farms and transmission network integrated planning considering typhoon disasters</w:t>
      </w:r>
      <w:r w:rsidRPr="00EF6BC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EF6BC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Yang Yuan et al.</w:t>
      </w:r>
      <w:r w:rsidRPr="00EF6BC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6BC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Applied Energy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vol. 392, 2025, Art. 125937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DOI: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10.1016/j.apenergy.2025.125937</w:t>
      </w:r>
    </w:p>
    <w:p w14:paraId="49105DA7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38533A">
          <v:rect id="_x0000_i1025" style="width:0;height:1.5pt" o:hralign="center" o:hrstd="t" o:hr="t" fillcolor="#a0a0a0" stroked="f"/>
        </w:pict>
      </w:r>
    </w:p>
    <w:p w14:paraId="13E59C9F" w14:textId="77777777" w:rsidR="00EF6BC2" w:rsidRPr="00EF6BC2" w:rsidRDefault="00EF6BC2" w:rsidP="00EF6BC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6AB64824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de investigação avançada que propõe um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planeamento integrado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entre:</w:t>
      </w:r>
    </w:p>
    <w:p w14:paraId="6DFA78BF" w14:textId="77777777" w:rsidR="00EF6BC2" w:rsidRPr="00EF6BC2" w:rsidRDefault="00EF6BC2" w:rsidP="00EF6B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parques eólicos offshore (OWF),</w:t>
      </w:r>
    </w:p>
    <w:p w14:paraId="3CF73844" w14:textId="77777777" w:rsidR="00EF6BC2" w:rsidRPr="00EF6BC2" w:rsidRDefault="00EF6BC2" w:rsidP="00EF6B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de transmissão,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com foco explícito em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 tufões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utilizando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robusta e distributionally robust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múltiplos cenários.</w:t>
      </w:r>
    </w:p>
    <w:p w14:paraId="73364C5C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Trata-se de um trabalho de:</w:t>
      </w:r>
    </w:p>
    <w:p w14:paraId="051C6674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resiliente de redes de transmissão considerando falhas físicas induzidas por vento extremo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931B87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exatamente o tipo de artigo estruturalmente alinhado com o núcleo científico da sua tese.</w:t>
      </w:r>
    </w:p>
    <w:p w14:paraId="7F93C409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DD97AF">
          <v:rect id="_x0000_i1026" style="width:0;height:1.5pt" o:hralign="center" o:hrstd="t" o:hr="t" fillcolor="#a0a0a0" stroked="f"/>
        </w:pict>
      </w:r>
    </w:p>
    <w:p w14:paraId="62D47DBC" w14:textId="77777777" w:rsidR="00EF6BC2" w:rsidRPr="00EF6BC2" w:rsidRDefault="00EF6BC2" w:rsidP="00EF6BC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0CE887DE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busca resolver três lacunas centrais da literatura:</w:t>
      </w:r>
    </w:p>
    <w:p w14:paraId="4FB0F8B5" w14:textId="77777777" w:rsidR="00EF6BC2" w:rsidRPr="00EF6BC2" w:rsidRDefault="00EF6BC2" w:rsidP="00EF6B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de forma realista a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simultânea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de:</w:t>
      </w:r>
    </w:p>
    <w:p w14:paraId="53422646" w14:textId="77777777" w:rsidR="00EF6BC2" w:rsidRPr="00EF6BC2" w:rsidRDefault="00EF6BC2" w:rsidP="00EF6BC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produção eólica offshore,</w:t>
      </w:r>
    </w:p>
    <w:p w14:paraId="2BC32233" w14:textId="77777777" w:rsidR="00EF6BC2" w:rsidRPr="00EF6BC2" w:rsidRDefault="00EF6BC2" w:rsidP="00EF6BC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físicas de linhas de transmissão durante tufões.</w:t>
      </w:r>
    </w:p>
    <w:p w14:paraId="7803BF0A" w14:textId="77777777" w:rsidR="00EF6BC2" w:rsidRPr="00EF6BC2" w:rsidRDefault="00EF6BC2" w:rsidP="00EF6B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Integrar:</w:t>
      </w:r>
    </w:p>
    <w:p w14:paraId="42C4CB88" w14:textId="77777777" w:rsidR="00EF6BC2" w:rsidRPr="00EF6BC2" w:rsidRDefault="00EF6BC2" w:rsidP="00EF6BC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economia (custos de planeamento e operação),</w:t>
      </w:r>
    </w:p>
    <w:p w14:paraId="12C105A3" w14:textId="77777777" w:rsidR="00EF6BC2" w:rsidRPr="00EF6BC2" w:rsidRDefault="00EF6BC2" w:rsidP="00EF6BC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(pior caso de </w:t>
      </w:r>
      <w:r w:rsidRPr="00EF6BC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 shedding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desastre),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no mesmo modelo matemático.</w:t>
      </w:r>
    </w:p>
    <w:p w14:paraId="120200E7" w14:textId="77777777" w:rsidR="00EF6BC2" w:rsidRPr="00EF6BC2" w:rsidRDefault="00EF6BC2" w:rsidP="00EF6B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Criar um modelo de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 diferencial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 de transmissão, onde:</w:t>
      </w:r>
    </w:p>
    <w:p w14:paraId="71E96AB7" w14:textId="77777777" w:rsidR="00EF6BC2" w:rsidRPr="00EF6BC2" w:rsidRDefault="00EF6BC2" w:rsidP="00EF6BC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diferentes segmentos da mesma linha recebem diferentes níveis de reforço,</w:t>
      </w:r>
    </w:p>
    <w:p w14:paraId="22AFF5A7" w14:textId="77777777" w:rsidR="00EF6BC2" w:rsidRPr="00EF6BC2" w:rsidRDefault="00EF6BC2" w:rsidP="00EF6BC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reforço reduz a probabilidade de falha (não assume imunidade total).</w:t>
      </w:r>
    </w:p>
    <w:p w14:paraId="536FD538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10F694">
          <v:rect id="_x0000_i1027" style="width:0;height:1.5pt" o:hralign="center" o:hrstd="t" o:hr="t" fillcolor="#a0a0a0" stroked="f"/>
        </w:pict>
      </w:r>
    </w:p>
    <w:p w14:paraId="04539F1D" w14:textId="77777777" w:rsidR="00EF6BC2" w:rsidRPr="00EF6BC2" w:rsidRDefault="00EF6BC2" w:rsidP="00EF6BC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Contribuições técnicas absolutamente centrais para a sua tese</w:t>
      </w:r>
    </w:p>
    <w:p w14:paraId="170BBFE1" w14:textId="77777777" w:rsidR="00EF6BC2" w:rsidRPr="00EF6BC2" w:rsidRDefault="00EF6BC2" w:rsidP="00EF6B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3.1. Modelagem explícita da falha física de linhas por vento extremo</w:t>
      </w:r>
    </w:p>
    <w:p w14:paraId="38CCD1E3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utiliza um modelo de taxa de falha de linha dependente da velocidade do vento:</w:t>
      </w:r>
    </w:p>
    <w:p w14:paraId="249CBF51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norm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norm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exp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⁡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0.6931(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)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-1,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≥2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C6455B4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2038949D" w14:textId="77777777" w:rsidR="00EF6BC2" w:rsidRPr="00EF6BC2" w:rsidRDefault="00EF6BC2" w:rsidP="00EF6B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limiar de vento crítico da linha,</w:t>
      </w:r>
    </w:p>
    <w:p w14:paraId="35AA03AF" w14:textId="77777777" w:rsidR="00EF6BC2" w:rsidRPr="00EF6BC2" w:rsidRDefault="00EF6BC2" w:rsidP="00EF6B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acima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 falha é praticamente certa.</w:t>
      </w:r>
    </w:p>
    <w:p w14:paraId="565C1056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uma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de fragilidade física explícita de linha de transmissão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raríssimo e extremamente valioso para sua tese.</w:t>
      </w:r>
    </w:p>
    <w:p w14:paraId="24EBA330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D07C15">
          <v:rect id="_x0000_i1028" style="width:0;height:1.5pt" o:hralign="center" o:hrstd="t" o:hr="t" fillcolor="#a0a0a0" stroked="f"/>
        </w:pict>
      </w:r>
    </w:p>
    <w:p w14:paraId="7EE02A25" w14:textId="77777777" w:rsidR="00EF6BC2" w:rsidRPr="00EF6BC2" w:rsidRDefault="00EF6BC2" w:rsidP="00EF6B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3.2. Diferenciação de tipos de falhas sob tufão</w:t>
      </w:r>
    </w:p>
    <w:p w14:paraId="78BDD91B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classifica quatro tipos de cenários de falha:</w:t>
      </w:r>
    </w:p>
    <w:p w14:paraId="263ED0D4" w14:textId="77777777" w:rsidR="00EF6BC2" w:rsidRPr="00EF6BC2" w:rsidRDefault="00EF6BC2" w:rsidP="00EF6B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 alta probabilidade,</w:t>
      </w:r>
    </w:p>
    <w:p w14:paraId="52DE1DC5" w14:textId="77777777" w:rsidR="00EF6BC2" w:rsidRPr="00EF6BC2" w:rsidRDefault="00EF6BC2" w:rsidP="00EF6B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 alto impacto,</w:t>
      </w:r>
    </w:p>
    <w:p w14:paraId="2E28F6B8" w14:textId="77777777" w:rsidR="00EF6BC2" w:rsidRPr="00EF6BC2" w:rsidRDefault="00EF6BC2" w:rsidP="00EF6B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cascata,</w:t>
      </w:r>
    </w:p>
    <w:p w14:paraId="748DB6C0" w14:textId="77777777" w:rsidR="00EF6BC2" w:rsidRPr="00EF6BC2" w:rsidRDefault="00EF6BC2" w:rsidP="00EF6B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sem falhas (NOS).</w:t>
      </w:r>
    </w:p>
    <w:p w14:paraId="7BA8CFA5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constrói um conjunto de incerteza baseado em norma-1 para a distribuição dessas probabilidades:</w:t>
      </w:r>
    </w:p>
    <w:p w14:paraId="1632DC5D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s∈ST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≤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83C9328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uma abordagem extremamente sofisticada de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probabilística de linhas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6E6484A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351642">
          <v:rect id="_x0000_i1029" style="width:0;height:1.5pt" o:hralign="center" o:hrstd="t" o:hr="t" fillcolor="#a0a0a0" stroked="f"/>
        </w:pict>
      </w:r>
    </w:p>
    <w:p w14:paraId="4B7001CB" w14:textId="77777777" w:rsidR="00EF6BC2" w:rsidRPr="00EF6BC2" w:rsidRDefault="00EF6BC2" w:rsidP="00EF6B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3.3. Hardening diferencial de linhas</w:t>
      </w:r>
    </w:p>
    <w:p w14:paraId="2301AA74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das maiores contribuições do artigo:</w:t>
      </w:r>
    </w:p>
    <w:p w14:paraId="11F4F897" w14:textId="77777777" w:rsidR="00EF6BC2" w:rsidRPr="00EF6BC2" w:rsidRDefault="00EF6BC2" w:rsidP="00EF6BC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linhas são divididas em segmentos;</w:t>
      </w:r>
    </w:p>
    <w:p w14:paraId="7DF1612A" w14:textId="77777777" w:rsidR="00EF6BC2" w:rsidRPr="00EF6BC2" w:rsidRDefault="00EF6BC2" w:rsidP="00EF6BC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Cada segmento recebe um nível de reforço diferente em função do vento máximo local;</w:t>
      </w:r>
    </w:p>
    <w:p w14:paraId="30297DD2" w14:textId="77777777" w:rsidR="00EF6BC2" w:rsidRPr="00EF6BC2" w:rsidRDefault="00EF6BC2" w:rsidP="00EF6BC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reforço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reduz a taxa de falha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elimina:</w:t>
      </w:r>
    </w:p>
    <w:p w14:paraId="42CCBAFA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λ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=1-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</m:sSub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(1-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32DF2EB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exatamente o comportamento físico correto de infraestrutura real.</w:t>
      </w:r>
    </w:p>
    <w:p w14:paraId="54CD0300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modelo resolve uma falha grave de quase toda a literatura, que assume:</w:t>
      </w:r>
    </w:p>
    <w:p w14:paraId="57F90AD7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“linha endurecida nunca falha”.</w:t>
      </w:r>
    </w:p>
    <w:p w14:paraId="0821ACE8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A3B9A5">
          <v:rect id="_x0000_i1030" style="width:0;height:1.5pt" o:hralign="center" o:hrstd="t" o:hr="t" fillcolor="#a0a0a0" stroked="f"/>
        </w:pict>
      </w:r>
    </w:p>
    <w:p w14:paraId="0EF2E8BF" w14:textId="77777777" w:rsidR="00EF6BC2" w:rsidRPr="00EF6BC2" w:rsidRDefault="00EF6BC2" w:rsidP="00EF6B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3.4. Índice de resiliência usado no modelo</w:t>
      </w:r>
    </w:p>
    <w:p w14:paraId="17D79E29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quantificada como:</w:t>
      </w:r>
    </w:p>
    <w:p w14:paraId="45DB5C44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pior valor esperado do custo de </w:t>
      </w:r>
      <w:r w:rsidRPr="00EF6BC2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>load shedding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sob tufão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 a pior distribuição de probabilidades admissível:</w:t>
      </w:r>
    </w:p>
    <w:p w14:paraId="0B6F8096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GF</m:t>
                  </m:r>
                </m:sub>
              </m:sSub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s∈ST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⋅L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FA4B2D6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7C6DAC5B" w14:textId="77777777" w:rsidR="00EF6BC2" w:rsidRPr="00EF6BC2" w:rsidRDefault="00EF6BC2" w:rsidP="00EF6BC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métrica é:</w:t>
      </w:r>
    </w:p>
    <w:p w14:paraId="167A1F7D" w14:textId="77777777" w:rsidR="00EF6BC2" w:rsidRPr="00EF6BC2" w:rsidRDefault="00EF6BC2" w:rsidP="00EF6BC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física,</w:t>
      </w:r>
    </w:p>
    <w:p w14:paraId="6616BEC6" w14:textId="77777777" w:rsidR="00EF6BC2" w:rsidRPr="00EF6BC2" w:rsidRDefault="00EF6BC2" w:rsidP="00EF6BC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operacional,</w:t>
      </w:r>
    </w:p>
    <w:p w14:paraId="11A18CE5" w14:textId="77777777" w:rsidR="00EF6BC2" w:rsidRPr="00EF6BC2" w:rsidRDefault="00EF6BC2" w:rsidP="00EF6BC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econômica,</w:t>
      </w:r>
    </w:p>
    <w:p w14:paraId="7DA6F44B" w14:textId="77777777" w:rsidR="00EF6BC2" w:rsidRPr="00EF6BC2" w:rsidRDefault="00EF6BC2" w:rsidP="00EF6BC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diretamente ligada à falha das linhas.</w:t>
      </w:r>
    </w:p>
    <w:p w14:paraId="08F6EFEA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15B659">
          <v:rect id="_x0000_i1031" style="width:0;height:1.5pt" o:hralign="center" o:hrstd="t" o:hr="t" fillcolor="#a0a0a0" stroked="f"/>
        </w:pict>
      </w:r>
    </w:p>
    <w:p w14:paraId="045E917E" w14:textId="77777777" w:rsidR="00EF6BC2" w:rsidRPr="00EF6BC2" w:rsidRDefault="00EF6BC2" w:rsidP="00EF6BC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Encaixe direto no núcleo da sua tese</w:t>
      </w:r>
    </w:p>
    <w:p w14:paraId="3B004C11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contribui diretamente para: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1385"/>
      </w:tblGrid>
      <w:tr w:rsidR="00EF6BC2" w:rsidRPr="00EF6BC2" w14:paraId="7BBD91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2F1FC" w14:textId="77777777" w:rsidR="00EF6BC2" w:rsidRPr="00EF6BC2" w:rsidRDefault="00EF6BC2" w:rsidP="00EF6BC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da sua tese</w:t>
            </w:r>
          </w:p>
        </w:tc>
        <w:tc>
          <w:tcPr>
            <w:tcW w:w="0" w:type="auto"/>
            <w:vAlign w:val="center"/>
            <w:hideMark/>
          </w:tcPr>
          <w:p w14:paraId="75BA00CC" w14:textId="77777777" w:rsidR="00EF6BC2" w:rsidRPr="00EF6BC2" w:rsidRDefault="00EF6BC2" w:rsidP="00EF6BC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Aderência</w:t>
            </w:r>
          </w:p>
        </w:tc>
      </w:tr>
      <w:tr w:rsidR="00EF6BC2" w:rsidRPr="00EF6BC2" w14:paraId="79D51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5A5D" w14:textId="77777777" w:rsidR="00EF6BC2" w:rsidRPr="00EF6BC2" w:rsidRDefault="00EF6BC2" w:rsidP="00EF6BC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falha de LT</w:t>
            </w:r>
          </w:p>
        </w:tc>
        <w:tc>
          <w:tcPr>
            <w:tcW w:w="0" w:type="auto"/>
            <w:vAlign w:val="center"/>
            <w:hideMark/>
          </w:tcPr>
          <w:p w14:paraId="011766F3" w14:textId="77777777" w:rsidR="00EF6BC2" w:rsidRPr="00EF6BC2" w:rsidRDefault="00EF6BC2" w:rsidP="00EF6BC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F6BC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Altíssima</w:t>
            </w:r>
          </w:p>
        </w:tc>
      </w:tr>
      <w:tr w:rsidR="00EF6BC2" w:rsidRPr="00EF6BC2" w14:paraId="1792F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93AC" w14:textId="77777777" w:rsidR="00EF6BC2" w:rsidRPr="00EF6BC2" w:rsidRDefault="00EF6BC2" w:rsidP="00EF6BC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por vento</w:t>
            </w:r>
          </w:p>
        </w:tc>
        <w:tc>
          <w:tcPr>
            <w:tcW w:w="0" w:type="auto"/>
            <w:vAlign w:val="center"/>
            <w:hideMark/>
          </w:tcPr>
          <w:p w14:paraId="0AD13961" w14:textId="77777777" w:rsidR="00EF6BC2" w:rsidRPr="00EF6BC2" w:rsidRDefault="00EF6BC2" w:rsidP="00EF6BC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F6BC2" w:rsidRPr="00EF6BC2" w14:paraId="39CBF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C2DF" w14:textId="77777777" w:rsidR="00EF6BC2" w:rsidRPr="00EF6BC2" w:rsidRDefault="00EF6BC2" w:rsidP="00EF6BC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clima → falha → impacto</w:t>
            </w:r>
          </w:p>
        </w:tc>
        <w:tc>
          <w:tcPr>
            <w:tcW w:w="0" w:type="auto"/>
            <w:vAlign w:val="center"/>
            <w:hideMark/>
          </w:tcPr>
          <w:p w14:paraId="50CBE98F" w14:textId="77777777" w:rsidR="00EF6BC2" w:rsidRPr="00EF6BC2" w:rsidRDefault="00EF6BC2" w:rsidP="00EF6BC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F6BC2" w:rsidRPr="00EF6BC2" w14:paraId="0E20A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FD96" w14:textId="77777777" w:rsidR="00EF6BC2" w:rsidRPr="00EF6BC2" w:rsidRDefault="00EF6BC2" w:rsidP="00EF6BC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probabilística</w:t>
            </w:r>
          </w:p>
        </w:tc>
        <w:tc>
          <w:tcPr>
            <w:tcW w:w="0" w:type="auto"/>
            <w:vAlign w:val="center"/>
            <w:hideMark/>
          </w:tcPr>
          <w:p w14:paraId="63214353" w14:textId="77777777" w:rsidR="00EF6BC2" w:rsidRPr="00EF6BC2" w:rsidRDefault="00EF6BC2" w:rsidP="00EF6BC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F6BC2" w:rsidRPr="00EF6BC2" w14:paraId="4D87E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8CDE" w14:textId="77777777" w:rsidR="00EF6BC2" w:rsidRPr="00EF6BC2" w:rsidRDefault="00EF6BC2" w:rsidP="00EF6BC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Planeamento resiliente</w:t>
            </w:r>
          </w:p>
        </w:tc>
        <w:tc>
          <w:tcPr>
            <w:tcW w:w="0" w:type="auto"/>
            <w:vAlign w:val="center"/>
            <w:hideMark/>
          </w:tcPr>
          <w:p w14:paraId="4EA5E67B" w14:textId="77777777" w:rsidR="00EF6BC2" w:rsidRPr="00EF6BC2" w:rsidRDefault="00EF6BC2" w:rsidP="00EF6BC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F6BC2" w:rsidRPr="00EF6BC2" w14:paraId="79FD7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1135" w14:textId="77777777" w:rsidR="00EF6BC2" w:rsidRPr="00EF6BC2" w:rsidRDefault="00EF6BC2" w:rsidP="00EF6BC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Recuperação temporal explícita</w:t>
            </w:r>
          </w:p>
        </w:tc>
        <w:tc>
          <w:tcPr>
            <w:tcW w:w="0" w:type="auto"/>
            <w:vAlign w:val="center"/>
            <w:hideMark/>
          </w:tcPr>
          <w:p w14:paraId="6B8C21E7" w14:textId="77777777" w:rsidR="00EF6BC2" w:rsidRPr="00EF6BC2" w:rsidRDefault="00EF6BC2" w:rsidP="00EF6BC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6BC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F6BC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</w:t>
            </w:r>
          </w:p>
        </w:tc>
      </w:tr>
    </w:tbl>
    <w:p w14:paraId="0C49BEA8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015225">
          <v:rect id="_x0000_i1032" style="width:0;height:1.5pt" o:hralign="center" o:hrstd="t" o:hr="t" fillcolor="#a0a0a0" stroked="f"/>
        </w:pict>
      </w:r>
    </w:p>
    <w:p w14:paraId="0423EF0E" w14:textId="77777777" w:rsidR="00EF6BC2" w:rsidRPr="00EF6BC2" w:rsidRDefault="00EF6BC2" w:rsidP="00EF6BC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(ainda assim pequenas)</w:t>
      </w:r>
    </w:p>
    <w:p w14:paraId="71968C27" w14:textId="77777777" w:rsidR="00EF6BC2" w:rsidRPr="00EF6BC2" w:rsidRDefault="00EF6BC2" w:rsidP="00EF6B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em tufões (vento), não cobre gelo, temperatura ou incêndio.</w:t>
      </w:r>
    </w:p>
    <w:p w14:paraId="378BAA7B" w14:textId="77777777" w:rsidR="00EF6BC2" w:rsidRPr="00EF6BC2" w:rsidRDefault="00EF6BC2" w:rsidP="00EF6B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constrói explicitamente a curva desempenho × tempo, mas usa perdas agregadas.</w:t>
      </w:r>
    </w:p>
    <w:p w14:paraId="04180355" w14:textId="77777777" w:rsidR="00EF6BC2" w:rsidRPr="00EF6BC2" w:rsidRDefault="00EF6BC2" w:rsidP="00EF6B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Voltado a planeamento, não a avaliação operacional em tempo real.</w:t>
      </w:r>
    </w:p>
    <w:p w14:paraId="284494C5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Nada disso compromete sua relevância central.</w:t>
      </w:r>
    </w:p>
    <w:p w14:paraId="6A0C0894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B918CD">
          <v:rect id="_x0000_i1033" style="width:0;height:1.5pt" o:hralign="center" o:hrstd="t" o:hr="t" fillcolor="#a0a0a0" stroked="f"/>
        </w:pict>
      </w:r>
    </w:p>
    <w:p w14:paraId="6AB20CC0" w14:textId="77777777" w:rsidR="00EF6BC2" w:rsidRPr="00EF6BC2" w:rsidRDefault="00EF6BC2" w:rsidP="00EF6BC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BA00CAC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 (ARTIGO NÚCLEO DA TESE)</w:t>
      </w:r>
    </w:p>
    <w:p w14:paraId="5613040A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é um dos artigos mais importantes que você enviou até agora. Ele:</w:t>
      </w:r>
    </w:p>
    <w:p w14:paraId="328EE081" w14:textId="77777777" w:rsidR="00EF6BC2" w:rsidRPr="00EF6BC2" w:rsidRDefault="00EF6BC2" w:rsidP="00EF6BC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diretamente da falha física de linhas,</w:t>
      </w:r>
    </w:p>
    <w:p w14:paraId="2E478BC8" w14:textId="77777777" w:rsidR="00EF6BC2" w:rsidRPr="00EF6BC2" w:rsidRDefault="00EF6BC2" w:rsidP="00EF6BC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vento extremo como variável causal,</w:t>
      </w:r>
    </w:p>
    <w:p w14:paraId="09CA461C" w14:textId="77777777" w:rsidR="00EF6BC2" w:rsidRPr="00EF6BC2" w:rsidRDefault="00EF6BC2" w:rsidP="00EF6BC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constrói uma estrutura matemática de resiliência,</w:t>
      </w:r>
    </w:p>
    <w:p w14:paraId="2FF05A78" w14:textId="77777777" w:rsidR="00EF6BC2" w:rsidRPr="00EF6BC2" w:rsidRDefault="00EF6BC2" w:rsidP="00EF6BC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propõe hardening realista,</w:t>
      </w:r>
    </w:p>
    <w:p w14:paraId="32CB6D36" w14:textId="77777777" w:rsidR="00EF6BC2" w:rsidRPr="00EF6BC2" w:rsidRDefault="00EF6BC2" w:rsidP="00EF6BC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economia e resiliência.</w:t>
      </w:r>
    </w:p>
    <w:p w14:paraId="41296C43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artigo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estruturalmente alinhado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seu doutoramento.</w:t>
      </w:r>
    </w:p>
    <w:p w14:paraId="6D2B104B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F955A0">
          <v:rect id="_x0000_i1034" style="width:0;height:1.5pt" o:hralign="center" o:hrstd="t" o:hr="t" fillcolor="#a0a0a0" stroked="f"/>
        </w:pict>
      </w:r>
    </w:p>
    <w:p w14:paraId="281CF1CD" w14:textId="77777777" w:rsidR="00EF6BC2" w:rsidRPr="00EF6BC2" w:rsidRDefault="00EF6BC2" w:rsidP="00EF6BC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sua futura tabela)</w:t>
      </w:r>
    </w:p>
    <w:p w14:paraId="79751651" w14:textId="77777777" w:rsidR="00EF6BC2" w:rsidRPr="00EF6BC2" w:rsidRDefault="00EF6BC2" w:rsidP="00EF6BC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BE62142" w14:textId="77777777" w:rsidR="00EF6BC2" w:rsidRPr="00EF6BC2" w:rsidRDefault="00EF6BC2" w:rsidP="00EF6BC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Planeamento resiliente de redes de transmissão e parques eólicos offshore sob tufões</w:t>
      </w:r>
    </w:p>
    <w:p w14:paraId="66968FF4" w14:textId="77777777" w:rsidR="00EF6BC2" w:rsidRPr="00EF6BC2" w:rsidRDefault="00EF6BC2" w:rsidP="00EF6BC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91D7F93" w14:textId="77777777" w:rsidR="00EF6BC2" w:rsidRPr="00EF6BC2" w:rsidRDefault="00EF6BC2" w:rsidP="00EF6BC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BB3EE83" w14:textId="77777777" w:rsidR="00EF6BC2" w:rsidRPr="00EF6BC2" w:rsidRDefault="00EF6BC2" w:rsidP="00EF6BC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escolha,</w:t>
      </w:r>
    </w:p>
    <w:p w14:paraId="00D1F5B4" w14:textId="77777777" w:rsidR="00EF6BC2" w:rsidRPr="00EF6BC2" w:rsidRDefault="00EF6BC2" w:rsidP="00EF6BC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avançada,</w:t>
      </w:r>
    </w:p>
    <w:p w14:paraId="11CBB344" w14:textId="77777777" w:rsidR="00EF6BC2" w:rsidRPr="00EF6BC2" w:rsidRDefault="00EF6BC2" w:rsidP="00EF6BC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adotada,</w:t>
      </w:r>
    </w:p>
    <w:p w14:paraId="4EA8E602" w14:textId="77777777" w:rsidR="00EF6BC2" w:rsidRPr="00EF6BC2" w:rsidRDefault="00EF6BC2" w:rsidP="00EF6BC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elétricos,</w:t>
      </w:r>
    </w:p>
    <w:p w14:paraId="408CC9CF" w14:textId="77777777" w:rsidR="00EF6BC2" w:rsidRPr="00EF6BC2" w:rsidRDefault="00EF6BC2" w:rsidP="00EF6BC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para modelagem de fragilidade e hardening de LT.</w:t>
      </w:r>
    </w:p>
    <w:p w14:paraId="7426DBB8" w14:textId="77777777" w:rsidR="00EF6BC2" w:rsidRPr="00EF6BC2" w:rsidRDefault="00EF6BC2" w:rsidP="00EF6BC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9,8 / 10</w:t>
      </w:r>
    </w:p>
    <w:p w14:paraId="11C813AA" w14:textId="77777777" w:rsidR="00EF6BC2" w:rsidRPr="00EF6BC2" w:rsidRDefault="00EF6BC2" w:rsidP="00EF6B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56BD34">
          <v:rect id="_x0000_i1035" style="width:0;height:1.5pt" o:hralign="center" o:hrstd="t" o:hr="t" fillcolor="#a0a0a0" stroked="f"/>
        </w:pict>
      </w:r>
    </w:p>
    <w:p w14:paraId="43A710F0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📌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7B419928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apenas “fala de resiliência”.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</w:t>
      </w:r>
      <w:r w:rsidRPr="00EF6B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 matematicamente a resiliência física das linhas de transmissão</w:t>
      </w: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vento extremo, com um rigor raríssimo na literatura.</w:t>
      </w:r>
    </w:p>
    <w:p w14:paraId="1E9D88CC" w14:textId="77777777" w:rsidR="00EF6BC2" w:rsidRPr="00EF6BC2" w:rsidRDefault="00EF6BC2" w:rsidP="00EF6B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sua tese tivesse </w:t>
      </w:r>
      <w:proofErr w:type="gramStart"/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</w:t>
      </w:r>
      <w:proofErr w:type="gramEnd"/>
      <w:r w:rsidRPr="00EF6B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escolher 5 artigos-núcleo absolutos, este estaria entre eles.</w:t>
      </w:r>
    </w:p>
    <w:p w14:paraId="070FED8E" w14:textId="77777777" w:rsidR="00AB4C99" w:rsidRPr="00EF6BC2" w:rsidRDefault="00AB4C99"/>
    <w:sectPr w:rsidR="00AB4C99" w:rsidRPr="00EF6BC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37C"/>
    <w:multiLevelType w:val="multilevel"/>
    <w:tmpl w:val="943A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95244"/>
    <w:multiLevelType w:val="multilevel"/>
    <w:tmpl w:val="A168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EA0A9A"/>
    <w:multiLevelType w:val="multilevel"/>
    <w:tmpl w:val="C87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15707"/>
    <w:multiLevelType w:val="multilevel"/>
    <w:tmpl w:val="CCB2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929AF"/>
    <w:multiLevelType w:val="multilevel"/>
    <w:tmpl w:val="D11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E1747"/>
    <w:multiLevelType w:val="multilevel"/>
    <w:tmpl w:val="5EC0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21B6F"/>
    <w:multiLevelType w:val="multilevel"/>
    <w:tmpl w:val="5B5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241F7"/>
    <w:multiLevelType w:val="multilevel"/>
    <w:tmpl w:val="D25C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42472F"/>
    <w:multiLevelType w:val="multilevel"/>
    <w:tmpl w:val="4D9E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964646">
    <w:abstractNumId w:val="3"/>
  </w:num>
  <w:num w:numId="2" w16cid:durableId="1806923736">
    <w:abstractNumId w:val="8"/>
  </w:num>
  <w:num w:numId="3" w16cid:durableId="1382899449">
    <w:abstractNumId w:val="6"/>
  </w:num>
  <w:num w:numId="4" w16cid:durableId="874922331">
    <w:abstractNumId w:val="7"/>
  </w:num>
  <w:num w:numId="5" w16cid:durableId="1455176377">
    <w:abstractNumId w:val="4"/>
  </w:num>
  <w:num w:numId="6" w16cid:durableId="1115061542">
    <w:abstractNumId w:val="2"/>
  </w:num>
  <w:num w:numId="7" w16cid:durableId="900017658">
    <w:abstractNumId w:val="1"/>
  </w:num>
  <w:num w:numId="8" w16cid:durableId="293104116">
    <w:abstractNumId w:val="0"/>
  </w:num>
  <w:num w:numId="9" w16cid:durableId="1004282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9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B4C99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EF6BC2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BE833"/>
  <w15:chartTrackingRefBased/>
  <w15:docId w15:val="{EC741D31-B11D-4963-B47C-AF8237D0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C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C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C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C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C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C9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C9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C9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C9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C9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B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C9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B4C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6BC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F6BC2"/>
    <w:rPr>
      <w:b/>
      <w:bCs/>
    </w:rPr>
  </w:style>
  <w:style w:type="character" w:styleId="Emphasis">
    <w:name w:val="Emphasis"/>
    <w:basedOn w:val="DefaultParagraphFont"/>
    <w:uiPriority w:val="20"/>
    <w:qFormat/>
    <w:rsid w:val="00EF6B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805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2026-01-12T15:13:00Z</dcterms:created>
  <dcterms:modified xsi:type="dcterms:W3CDTF">2026-01-12T15:14:00Z</dcterms:modified>
</cp:coreProperties>
</file>