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5B73" w14:textId="6ECEA971" w:rsidR="00AC5231" w:rsidRDefault="00B67E7F">
      <w:pPr>
        <w:rPr>
          <w:lang w:val="en-US"/>
        </w:rPr>
      </w:pPr>
      <w:r w:rsidRPr="00B67E7F">
        <w:rPr>
          <w:lang w:val="en-US"/>
        </w:rPr>
        <w:t>Resilience-Based Component Importance Measures for Critical Infrastructure Networ Systems</w:t>
      </w:r>
    </w:p>
    <w:p w14:paraId="5A190E17" w14:textId="77777777" w:rsidR="00B67E7F" w:rsidRDefault="00B67E7F">
      <w:pPr>
        <w:rPr>
          <w:lang w:val="en-US"/>
        </w:rPr>
      </w:pPr>
    </w:p>
    <w:p w14:paraId="6C5E1349" w14:textId="77777777" w:rsidR="006D14FF" w:rsidRPr="006D14FF" w:rsidRDefault="006D14FF" w:rsidP="006D14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Enquadramento e relevância científica</w:t>
      </w:r>
    </w:p>
    <w:p w14:paraId="7016DA6B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referência central da literatura de resiliência em infraestruturas críticas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de importância de componentes baseadas explicitamente na resiliência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apenas na confiabilidade ou em centralidades topológicas.</w:t>
      </w:r>
    </w:p>
    <w:p w14:paraId="37C6214D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Diferentemente de muitos trabalhos:</w:t>
      </w:r>
    </w:p>
    <w:p w14:paraId="46F84623" w14:textId="77777777" w:rsidR="006D14FF" w:rsidRPr="006D14FF" w:rsidRDefault="006D14FF" w:rsidP="006D1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temporal explícita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A78B46" w14:textId="77777777" w:rsidR="006D14FF" w:rsidRPr="006D14FF" w:rsidRDefault="006D14FF" w:rsidP="006D1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 na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de recuperação pós-evento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96DF1C" w14:textId="77777777" w:rsidR="006D14FF" w:rsidRPr="006D14FF" w:rsidRDefault="006D14FF" w:rsidP="006D14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estabelece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objetiva de componentes (linhas)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FA177A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trabalho está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conectado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núcleo científico do seu doutoramento.</w:t>
      </w:r>
    </w:p>
    <w:p w14:paraId="4A638926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599E52">
          <v:rect id="_x0000_i1025" style="width:0;height:1.5pt" o:hralign="center" o:hrstd="t" o:hr="t" fillcolor="#a0a0a0" stroked="f"/>
        </w:pict>
      </w:r>
    </w:p>
    <w:p w14:paraId="67914ADF" w14:textId="77777777" w:rsidR="006D14FF" w:rsidRPr="006D14FF" w:rsidRDefault="006D14FF" w:rsidP="006D14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Definição formal de resiliência (fundamental)</w:t>
      </w:r>
    </w:p>
    <w:p w14:paraId="4BF24592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do sistema é definida como uma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cumulativa no tempo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863D5D8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[F(τ)-F(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dτ</m:t>
              </m:r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[</m:t>
                  </m:r>
                </m:e>
              </m:nary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(τ)-F(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dτ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90F9736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628C0FF" w14:textId="77777777" w:rsidR="006D14FF" w:rsidRPr="006D14FF" w:rsidRDefault="006D14FF" w:rsidP="006D14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F(t)</m:t>
        </m:r>
      </m:oMath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desempenho real do sistema (fluxo atendido);</w:t>
      </w:r>
    </w:p>
    <w:p w14:paraId="6480A9F6" w14:textId="77777777" w:rsidR="006D14FF" w:rsidRPr="006D14FF" w:rsidRDefault="006D14FF" w:rsidP="006D14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desempenho-alvo sem disrupção;</w:t>
      </w:r>
    </w:p>
    <w:p w14:paraId="37052C77" w14:textId="77777777" w:rsidR="006D14FF" w:rsidRPr="006D14FF" w:rsidRDefault="006D14FF" w:rsidP="006D14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instante da disrupção.</w:t>
      </w:r>
    </w:p>
    <w:p w14:paraId="5C87B2DC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Ponto-chave: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métrica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não é </w:t>
      </w:r>
      <w:proofErr w:type="spellStart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memoryless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ela considera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 o histórico da recuperação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exatamente o tipo de abordagem que você vem defendendo.</w:t>
      </w:r>
    </w:p>
    <w:p w14:paraId="5CE595C2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1BAA72">
          <v:rect id="_x0000_i1026" style="width:0;height:1.5pt" o:hralign="center" o:hrstd="t" o:hr="t" fillcolor="#a0a0a0" stroked="f"/>
        </w:pict>
      </w:r>
    </w:p>
    <w:p w14:paraId="6EAF2CA2" w14:textId="77777777" w:rsidR="006D14FF" w:rsidRPr="006D14FF" w:rsidRDefault="006D14FF" w:rsidP="006D14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Contribuições técnicas centrais (muito relevantes)</w:t>
      </w:r>
    </w:p>
    <w:p w14:paraId="5150380A" w14:textId="77777777" w:rsidR="006D14FF" w:rsidRPr="006D14FF" w:rsidRDefault="006D14FF" w:rsidP="006D14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Duas métricas de importância baseadas em resiliência</w:t>
      </w:r>
    </w:p>
    <w:p w14:paraId="0D82B4C6" w14:textId="77777777" w:rsidR="006D14FF" w:rsidRPr="006D14FF" w:rsidRDefault="006D14FF" w:rsidP="006D14F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(a) Optimal Repair Time (ORT)</w:t>
      </w:r>
    </w:p>
    <w:p w14:paraId="6A5DBAF0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opt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arg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t∈[0,T]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8D96D12" w14:textId="77777777" w:rsidR="006D14FF" w:rsidRPr="006D14FF" w:rsidRDefault="006D14FF" w:rsidP="006D14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quando uma linha deve ser reparada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maximizar a resiliência global;</w:t>
      </w:r>
    </w:p>
    <w:p w14:paraId="383A03E3" w14:textId="77777777" w:rsidR="006D14FF" w:rsidRPr="006D14FF" w:rsidRDefault="006D14FF" w:rsidP="006D14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Componentes com menor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opt</m:t>
            </m:r>
          </m:sup>
        </m:sSubSup>
      </m:oMath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têm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 prioridade de reparo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B3E5B9" w14:textId="77777777" w:rsidR="006D14FF" w:rsidRPr="006D14FF" w:rsidRDefault="006D14FF" w:rsidP="006D14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Interpretação direta e operacional.</w:t>
      </w:r>
    </w:p>
    <w:p w14:paraId="24809DE9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66BE98">
          <v:rect id="_x0000_i1027" style="width:0;height:1.5pt" o:hralign="center" o:hrstd="t" o:hr="t" fillcolor="#a0a0a0" stroked="f"/>
        </w:pict>
      </w:r>
    </w:p>
    <w:p w14:paraId="7536B3DB" w14:textId="77777777" w:rsidR="006D14FF" w:rsidRPr="006D14FF" w:rsidRDefault="006D14FF" w:rsidP="006D14F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(b) Resilience Reduction Worth (RRW)</w:t>
      </w:r>
    </w:p>
    <w:p w14:paraId="4E9ECBF3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opt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opt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≥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opt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opt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D02F8A0" w14:textId="77777777" w:rsidR="006D14FF" w:rsidRPr="006D14FF" w:rsidRDefault="006D14FF" w:rsidP="006D1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relativa de resiliência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causada por atraso no reparo da linha;</w:t>
      </w:r>
    </w:p>
    <w:p w14:paraId="3608F9AD" w14:textId="77777777" w:rsidR="006D14FF" w:rsidRPr="006D14FF" w:rsidRDefault="006D14FF" w:rsidP="006D1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Analogia direta com </w:t>
      </w: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Reduction</w:t>
      </w:r>
      <w:proofErr w:type="spellEnd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Worth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agora no domínio da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5F3CBD" w14:textId="77777777" w:rsidR="006D14FF" w:rsidRPr="006D14FF" w:rsidRDefault="006D14FF" w:rsidP="006D14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Extremamente útil para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alocação de recursos de manutenção emergencial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A9DECD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duas métricas são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próximas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tipo de índice que você pretende desenvolver para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D52488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AA8543">
          <v:rect id="_x0000_i1028" style="width:0;height:1.5pt" o:hralign="center" o:hrstd="t" o:hr="t" fillcolor="#a0a0a0" stroked="f"/>
        </w:pict>
      </w:r>
    </w:p>
    <w:p w14:paraId="33E748E1" w14:textId="77777777" w:rsidR="006D14FF" w:rsidRPr="006D14FF" w:rsidRDefault="006D14FF" w:rsidP="006D14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Formulação matemática rigorosa</w:t>
      </w:r>
    </w:p>
    <w:p w14:paraId="4AE3A08D" w14:textId="77777777" w:rsidR="006D14FF" w:rsidRPr="006D14FF" w:rsidRDefault="006D14FF" w:rsidP="006D14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de recuperação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MIP (</w:t>
      </w:r>
      <w:proofErr w:type="spellStart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Mixed</w:t>
      </w:r>
      <w:proofErr w:type="spellEnd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Integer</w:t>
      </w:r>
      <w:proofErr w:type="spellEnd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Programming</w:t>
      </w:r>
      <w:proofErr w:type="spellEnd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931FA3" w14:textId="77777777" w:rsidR="006D14FF" w:rsidRPr="006D14FF" w:rsidRDefault="006D14FF" w:rsidP="006D14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explícitas de:</w:t>
      </w:r>
    </w:p>
    <w:p w14:paraId="3C315E99" w14:textId="77777777" w:rsidR="006D14FF" w:rsidRPr="006D14FF" w:rsidRDefault="006D14FF" w:rsidP="006D14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em rede,</w:t>
      </w:r>
    </w:p>
    <w:p w14:paraId="4D06D7C4" w14:textId="77777777" w:rsidR="006D14FF" w:rsidRPr="006D14FF" w:rsidRDefault="006D14FF" w:rsidP="006D14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linhas,</w:t>
      </w:r>
    </w:p>
    <w:p w14:paraId="1A905F49" w14:textId="77777777" w:rsidR="006D14FF" w:rsidRPr="006D14FF" w:rsidRDefault="006D14FF" w:rsidP="006D14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oferta e demanda,</w:t>
      </w:r>
    </w:p>
    <w:p w14:paraId="2FA42845" w14:textId="77777777" w:rsidR="006D14FF" w:rsidRPr="006D14FF" w:rsidRDefault="006D14FF" w:rsidP="006D14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sequencial (apenas um reparo por período);</w:t>
      </w:r>
    </w:p>
    <w:p w14:paraId="47A9B41C" w14:textId="77777777" w:rsidR="006D14FF" w:rsidRPr="006D14FF" w:rsidRDefault="006D14FF" w:rsidP="006D14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Solução via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CPLEX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6F763B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nível de rigor matemático é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compatível com uma tese de doutoramento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178A07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C75673">
          <v:rect id="_x0000_i1029" style="width:0;height:1.5pt" o:hralign="center" o:hrstd="t" o:hr="t" fillcolor="#a0a0a0" stroked="f"/>
        </w:pict>
      </w:r>
    </w:p>
    <w:p w14:paraId="49170B27" w14:textId="77777777" w:rsidR="006D14FF" w:rsidRPr="006D14FF" w:rsidRDefault="006D14FF" w:rsidP="006D14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Tratamento da incerteza</w:t>
      </w:r>
    </w:p>
    <w:p w14:paraId="1413C47E" w14:textId="77777777" w:rsidR="006D14FF" w:rsidRPr="006D14FF" w:rsidRDefault="006D14FF" w:rsidP="006D14F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iniciais modeladas como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aleatórias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65C9C6" w14:textId="77777777" w:rsidR="006D14FF" w:rsidRPr="006D14FF" w:rsidRDefault="006D14FF" w:rsidP="006D14F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distribuições de:</w:t>
      </w:r>
    </w:p>
    <w:p w14:paraId="3CFA8D04" w14:textId="77777777" w:rsidR="006D14FF" w:rsidRPr="006D14FF" w:rsidRDefault="006D14FF" w:rsidP="006D14F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opt</m:t>
            </m:r>
          </m:sup>
        </m:sSubSup>
      </m:oMath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300B55B" w14:textId="77777777" w:rsidR="006D14FF" w:rsidRPr="006D14FF" w:rsidRDefault="006D14FF" w:rsidP="006D14F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RR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3A5B44" w14:textId="77777777" w:rsidR="006D14FF" w:rsidRPr="006D14FF" w:rsidRDefault="006D14FF" w:rsidP="006D14F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Ranking estocástico via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método de </w:t>
      </w:r>
      <w:proofErr w:type="spellStart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Copeland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CC3F9B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📌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 importante: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os rankings baseados em resiliência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 correlacionam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30B0F98C" w14:textId="77777777" w:rsidR="006D14FF" w:rsidRPr="006D14FF" w:rsidRDefault="006D14FF" w:rsidP="006D14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shortest-path</w:t>
      </w:r>
      <w:proofErr w:type="spellEnd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0623A57" w14:textId="77777777" w:rsidR="006D14FF" w:rsidRPr="006D14FF" w:rsidRDefault="006D14FF" w:rsidP="006D14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64E437" w14:textId="77777777" w:rsidR="006D14FF" w:rsidRPr="006D14FF" w:rsidRDefault="006D14FF" w:rsidP="006D14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random-walk</w:t>
      </w:r>
      <w:proofErr w:type="spellEnd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D14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93C5D4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demonstra que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centralidade topológica ≠ importância resiliente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um argumento muito forte para o seu estado da arte.</w:t>
      </w:r>
    </w:p>
    <w:p w14:paraId="70194A87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4C3E09">
          <v:rect id="_x0000_i1030" style="width:0;height:1.5pt" o:hralign="center" o:hrstd="t" o:hr="t" fillcolor="#a0a0a0" stroked="f"/>
        </w:pict>
      </w:r>
    </w:p>
    <w:p w14:paraId="154D0845" w14:textId="77777777" w:rsidR="006D14FF" w:rsidRPr="006D14FF" w:rsidRDefault="006D14FF" w:rsidP="006D14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Aplicação em transmissão</w:t>
      </w:r>
    </w:p>
    <w:p w14:paraId="4742EFD8" w14:textId="77777777" w:rsidR="006D14FF" w:rsidRPr="006D14FF" w:rsidRDefault="006D14FF" w:rsidP="006D14F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de caso no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IEEE 30-bus </w:t>
      </w:r>
      <w:proofErr w:type="spellStart"/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(41 linhas);</w:t>
      </w:r>
    </w:p>
    <w:p w14:paraId="6DF814D2" w14:textId="77777777" w:rsidR="006D14FF" w:rsidRPr="006D14FF" w:rsidRDefault="006D14FF" w:rsidP="006D14F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 explicitamente tratada como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transmissão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43B6F2" w14:textId="77777777" w:rsidR="006D14FF" w:rsidRPr="006D14FF" w:rsidRDefault="006D14FF" w:rsidP="006D14F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 que:</w:t>
      </w:r>
    </w:p>
    <w:p w14:paraId="7DCE4916" w14:textId="77777777" w:rsidR="006D14FF" w:rsidRPr="006D14FF" w:rsidRDefault="006D14FF" w:rsidP="006D14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conectando geração–transmissão–carga são críticas;</w:t>
      </w:r>
    </w:p>
    <w:p w14:paraId="6DD6D5C3" w14:textId="77777777" w:rsidR="006D14FF" w:rsidRPr="006D14FF" w:rsidRDefault="006D14FF" w:rsidP="006D14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únicas de atendimento a cargas têm altíssimo impacto resiliente.</w:t>
      </w:r>
    </w:p>
    <w:p w14:paraId="65D394F2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sendo um sistema teste, 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interpretação é diretamente transferível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reais HV/EHV.</w:t>
      </w:r>
    </w:p>
    <w:p w14:paraId="0105F28B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F4CB51">
          <v:rect id="_x0000_i1031" style="width:0;height:1.5pt" o:hralign="center" o:hrstd="t" o:hr="t" fillcolor="#a0a0a0" stroked="f"/>
        </w:pict>
      </w:r>
    </w:p>
    <w:p w14:paraId="5C365DD1" w14:textId="77777777" w:rsidR="006D14FF" w:rsidRPr="006D14FF" w:rsidRDefault="006D14FF" w:rsidP="006D14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Limitações (e espaço para a sua contribuição)</w:t>
      </w:r>
    </w:p>
    <w:p w14:paraId="2CB9F1EC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reconhecem que:</w:t>
      </w:r>
    </w:p>
    <w:p w14:paraId="7482A540" w14:textId="77777777" w:rsidR="006D14FF" w:rsidRPr="006D14FF" w:rsidRDefault="006D14FF" w:rsidP="006D14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probabilidades de falha são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genéricas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climáticas);</w:t>
      </w:r>
    </w:p>
    <w:p w14:paraId="530A8322" w14:textId="77777777" w:rsidR="006D14FF" w:rsidRPr="006D14FF" w:rsidRDefault="006D14FF" w:rsidP="006D14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explícita de vento, gelo, temperatura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5584FE" w14:textId="77777777" w:rsidR="006D14FF" w:rsidRPr="006D14FF" w:rsidRDefault="006D14FF" w:rsidP="006D14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índice é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focado em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por linha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DBF5B7" w14:textId="77777777" w:rsidR="006D14FF" w:rsidRPr="006D14FF" w:rsidRDefault="006D14FF" w:rsidP="006D14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elevada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computacional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6E4779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6D14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</w:t>
      </w:r>
      <w:proofErr w:type="gramEnd"/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está o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perfeito com a sua tese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AB8A633" w14:textId="77777777" w:rsidR="006D14FF" w:rsidRPr="006D14FF" w:rsidRDefault="006D14FF" w:rsidP="006D14F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pretende:</w:t>
      </w:r>
    </w:p>
    <w:p w14:paraId="18CCEA0A" w14:textId="77777777" w:rsidR="006D14FF" w:rsidRPr="006D14FF" w:rsidRDefault="006D14FF" w:rsidP="006D14F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incorporar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climáticos físicos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3B50B0" w14:textId="77777777" w:rsidR="006D14FF" w:rsidRPr="006D14FF" w:rsidRDefault="006D14FF" w:rsidP="006D14F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simplificar a métrica;</w:t>
      </w:r>
    </w:p>
    <w:p w14:paraId="66931540" w14:textId="77777777" w:rsidR="006D14FF" w:rsidRPr="006D14FF" w:rsidRDefault="006D14FF" w:rsidP="006D14F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torná-la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aplicável por linha/corredor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A323A0" w14:textId="77777777" w:rsidR="006D14FF" w:rsidRPr="006D14FF" w:rsidRDefault="006D14FF" w:rsidP="006D14F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custo computacional mantendo significado físico.</w:t>
      </w:r>
    </w:p>
    <w:p w14:paraId="149A6FC5" w14:textId="77777777" w:rsidR="006D14FF" w:rsidRPr="006D14FF" w:rsidRDefault="006D14FF" w:rsidP="006D14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28B96B">
          <v:rect id="_x0000_i1032" style="width:0;height:1.5pt" o:hralign="center" o:hrstd="t" o:hr="t" fillcolor="#a0a0a0" stroked="f"/>
        </w:pict>
      </w:r>
    </w:p>
    <w:p w14:paraId="03BE865A" w14:textId="77777777" w:rsidR="006D14FF" w:rsidRPr="006D14FF" w:rsidRDefault="006D14FF" w:rsidP="006D14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Valor direto para o seu doutoramento</w:t>
      </w:r>
    </w:p>
    <w:p w14:paraId="3F34DD7F" w14:textId="77777777" w:rsidR="006D14FF" w:rsidRPr="006D14FF" w:rsidRDefault="006D14FF" w:rsidP="006D14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ser usado como:</w:t>
      </w:r>
    </w:p>
    <w:p w14:paraId="6A2230D1" w14:textId="77777777" w:rsidR="006D14FF" w:rsidRPr="006D14FF" w:rsidRDefault="006D14FF" w:rsidP="006D14F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pilar teórico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capítulo de Estado da Arte;</w:t>
      </w:r>
    </w:p>
    <w:p w14:paraId="3CB7C068" w14:textId="77777777" w:rsidR="006D14FF" w:rsidRPr="006D14FF" w:rsidRDefault="006D14FF" w:rsidP="006D14F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referência-chave sobre:</w:t>
      </w:r>
    </w:p>
    <w:p w14:paraId="705D20A2" w14:textId="77777777" w:rsidR="006D14FF" w:rsidRPr="006D14FF" w:rsidRDefault="006D14FF" w:rsidP="006D14F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temporal,</w:t>
      </w:r>
    </w:p>
    <w:p w14:paraId="3FB9D24D" w14:textId="77777777" w:rsidR="006D14FF" w:rsidRPr="006D14FF" w:rsidRDefault="006D14FF" w:rsidP="006D14F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ótima,</w:t>
      </w:r>
    </w:p>
    <w:p w14:paraId="56C599BB" w14:textId="77777777" w:rsidR="006D14FF" w:rsidRPr="006D14FF" w:rsidRDefault="006D14FF" w:rsidP="006D14F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importância de componentes;</w:t>
      </w:r>
    </w:p>
    <w:p w14:paraId="75A778E4" w14:textId="77777777" w:rsidR="006D14FF" w:rsidRPr="006D14FF" w:rsidRDefault="006D14FF" w:rsidP="006D14F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 para justificar:</w:t>
      </w:r>
    </w:p>
    <w:p w14:paraId="34D5BA7D" w14:textId="77777777" w:rsidR="006D14FF" w:rsidRPr="006D14FF" w:rsidRDefault="006D14FF" w:rsidP="006D14F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 que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clássicos são insuficientes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602A66" w14:textId="77777777" w:rsidR="006D14FF" w:rsidRPr="006D14FF" w:rsidRDefault="006D14FF" w:rsidP="006D14F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 que um </w:t>
      </w:r>
      <w:r w:rsidRPr="006D14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 simplificado</w:t>
      </w:r>
      <w:r w:rsidRPr="006D14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necessário.</w:t>
      </w:r>
    </w:p>
    <w:p w14:paraId="0B861B9D" w14:textId="77777777" w:rsidR="00B67E7F" w:rsidRPr="006D14FF" w:rsidRDefault="00B67E7F"/>
    <w:sectPr w:rsidR="00B67E7F" w:rsidRPr="006D14F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710E"/>
    <w:multiLevelType w:val="multilevel"/>
    <w:tmpl w:val="E71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1E6"/>
    <w:multiLevelType w:val="multilevel"/>
    <w:tmpl w:val="527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6855"/>
    <w:multiLevelType w:val="multilevel"/>
    <w:tmpl w:val="ADB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5491"/>
    <w:multiLevelType w:val="multilevel"/>
    <w:tmpl w:val="052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D170D"/>
    <w:multiLevelType w:val="multilevel"/>
    <w:tmpl w:val="12B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6754"/>
    <w:multiLevelType w:val="multilevel"/>
    <w:tmpl w:val="9E1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63FF0"/>
    <w:multiLevelType w:val="multilevel"/>
    <w:tmpl w:val="5C9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600B4"/>
    <w:multiLevelType w:val="multilevel"/>
    <w:tmpl w:val="4A9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B56EE"/>
    <w:multiLevelType w:val="multilevel"/>
    <w:tmpl w:val="526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A1D16"/>
    <w:multiLevelType w:val="multilevel"/>
    <w:tmpl w:val="F7A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D676B"/>
    <w:multiLevelType w:val="multilevel"/>
    <w:tmpl w:val="7A0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22077">
    <w:abstractNumId w:val="2"/>
  </w:num>
  <w:num w:numId="2" w16cid:durableId="237252554">
    <w:abstractNumId w:val="9"/>
  </w:num>
  <w:num w:numId="3" w16cid:durableId="1292245488">
    <w:abstractNumId w:val="6"/>
  </w:num>
  <w:num w:numId="4" w16cid:durableId="1936592198">
    <w:abstractNumId w:val="7"/>
  </w:num>
  <w:num w:numId="5" w16cid:durableId="1684167141">
    <w:abstractNumId w:val="8"/>
  </w:num>
  <w:num w:numId="6" w16cid:durableId="778766192">
    <w:abstractNumId w:val="10"/>
  </w:num>
  <w:num w:numId="7" w16cid:durableId="490751325">
    <w:abstractNumId w:val="3"/>
  </w:num>
  <w:num w:numId="8" w16cid:durableId="1518496704">
    <w:abstractNumId w:val="5"/>
  </w:num>
  <w:num w:numId="9" w16cid:durableId="507063389">
    <w:abstractNumId w:val="0"/>
  </w:num>
  <w:num w:numId="10" w16cid:durableId="568928031">
    <w:abstractNumId w:val="4"/>
  </w:num>
  <w:num w:numId="11" w16cid:durableId="73427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7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D14FF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67E7F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1DE0"/>
  <w15:chartTrackingRefBased/>
  <w15:docId w15:val="{0C4EF59F-00DA-44BB-AF30-CDDD38A6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7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7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7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7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7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7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7E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4F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D14FF"/>
    <w:rPr>
      <w:b/>
      <w:bCs/>
    </w:rPr>
  </w:style>
  <w:style w:type="character" w:styleId="Emphasis">
    <w:name w:val="Emphasis"/>
    <w:basedOn w:val="DefaultParagraphFont"/>
    <w:uiPriority w:val="20"/>
    <w:qFormat/>
    <w:rsid w:val="006D14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647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2026-01-01T18:13:00Z</dcterms:created>
  <dcterms:modified xsi:type="dcterms:W3CDTF">2026-01-01T18:26:00Z</dcterms:modified>
</cp:coreProperties>
</file>