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C4628" w14:textId="0035FADB" w:rsidR="00AC5231" w:rsidRDefault="00176703">
      <w:pPr>
        <w:rPr>
          <w:lang w:val="en-US"/>
        </w:rPr>
      </w:pPr>
      <w:r w:rsidRPr="00176703">
        <w:rPr>
          <w:lang w:val="en-US"/>
        </w:rPr>
        <w:t>2018 Robust optimization for improving resilience of integrated energy systems with electricity and natural gas infrastructures-MPCE</w:t>
      </w:r>
    </w:p>
    <w:p w14:paraId="46994252" w14:textId="77777777" w:rsidR="00176703" w:rsidRDefault="00176703">
      <w:pPr>
        <w:rPr>
          <w:lang w:val="en-US"/>
        </w:rPr>
      </w:pPr>
    </w:p>
    <w:p w14:paraId="7A2229F0" w14:textId="77777777" w:rsidR="00176703" w:rsidRPr="00176703" w:rsidRDefault="00176703" w:rsidP="0017670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0BAFE323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trabalho propõe um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planeamento ótimo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integrar </w:t>
      </w:r>
      <w:proofErr w:type="spellStart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Distributed</w:t>
      </w:r>
      <w:proofErr w:type="spellEnd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Series </w:t>
      </w:r>
      <w:proofErr w:type="spellStart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Reactors</w:t>
      </w:r>
      <w:proofErr w:type="spellEnd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DSRs</w:t>
      </w:r>
      <w:proofErr w:type="spellEnd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redes de transmissão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o objetivo de:</w:t>
      </w:r>
    </w:p>
    <w:p w14:paraId="75A96E6F" w14:textId="77777777" w:rsidR="00176703" w:rsidRPr="00176703" w:rsidRDefault="00176703" w:rsidP="0017670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aumentar a resiliência operacional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frente a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HILF </w:t>
      </w:r>
      <w:proofErr w:type="spellStart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events</w:t>
      </w:r>
      <w:proofErr w:type="spellEnd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FFE856B" w14:textId="77777777" w:rsidR="00176703" w:rsidRPr="00176703" w:rsidRDefault="00176703" w:rsidP="0017670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reduzir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load shedding</w:t>
      </w:r>
      <w:r w:rsidRPr="0017670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e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wind curtailment</w:t>
      </w:r>
      <w:r w:rsidRPr="0017670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</w:t>
      </w:r>
    </w:p>
    <w:p w14:paraId="625145B1" w14:textId="77777777" w:rsidR="00176703" w:rsidRPr="00176703" w:rsidRDefault="00176703" w:rsidP="0017670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melhorar a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flexibilidade do escoamento de potência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2EB7FD3" w14:textId="77777777" w:rsidR="00176703" w:rsidRPr="00176703" w:rsidRDefault="00176703" w:rsidP="0017670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lidar com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 severa da geração eólica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via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IGDT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F93AA66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é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explicitamente medida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por:</w:t>
      </w:r>
    </w:p>
    <w:p w14:paraId="5EFD08B5" w14:textId="77777777" w:rsidR="00176703" w:rsidRPr="00176703" w:rsidRDefault="00176703" w:rsidP="0017670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custo e quantidade de </w:t>
      </w:r>
      <w:proofErr w:type="spellStart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C43F91F" w14:textId="77777777" w:rsidR="00176703" w:rsidRPr="00176703" w:rsidRDefault="00176703" w:rsidP="0017670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 no utilizador final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6B8ED48" w14:textId="77777777" w:rsidR="00176703" w:rsidRPr="00176703" w:rsidRDefault="00176703" w:rsidP="0017670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continuidade funcional do sistema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F73C6E3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conceito de resiliência aqui é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funcional-operacional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físico-estrutural.</w:t>
      </w:r>
    </w:p>
    <w:p w14:paraId="57A1C33D" w14:textId="77777777" w:rsidR="00176703" w:rsidRPr="00176703" w:rsidRDefault="00176703" w:rsidP="0017670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D517D78">
          <v:rect id="_x0000_i1025" style="width:0;height:1.5pt" o:hralign="center" o:hrstd="t" o:hr="t" fillcolor="#a0a0a0" stroked="f"/>
        </w:pict>
      </w:r>
    </w:p>
    <w:p w14:paraId="73CBCDA7" w14:textId="77777777" w:rsidR="00176703" w:rsidRPr="00176703" w:rsidRDefault="00176703" w:rsidP="0017670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</w:t>
      </w:r>
    </w:p>
    <w:p w14:paraId="6C9D7F58" w14:textId="77777777" w:rsidR="00176703" w:rsidRPr="00176703" w:rsidRDefault="00176703" w:rsidP="0017670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Resiliência tratada como desempenho funcional</w:t>
      </w:r>
    </w:p>
    <w:p w14:paraId="712B4096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adotam explicitamente (Sec. 2.1) a definição de </w:t>
      </w:r>
      <w:proofErr w:type="spellStart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Mancarella</w:t>
      </w:r>
      <w:proofErr w:type="spellEnd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operacionalizam a resiliência como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359B0CE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quantidade e duração do </w:t>
      </w:r>
      <w:proofErr w:type="spellStart"/>
      <w:r w:rsidRPr="0017670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17670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7670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17670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sob contingências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2E0A17B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materializado por:</w:t>
      </w:r>
    </w:p>
    <w:p w14:paraId="3E9FD2EF" w14:textId="77777777" w:rsidR="00176703" w:rsidRPr="00176703" w:rsidRDefault="00176703" w:rsidP="0017670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OFd</w:t>
      </w:r>
      <w:proofErr w:type="spellEnd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18–19): custo esperado de interrupções;</w:t>
      </w:r>
    </w:p>
    <w:p w14:paraId="146C0035" w14:textId="77777777" w:rsidR="00176703" w:rsidRPr="00176703" w:rsidRDefault="00176703" w:rsidP="0017670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cenários de desastre pré-definidos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2);</w:t>
      </w:r>
    </w:p>
    <w:p w14:paraId="0E509B84" w14:textId="77777777" w:rsidR="00176703" w:rsidRPr="00176703" w:rsidRDefault="00176703" w:rsidP="0017670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ponderação probabilística (πₛ, τₛ).</w:t>
      </w:r>
    </w:p>
    <w:p w14:paraId="456ADB83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Metodologia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coerente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indireta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avaliar resiliência de linhas.</w:t>
      </w:r>
    </w:p>
    <w:p w14:paraId="2F741226" w14:textId="77777777" w:rsidR="00176703" w:rsidRPr="00176703" w:rsidRDefault="00176703" w:rsidP="0017670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A47634C">
          <v:rect id="_x0000_i1026" style="width:0;height:1.5pt" o:hralign="center" o:hrstd="t" o:hr="t" fillcolor="#a0a0a0" stroked="f"/>
        </w:pict>
      </w:r>
    </w:p>
    <w:p w14:paraId="12E90251" w14:textId="77777777" w:rsidR="00176703" w:rsidRPr="00176703" w:rsidRDefault="00176703" w:rsidP="0017670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2.2 Uso de </w:t>
      </w:r>
      <w:proofErr w:type="spellStart"/>
      <w:r w:rsidRPr="0017670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DSRs</w:t>
      </w:r>
      <w:proofErr w:type="spellEnd"/>
      <w:r w:rsidRPr="0017670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como alternativa ao </w:t>
      </w:r>
      <w:proofErr w:type="spellStart"/>
      <w:r w:rsidRPr="0017670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hardening</w:t>
      </w:r>
      <w:proofErr w:type="spellEnd"/>
    </w:p>
    <w:p w14:paraId="100A8DFC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grande mérito ao mostrar que:</w:t>
      </w:r>
    </w:p>
    <w:p w14:paraId="7FF5A4A1" w14:textId="77777777" w:rsidR="00176703" w:rsidRPr="00176703" w:rsidRDefault="00176703" w:rsidP="0017670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flexibilidade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pode substituir parcialmente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reforço físico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DB9BB83" w14:textId="77777777" w:rsidR="00176703" w:rsidRPr="00176703" w:rsidRDefault="00176703" w:rsidP="0017670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DSRs</w:t>
      </w:r>
      <w:proofErr w:type="spellEnd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permitem </w:t>
      </w:r>
      <w:proofErr w:type="spellStart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controlled</w:t>
      </w:r>
      <w:proofErr w:type="spellEnd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degradation</w:t>
      </w:r>
      <w:proofErr w:type="spellEnd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rede;</w:t>
      </w:r>
    </w:p>
    <w:p w14:paraId="295B505B" w14:textId="77777777" w:rsidR="00176703" w:rsidRPr="00176703" w:rsidRDefault="00176703" w:rsidP="0017670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o sistema torna-se </w:t>
      </w:r>
      <w:proofErr w:type="spellStart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dispatchable</w:t>
      </w:r>
      <w:proofErr w:type="spellEnd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puramente passivo.</w:t>
      </w:r>
    </w:p>
    <w:p w14:paraId="2F267CA4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quantitativos importantes:</w:t>
      </w:r>
    </w:p>
    <w:p w14:paraId="7288614A" w14:textId="77777777" w:rsidR="00176703" w:rsidRPr="00176703" w:rsidRDefault="00176703" w:rsidP="0017670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até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25% de redução no </w:t>
      </w:r>
      <w:proofErr w:type="spellStart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cenários severos (Fig. 9);</w:t>
      </w:r>
    </w:p>
    <w:p w14:paraId="7509392F" w14:textId="77777777" w:rsidR="00176703" w:rsidRPr="00176703" w:rsidRDefault="00176703" w:rsidP="0017670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13% de redução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cenários apenas com falha de linhas (Fig. 6);</w:t>
      </w:r>
    </w:p>
    <w:p w14:paraId="7DE3B017" w14:textId="77777777" w:rsidR="00176703" w:rsidRPr="00176703" w:rsidRDefault="00176703" w:rsidP="0017670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ganhos crescentes com maior penetração eólica (Fig. 8).</w:t>
      </w:r>
    </w:p>
    <w:p w14:paraId="22E7517A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Excelente para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planeamento estratégico da transmissão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F2D772F" w14:textId="77777777" w:rsidR="00176703" w:rsidRPr="00176703" w:rsidRDefault="00176703" w:rsidP="0017670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FB93A71">
          <v:rect id="_x0000_i1027" style="width:0;height:1.5pt" o:hralign="center" o:hrstd="t" o:hr="t" fillcolor="#a0a0a0" stroked="f"/>
        </w:pict>
      </w:r>
    </w:p>
    <w:p w14:paraId="2E4212F4" w14:textId="77777777" w:rsidR="00176703" w:rsidRPr="00176703" w:rsidRDefault="00176703" w:rsidP="0017670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Modelação matemática robusta</w:t>
      </w:r>
    </w:p>
    <w:p w14:paraId="37DDDC0E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Pontos fortes claros:</w:t>
      </w:r>
    </w:p>
    <w:p w14:paraId="554FCE84" w14:textId="77777777" w:rsidR="00176703" w:rsidRPr="00176703" w:rsidRDefault="00176703" w:rsidP="0017670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formulação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MILP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bem estruturada;</w:t>
      </w:r>
    </w:p>
    <w:p w14:paraId="71B27817" w14:textId="77777777" w:rsidR="00176703" w:rsidRPr="00176703" w:rsidRDefault="00176703" w:rsidP="0017670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distinção entre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operação normal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operação em desastre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6B5F7E6" w14:textId="77777777" w:rsidR="00176703" w:rsidRPr="00176703" w:rsidRDefault="00176703" w:rsidP="0017670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de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IGDT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adequada a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 profunda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DF421F8" w14:textId="77777777" w:rsidR="00176703" w:rsidRPr="00176703" w:rsidRDefault="00176703" w:rsidP="0017670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implementação em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IEEE-RTS 24-bus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análise de sensibilidade.</w:t>
      </w:r>
    </w:p>
    <w:p w14:paraId="49C82B1E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Metodologicamente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maduro e bem validado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F2AF9D6" w14:textId="77777777" w:rsidR="00176703" w:rsidRPr="00176703" w:rsidRDefault="00176703" w:rsidP="0017670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003E71A">
          <v:rect id="_x0000_i1028" style="width:0;height:1.5pt" o:hralign="center" o:hrstd="t" o:hr="t" fillcolor="#a0a0a0" stroked="f"/>
        </w:pict>
      </w:r>
    </w:p>
    <w:p w14:paraId="4EBF5BB6" w14:textId="77777777" w:rsidR="00176703" w:rsidRPr="00176703" w:rsidRDefault="00176703" w:rsidP="0017670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</w:t>
      </w:r>
    </w:p>
    <w:p w14:paraId="1E2E2E36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</w:t>
      </w:r>
      <w:proofErr w:type="gramStart"/>
      <w:r w:rsidRPr="0017670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Aqui</w:t>
      </w:r>
      <w:proofErr w:type="gramEnd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está o ponto decisivo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CAF7FF7" w14:textId="77777777" w:rsidR="00176703" w:rsidRPr="00176703" w:rsidRDefault="00176703" w:rsidP="0017670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extremos não são físicos</w:t>
      </w:r>
    </w:p>
    <w:p w14:paraId="23CD2955" w14:textId="77777777" w:rsidR="00176703" w:rsidRPr="00176703" w:rsidRDefault="00176703" w:rsidP="0017670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vento, gelo, temperatura ou chuva;</w:t>
      </w:r>
    </w:p>
    <w:p w14:paraId="10B76C70" w14:textId="77777777" w:rsidR="00176703" w:rsidRPr="00176703" w:rsidRDefault="00176703" w:rsidP="0017670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“desastre” = conjunto de </w:t>
      </w:r>
      <w:proofErr w:type="spellStart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outages</w:t>
      </w:r>
      <w:proofErr w:type="spellEnd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assumidos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7C7ADE5" w14:textId="77777777" w:rsidR="00176703" w:rsidRPr="00176703" w:rsidRDefault="00176703" w:rsidP="0017670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 não falha fisicamente</w:t>
      </w:r>
    </w:p>
    <w:p w14:paraId="726726A5" w14:textId="77777777" w:rsidR="00176703" w:rsidRPr="00176703" w:rsidRDefault="00176703" w:rsidP="0017670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existe modelo de:</w:t>
      </w:r>
    </w:p>
    <w:p w14:paraId="7A427CD4" w14:textId="77777777" w:rsidR="00176703" w:rsidRPr="00176703" w:rsidRDefault="00176703" w:rsidP="00176703">
      <w:pPr>
        <w:numPr>
          <w:ilvl w:val="2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mecânico,</w:t>
      </w:r>
    </w:p>
    <w:p w14:paraId="63BBB8A4" w14:textId="77777777" w:rsidR="00176703" w:rsidRPr="00176703" w:rsidRDefault="00176703" w:rsidP="00176703">
      <w:pPr>
        <w:numPr>
          <w:ilvl w:val="2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sobrecarga estrutural,</w:t>
      </w:r>
    </w:p>
    <w:p w14:paraId="33A74D83" w14:textId="77777777" w:rsidR="00176703" w:rsidRPr="00176703" w:rsidRDefault="00176703" w:rsidP="00176703">
      <w:pPr>
        <w:numPr>
          <w:ilvl w:val="2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climática.</w:t>
      </w:r>
    </w:p>
    <w:p w14:paraId="34555D94" w14:textId="77777777" w:rsidR="00176703" w:rsidRPr="00176703" w:rsidRDefault="00176703" w:rsidP="0017670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recuperação é exógeno</w:t>
      </w:r>
    </w:p>
    <w:p w14:paraId="49F3B914" w14:textId="77777777" w:rsidR="00176703" w:rsidRPr="00176703" w:rsidRDefault="00176703" w:rsidP="0017670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τₛ é imposto;</w:t>
      </w:r>
    </w:p>
    <w:p w14:paraId="26100497" w14:textId="77777777" w:rsidR="00176703" w:rsidRPr="00176703" w:rsidRDefault="00176703" w:rsidP="0017670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depende de severidade física nem de dano real.</w:t>
      </w:r>
    </w:p>
    <w:p w14:paraId="4F8CE3E7" w14:textId="77777777" w:rsidR="00176703" w:rsidRPr="00176703" w:rsidRDefault="00176703" w:rsidP="0017670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≠ propriedade da linha</w:t>
      </w:r>
    </w:p>
    <w:p w14:paraId="6B1006F5" w14:textId="77777777" w:rsidR="00176703" w:rsidRPr="00176703" w:rsidRDefault="00176703" w:rsidP="0017670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uma propriedade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 sistema e da operação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0E7D060" w14:textId="77777777" w:rsidR="00176703" w:rsidRPr="00176703" w:rsidRDefault="00176703" w:rsidP="0017670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mede resiliência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intrínseca de uma LT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831D7F4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Logo,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suporta o núcleo metodológico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tese.</w:t>
      </w:r>
    </w:p>
    <w:p w14:paraId="6B3686C0" w14:textId="77777777" w:rsidR="00176703" w:rsidRPr="00176703" w:rsidRDefault="00176703" w:rsidP="0017670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0C5B96C">
          <v:rect id="_x0000_i1029" style="width:0;height:1.5pt" o:hralign="center" o:hrstd="t" o:hr="t" fillcolor="#a0a0a0" stroked="f"/>
        </w:pict>
      </w:r>
    </w:p>
    <w:p w14:paraId="25DC6F29" w14:textId="77777777" w:rsidR="00176703" w:rsidRPr="00176703" w:rsidRDefault="00176703" w:rsidP="0017670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4) Aderência ao tema da sua tese</w:t>
      </w:r>
    </w:p>
    <w:p w14:paraId="14A131AB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7670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1292"/>
      </w:tblGrid>
      <w:tr w:rsidR="00176703" w:rsidRPr="00176703" w14:paraId="6F8C9D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B2253" w14:textId="77777777" w:rsidR="00176703" w:rsidRPr="00176703" w:rsidRDefault="00176703" w:rsidP="0017670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670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B607C47" w14:textId="77777777" w:rsidR="00176703" w:rsidRPr="00176703" w:rsidRDefault="00176703" w:rsidP="0017670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670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176703" w:rsidRPr="00176703" w14:paraId="41FA6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29B42" w14:textId="77777777" w:rsidR="00176703" w:rsidRPr="00176703" w:rsidRDefault="00176703" w:rsidP="0017670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670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Rede de transmissão</w:t>
            </w:r>
          </w:p>
        </w:tc>
        <w:tc>
          <w:tcPr>
            <w:tcW w:w="0" w:type="auto"/>
            <w:vAlign w:val="center"/>
            <w:hideMark/>
          </w:tcPr>
          <w:p w14:paraId="2D8AD42C" w14:textId="77777777" w:rsidR="00176703" w:rsidRPr="00176703" w:rsidRDefault="00176703" w:rsidP="0017670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670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176703" w:rsidRPr="00176703" w14:paraId="67DFC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64022" w14:textId="77777777" w:rsidR="00176703" w:rsidRPr="00176703" w:rsidRDefault="00176703" w:rsidP="0017670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670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HILF </w:t>
            </w:r>
            <w:proofErr w:type="spellStart"/>
            <w:r w:rsidRPr="0017670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72693" w14:textId="77777777" w:rsidR="00176703" w:rsidRPr="00176703" w:rsidRDefault="00176703" w:rsidP="0017670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670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17670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Abstrato</w:t>
            </w:r>
          </w:p>
        </w:tc>
      </w:tr>
      <w:tr w:rsidR="00176703" w:rsidRPr="00176703" w14:paraId="116A0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6055F" w14:textId="77777777" w:rsidR="00176703" w:rsidRPr="00176703" w:rsidRDefault="00176703" w:rsidP="0017670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670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física da LT</w:t>
            </w:r>
          </w:p>
        </w:tc>
        <w:tc>
          <w:tcPr>
            <w:tcW w:w="0" w:type="auto"/>
            <w:vAlign w:val="center"/>
            <w:hideMark/>
          </w:tcPr>
          <w:p w14:paraId="0F38CF01" w14:textId="77777777" w:rsidR="00176703" w:rsidRPr="00176703" w:rsidRDefault="00176703" w:rsidP="0017670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670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176703" w:rsidRPr="00176703" w14:paraId="10ECF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13613" w14:textId="77777777" w:rsidR="00176703" w:rsidRPr="00176703" w:rsidRDefault="00176703" w:rsidP="0017670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670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→ falha</w:t>
            </w:r>
          </w:p>
        </w:tc>
        <w:tc>
          <w:tcPr>
            <w:tcW w:w="0" w:type="auto"/>
            <w:vAlign w:val="center"/>
            <w:hideMark/>
          </w:tcPr>
          <w:p w14:paraId="4E543E75" w14:textId="77777777" w:rsidR="00176703" w:rsidRPr="00176703" w:rsidRDefault="00176703" w:rsidP="0017670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670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176703" w:rsidRPr="00176703" w14:paraId="75196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94ABB" w14:textId="77777777" w:rsidR="00176703" w:rsidRPr="00176703" w:rsidRDefault="00176703" w:rsidP="0017670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670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Tempo de recuperação físico</w:t>
            </w:r>
          </w:p>
        </w:tc>
        <w:tc>
          <w:tcPr>
            <w:tcW w:w="0" w:type="auto"/>
            <w:vAlign w:val="center"/>
            <w:hideMark/>
          </w:tcPr>
          <w:p w14:paraId="0CC4CDD7" w14:textId="77777777" w:rsidR="00176703" w:rsidRPr="00176703" w:rsidRDefault="00176703" w:rsidP="0017670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670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176703" w:rsidRPr="00176703" w14:paraId="0DDA5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277BB" w14:textId="77777777" w:rsidR="00176703" w:rsidRPr="00176703" w:rsidRDefault="00176703" w:rsidP="0017670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670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próprio de resiliência</w:t>
            </w:r>
          </w:p>
        </w:tc>
        <w:tc>
          <w:tcPr>
            <w:tcW w:w="0" w:type="auto"/>
            <w:vAlign w:val="center"/>
            <w:hideMark/>
          </w:tcPr>
          <w:p w14:paraId="5E982543" w14:textId="77777777" w:rsidR="00176703" w:rsidRPr="00176703" w:rsidRDefault="00176703" w:rsidP="0017670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670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176703" w:rsidRPr="00176703" w14:paraId="78FD9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1A908" w14:textId="77777777" w:rsidR="00176703" w:rsidRPr="00176703" w:rsidRDefault="00176703" w:rsidP="0017670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670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Flexibilidade operacional</w:t>
            </w:r>
          </w:p>
        </w:tc>
        <w:tc>
          <w:tcPr>
            <w:tcW w:w="0" w:type="auto"/>
            <w:vAlign w:val="center"/>
            <w:hideMark/>
          </w:tcPr>
          <w:p w14:paraId="2AFE4DDB" w14:textId="77777777" w:rsidR="00176703" w:rsidRPr="00176703" w:rsidRDefault="00176703" w:rsidP="0017670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670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3456BD36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média-baixa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17670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complementar: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7EA59B5A" w14:textId="77777777" w:rsidR="00176703" w:rsidRPr="00176703" w:rsidRDefault="00176703" w:rsidP="0017670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C672A12">
          <v:rect id="_x0000_i1030" style="width:0;height:1.5pt" o:hralign="center" o:hrstd="t" o:hr="t" fillcolor="#a0a0a0" stroked="f"/>
        </w:pict>
      </w:r>
    </w:p>
    <w:p w14:paraId="3245CAA0" w14:textId="77777777" w:rsidR="00176703" w:rsidRPr="00176703" w:rsidRDefault="00176703" w:rsidP="0017670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3A7B2A93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útil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221D2A10" w14:textId="77777777" w:rsidR="00176703" w:rsidRPr="00176703" w:rsidRDefault="00176703" w:rsidP="0017670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mostrar que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resiliência ≠ apenas </w:t>
      </w:r>
      <w:proofErr w:type="spellStart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3E3676D" w14:textId="77777777" w:rsidR="00176703" w:rsidRPr="00176703" w:rsidRDefault="00176703" w:rsidP="0017670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a distinção entre:</w:t>
      </w:r>
    </w:p>
    <w:p w14:paraId="5603A29A" w14:textId="77777777" w:rsidR="00176703" w:rsidRPr="00176703" w:rsidRDefault="00176703" w:rsidP="00176703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(este artigo),</w:t>
      </w:r>
    </w:p>
    <w:p w14:paraId="6481DE43" w14:textId="77777777" w:rsidR="00176703" w:rsidRPr="00176703" w:rsidRDefault="00176703" w:rsidP="00176703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físico-estrutural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(sua tese);</w:t>
      </w:r>
    </w:p>
    <w:p w14:paraId="653894E4" w14:textId="77777777" w:rsidR="00176703" w:rsidRPr="00176703" w:rsidRDefault="00176703" w:rsidP="0017670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reforçar a crítica de que:</w:t>
      </w:r>
    </w:p>
    <w:p w14:paraId="46B4E5E4" w14:textId="77777777" w:rsidR="00176703" w:rsidRPr="00176703" w:rsidRDefault="00176703" w:rsidP="0017670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modelos baseados apenas em </w:t>
      </w:r>
      <w:proofErr w:type="spellStart"/>
      <w:r w:rsidRPr="0017670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17670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7670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17670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não capturam o dano físico nem o processo real de recuperação das linhas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4E4275C" w14:textId="77777777" w:rsidR="00176703" w:rsidRPr="00176703" w:rsidRDefault="00176703" w:rsidP="0017670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enriquecer a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discussão crítica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estado da arte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FC6AB7E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deve ser usado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3ADEE04" w14:textId="77777777" w:rsidR="00176703" w:rsidRPr="00176703" w:rsidRDefault="00176703" w:rsidP="0017670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base do índice;</w:t>
      </w:r>
    </w:p>
    <w:p w14:paraId="22910937" w14:textId="77777777" w:rsidR="00176703" w:rsidRPr="00176703" w:rsidRDefault="00176703" w:rsidP="0017670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metodologia principal;</w:t>
      </w:r>
    </w:p>
    <w:p w14:paraId="311B3CD4" w14:textId="77777777" w:rsidR="00176703" w:rsidRPr="00176703" w:rsidRDefault="00176703" w:rsidP="0017670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validação quantitativa da resiliência das LT.</w:t>
      </w:r>
    </w:p>
    <w:p w14:paraId="7CF94D2E" w14:textId="77777777" w:rsidR="00176703" w:rsidRPr="00176703" w:rsidRDefault="00176703" w:rsidP="0017670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CC5B31A">
          <v:rect id="_x0000_i1031" style="width:0;height:1.5pt" o:hralign="center" o:hrstd="t" o:hr="t" fillcolor="#a0a0a0" stroked="f"/>
        </w:pict>
      </w:r>
    </w:p>
    <w:p w14:paraId="0312D873" w14:textId="77777777" w:rsidR="00176703" w:rsidRPr="00176703" w:rsidRDefault="00176703" w:rsidP="0017670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05065546" w14:textId="77777777" w:rsidR="00176703" w:rsidRPr="00176703" w:rsidRDefault="00176703" w:rsidP="0017670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767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lastRenderedPageBreak/>
        <w:t>⚠️</w:t>
      </w:r>
      <w:r w:rsidRPr="0017670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DECISÃO: GUARDAR COMO REFERÊNCIA COMPLEMENTAR (NÃO NÚCLEO)</w:t>
      </w:r>
    </w:p>
    <w:p w14:paraId="5F021953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Justificativa: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É um artigo:</w:t>
      </w:r>
    </w:p>
    <w:p w14:paraId="6E926D24" w14:textId="77777777" w:rsidR="00176703" w:rsidRPr="00176703" w:rsidRDefault="00176703" w:rsidP="0017670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tecnicamente forte;</w:t>
      </w:r>
    </w:p>
    <w:p w14:paraId="0271F37F" w14:textId="77777777" w:rsidR="00176703" w:rsidRPr="00176703" w:rsidRDefault="00176703" w:rsidP="0017670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diretamente ligado à transmissão;</w:t>
      </w:r>
    </w:p>
    <w:p w14:paraId="6896F486" w14:textId="77777777" w:rsidR="00176703" w:rsidRPr="00176703" w:rsidRDefault="00176703" w:rsidP="0017670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amplamente citado;</w:t>
      </w:r>
    </w:p>
    <w:p w14:paraId="022FAB07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mas:</w:t>
      </w:r>
    </w:p>
    <w:p w14:paraId="79C0D6B3" w14:textId="77777777" w:rsidR="00176703" w:rsidRPr="00176703" w:rsidRDefault="00176703" w:rsidP="001767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 resiliência como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flexibilidade operacional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5F982D8" w14:textId="77777777" w:rsidR="00176703" w:rsidRPr="00176703" w:rsidRDefault="00176703" w:rsidP="001767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modela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física climática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01D85F1" w14:textId="77777777" w:rsidR="00176703" w:rsidRPr="00176703" w:rsidRDefault="00176703" w:rsidP="001767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mede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intrínseca das linhas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7A83091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Deve ser usado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na revisão crítica e discussão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no núcleo.</w:t>
      </w:r>
    </w:p>
    <w:p w14:paraId="5A5BDF20" w14:textId="77777777" w:rsidR="00176703" w:rsidRPr="00176703" w:rsidRDefault="00176703" w:rsidP="0017670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774DFFB">
          <v:rect id="_x0000_i1032" style="width:0;height:1.5pt" o:hralign="center" o:hrstd="t" o:hr="t" fillcolor="#a0a0a0" stroked="f"/>
        </w:pict>
      </w:r>
    </w:p>
    <w:p w14:paraId="118BBC8A" w14:textId="77777777" w:rsidR="00176703" w:rsidRPr="00176703" w:rsidRDefault="00176703" w:rsidP="0017670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final)</w:t>
      </w:r>
    </w:p>
    <w:p w14:paraId="38CCB03B" w14:textId="77777777" w:rsidR="00176703" w:rsidRPr="00176703" w:rsidRDefault="00176703" w:rsidP="0017670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 (complementar)</w:t>
      </w:r>
    </w:p>
    <w:p w14:paraId="1F91A6D2" w14:textId="77777777" w:rsidR="00176703" w:rsidRPr="00176703" w:rsidRDefault="00176703" w:rsidP="0017670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operacional via flexibilidade (</w:t>
      </w:r>
      <w:proofErr w:type="spellStart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DSRs</w:t>
      </w:r>
      <w:proofErr w:type="spellEnd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</w:t>
      </w:r>
    </w:p>
    <w:p w14:paraId="31B98288" w14:textId="77777777" w:rsidR="00176703" w:rsidRPr="00176703" w:rsidRDefault="00176703" w:rsidP="0017670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Médio</w:t>
      </w:r>
    </w:p>
    <w:p w14:paraId="34D176BF" w14:textId="77777777" w:rsidR="00176703" w:rsidRPr="00176703" w:rsidRDefault="00176703" w:rsidP="0017670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62C540F8" w14:textId="77777777" w:rsidR="00176703" w:rsidRPr="00176703" w:rsidRDefault="00176703" w:rsidP="00176703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445A6427" w14:textId="77777777" w:rsidR="00176703" w:rsidRPr="00176703" w:rsidRDefault="00176703" w:rsidP="00176703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Estratégias alternativas ao </w:t>
      </w:r>
      <w:proofErr w:type="spellStart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</w:p>
    <w:p w14:paraId="5AC101E2" w14:textId="77777777" w:rsidR="00176703" w:rsidRPr="00176703" w:rsidRDefault="00176703" w:rsidP="00176703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Discussão crítica</w:t>
      </w:r>
    </w:p>
    <w:p w14:paraId="39723383" w14:textId="77777777" w:rsidR="00176703" w:rsidRPr="00176703" w:rsidRDefault="00176703" w:rsidP="0017670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 / 10</w:t>
      </w:r>
    </w:p>
    <w:p w14:paraId="6D2EFE75" w14:textId="77777777" w:rsidR="00176703" w:rsidRPr="00176703" w:rsidRDefault="00176703" w:rsidP="0017670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9C1A3FB">
          <v:rect id="_x0000_i1033" style="width:0;height:1.5pt" o:hralign="center" o:hrstd="t" o:hr="t" fillcolor="#a0a0a0" stroked="f"/>
        </w:pict>
      </w:r>
    </w:p>
    <w:p w14:paraId="3EE4AE7D" w14:textId="77777777" w:rsidR="00176703" w:rsidRPr="00176703" w:rsidRDefault="00176703" w:rsidP="0017670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767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17670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6606BF1C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mostra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tornar a rede mais resiliente operando melhor após falhas assumidas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mostra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o clima causa a falha física das linhas de transmissão e como isso afeta a resiliência ao longo do tempo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BDE7CE0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 este foi o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último artigo de 2018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confirme para eu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encerrar 2018 e gerar a tabela consolidada completa do ano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exatamente no formato que definimos.</w:t>
      </w:r>
    </w:p>
    <w:p w14:paraId="11695FD7" w14:textId="77777777" w:rsidR="00176703" w:rsidRPr="00176703" w:rsidRDefault="00176703" w:rsidP="00176703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Fontes</w:t>
      </w:r>
    </w:p>
    <w:p w14:paraId="128E7301" w14:textId="77777777" w:rsidR="00176703" w:rsidRPr="00176703" w:rsidRDefault="00176703" w:rsidP="00176703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2018 Robust optimization for improving resilience of integrated energy systems with electricity and natural gas infrastructures-MPCE.pdf</w:t>
      </w:r>
    </w:p>
    <w:p w14:paraId="7DDEB42B" w14:textId="77777777" w:rsidR="00176703" w:rsidRPr="00176703" w:rsidRDefault="00176703" w:rsidP="0017670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PDF</w:t>
      </w:r>
    </w:p>
    <w:p w14:paraId="63B2C869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Perfeito. Este artigo é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tecnicamente robusto, matematicamente sofisticado e muito bem estruturado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porém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trata a resiliência das linhas de transmissão como um problema físico-climático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 sim como um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problema de operação ótima sob ataques e contingências abstratas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em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sistemas energéticos integrados (eletricidade + gás)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Assim, o seu valor para a sua tese é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complementar e crítico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central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CBF4879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Segue a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avaliação técnica criteriosa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no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padrão objetivo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 clara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14C2C1D" w14:textId="77777777" w:rsidR="00176703" w:rsidRPr="00176703" w:rsidRDefault="00176703" w:rsidP="0017670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4BCC180">
          <v:rect id="_x0000_i1034" style="width:0;height:1.5pt" o:hralign="center" o:hrstd="t" o:hr="t" fillcolor="#a0a0a0" stroked="f"/>
        </w:pict>
      </w:r>
    </w:p>
    <w:p w14:paraId="52452C6D" w14:textId="77777777" w:rsidR="00176703" w:rsidRPr="00176703" w:rsidRDefault="00176703" w:rsidP="0017670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176703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176703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(2018)</w:t>
      </w:r>
    </w:p>
    <w:p w14:paraId="42C62DE9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17670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17670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17670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176703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Robust Optimization for Improving Resilience of Integrated Energy Systems with Electricity and Natural Gas Infrastructures</w:t>
      </w:r>
      <w:r w:rsidRPr="0017670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17670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17670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17670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Hao Cong; Yang He; Xu Wang; </w:t>
      </w:r>
      <w:proofErr w:type="spellStart"/>
      <w:r w:rsidRPr="0017670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Chuanwen</w:t>
      </w:r>
      <w:proofErr w:type="spellEnd"/>
      <w:r w:rsidRPr="0017670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Jiang</w:t>
      </w:r>
      <w:r w:rsidRPr="0017670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17670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176703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Journal of Modern Power Systems and Clean Energy</w:t>
      </w:r>
      <w:r w:rsidRPr="0017670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6, n.º 5, pp. 1066–1078</w:t>
      </w:r>
      <w:r w:rsidRPr="0017670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Editora:</w:t>
      </w:r>
      <w:r w:rsidRPr="0017670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Springer / MPCE</w:t>
      </w:r>
      <w:r w:rsidRPr="0017670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17670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2018</w:t>
      </w:r>
      <w:r w:rsidRPr="0017670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47DC1517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2018 </w:t>
      </w:r>
      <w:proofErr w:type="spellStart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Robust</w:t>
      </w:r>
      <w:proofErr w:type="spellEnd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optimization</w:t>
      </w:r>
      <w:proofErr w:type="spellEnd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 </w:t>
      </w:r>
      <w:proofErr w:type="spellStart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</w:t>
      </w:r>
      <w:proofErr w:type="spellEnd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121FE34" w14:textId="77777777" w:rsidR="00176703" w:rsidRPr="00176703" w:rsidRDefault="00176703" w:rsidP="0017670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8584C3B">
          <v:rect id="_x0000_i1035" style="width:0;height:1.5pt" o:hralign="center" o:hrstd="t" o:hr="t" fillcolor="#a0a0a0" stroked="f"/>
        </w:pict>
      </w:r>
    </w:p>
    <w:p w14:paraId="7021EB7A" w14:textId="77777777" w:rsidR="00176703" w:rsidRPr="00176703" w:rsidRDefault="00176703" w:rsidP="0017670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6053984F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trabalho propõe um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modelo de otimização robusta </w:t>
      </w:r>
      <w:proofErr w:type="spellStart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triestágio</w:t>
      </w:r>
      <w:proofErr w:type="spellEnd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(defender–</w:t>
      </w:r>
      <w:proofErr w:type="spellStart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attacker</w:t>
      </w:r>
      <w:proofErr w:type="spellEnd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–defender)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aumentar a resiliência operacional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sistemas energéticos integrados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os seguintes objetivos principais:</w:t>
      </w:r>
    </w:p>
    <w:p w14:paraId="02070B9C" w14:textId="77777777" w:rsidR="00176703" w:rsidRPr="00176703" w:rsidRDefault="00176703" w:rsidP="00176703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minimizar </w:t>
      </w:r>
      <w:proofErr w:type="spellStart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curtailment</w:t>
      </w:r>
      <w:proofErr w:type="spellEnd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elétrico e de gás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3550B47" w14:textId="77777777" w:rsidR="00176703" w:rsidRPr="00176703" w:rsidRDefault="00176703" w:rsidP="00176703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decidir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reforço (</w:t>
      </w:r>
      <w:proofErr w:type="spellStart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 ótimo de linhas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09E980F" w14:textId="77777777" w:rsidR="00176703" w:rsidRPr="00176703" w:rsidRDefault="00176703" w:rsidP="00176703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avaliar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ataques intencionais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piores cenários;</w:t>
      </w:r>
    </w:p>
    <w:p w14:paraId="6F3C4C31" w14:textId="77777777" w:rsidR="00176703" w:rsidRPr="00176703" w:rsidRDefault="00176703" w:rsidP="00176703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integrar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energia elétrica, gás natural e armazenamento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743DE59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é definida e medida exclusivamente em termos de continuidade de serviço e perdas econômicas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propriedade física das linhas de transmissão.</w:t>
      </w:r>
    </w:p>
    <w:p w14:paraId="01B5E190" w14:textId="77777777" w:rsidR="00176703" w:rsidRPr="00176703" w:rsidRDefault="00176703" w:rsidP="0017670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E71294F">
          <v:rect id="_x0000_i1036" style="width:0;height:1.5pt" o:hralign="center" o:hrstd="t" o:hr="t" fillcolor="#a0a0a0" stroked="f"/>
        </w:pict>
      </w:r>
    </w:p>
    <w:p w14:paraId="399B1413" w14:textId="77777777" w:rsidR="00176703" w:rsidRPr="00176703" w:rsidRDefault="00176703" w:rsidP="0017670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</w:t>
      </w:r>
    </w:p>
    <w:p w14:paraId="0D5DF0AE" w14:textId="77777777" w:rsidR="00176703" w:rsidRPr="00176703" w:rsidRDefault="00176703" w:rsidP="0017670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2.1 Formulação robusta </w:t>
      </w:r>
      <w:proofErr w:type="spellStart"/>
      <w:r w:rsidRPr="0017670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triestágio</w:t>
      </w:r>
      <w:proofErr w:type="spellEnd"/>
      <w:r w:rsidRPr="0017670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(alto nível científico)</w:t>
      </w:r>
    </w:p>
    <w:p w14:paraId="67E6EA2C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apresenta um modelo:</w:t>
      </w:r>
    </w:p>
    <w:p w14:paraId="20B28536" w14:textId="77777777" w:rsidR="00176703" w:rsidRPr="00176703" w:rsidRDefault="00176703" w:rsidP="0017670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min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h</m:t>
              </m:r>
            </m:lim>
          </m:limLow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  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lim>
          </m:limLow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  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min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lim>
          </m:limLow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(r)+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(r))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BAD1951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onde:</w:t>
      </w:r>
    </w:p>
    <w:p w14:paraId="3AB13B2D" w14:textId="77777777" w:rsidR="00176703" w:rsidRPr="00176703" w:rsidRDefault="00176703" w:rsidP="00176703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= plano de reforço (</w:t>
      </w:r>
      <w:proofErr w:type="spellStart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3C3805D7" w14:textId="77777777" w:rsidR="00176703" w:rsidRPr="00176703" w:rsidRDefault="00176703" w:rsidP="00176703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= plano de ataque,</w:t>
      </w:r>
    </w:p>
    <w:p w14:paraId="4C44D070" w14:textId="77777777" w:rsidR="00176703" w:rsidRPr="00176703" w:rsidRDefault="00176703" w:rsidP="00176703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= resposta operacional do sistema.</w:t>
      </w:r>
    </w:p>
    <w:p w14:paraId="06FD2F88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Destaques técnicos:</w:t>
      </w:r>
    </w:p>
    <w:p w14:paraId="3A153BE3" w14:textId="77777777" w:rsidR="00176703" w:rsidRPr="00176703" w:rsidRDefault="00176703" w:rsidP="00176703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transformação do problema </w:t>
      </w:r>
      <w:proofErr w:type="spellStart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triestágio</w:t>
      </w:r>
      <w:proofErr w:type="spellEnd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MILP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BA7583E" w14:textId="77777777" w:rsidR="00176703" w:rsidRPr="00176703" w:rsidRDefault="00176703" w:rsidP="00176703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proofErr w:type="spellStart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Benders</w:t>
      </w:r>
      <w:proofErr w:type="spellEnd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Decomposition</w:t>
      </w:r>
      <w:proofErr w:type="spellEnd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DF12820" w14:textId="77777777" w:rsidR="00176703" w:rsidRPr="00176703" w:rsidRDefault="00176703" w:rsidP="00176703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linearização de não linearidades do fluxo de gás;</w:t>
      </w:r>
    </w:p>
    <w:p w14:paraId="679D3927" w14:textId="77777777" w:rsidR="00176703" w:rsidRPr="00176703" w:rsidRDefault="00176703" w:rsidP="00176703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aplicação em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IEEE 30-bus + 7-node </w:t>
      </w:r>
      <w:proofErr w:type="spellStart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gas</w:t>
      </w:r>
      <w:proofErr w:type="spellEnd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IEEE 118-bus + 14-node </w:t>
      </w:r>
      <w:proofErr w:type="spellStart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gas</w:t>
      </w:r>
      <w:proofErr w:type="spellEnd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5A66BBB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Metodologicamente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sólido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típico de artigos de alto impacto em otimização.</w:t>
      </w:r>
    </w:p>
    <w:p w14:paraId="2C7FA141" w14:textId="77777777" w:rsidR="00176703" w:rsidRPr="00176703" w:rsidRDefault="00176703" w:rsidP="0017670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64A862E">
          <v:rect id="_x0000_i1037" style="width:0;height:1.5pt" o:hralign="center" o:hrstd="t" o:hr="t" fillcolor="#a0a0a0" stroked="f"/>
        </w:pict>
      </w:r>
    </w:p>
    <w:p w14:paraId="3759F68F" w14:textId="77777777" w:rsidR="00176703" w:rsidRPr="00176703" w:rsidRDefault="00176703" w:rsidP="0017670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Resiliência tratada como perda de carga (</w:t>
      </w:r>
      <w:proofErr w:type="spellStart"/>
      <w:r w:rsidRPr="0017670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load</w:t>
      </w:r>
      <w:proofErr w:type="spellEnd"/>
      <w:r w:rsidRPr="0017670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17670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curtailment</w:t>
      </w:r>
      <w:proofErr w:type="spellEnd"/>
      <w:r w:rsidRPr="0017670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)</w:t>
      </w:r>
    </w:p>
    <w:p w14:paraId="11548B6B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métrica central de resiliência é:</w:t>
      </w:r>
    </w:p>
    <w:p w14:paraId="73753593" w14:textId="77777777" w:rsidR="00176703" w:rsidRPr="00176703" w:rsidRDefault="00176703" w:rsidP="00176703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MW de carga elétrica não atendida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29540F6" w14:textId="77777777" w:rsidR="00176703" w:rsidRPr="00176703" w:rsidRDefault="00176703" w:rsidP="00176703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kcf</w:t>
      </w:r>
      <w:proofErr w:type="spellEnd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gás natural não fornecido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2EA013F" w14:textId="77777777" w:rsidR="00176703" w:rsidRPr="00176703" w:rsidRDefault="00176703" w:rsidP="00176703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custos econômicos associados.</w:t>
      </w:r>
    </w:p>
    <w:p w14:paraId="463EACAC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Exemplo (Sec. 4.1):</w:t>
      </w:r>
    </w:p>
    <w:p w14:paraId="6D7313B4" w14:textId="77777777" w:rsidR="00176703" w:rsidRPr="00176703" w:rsidRDefault="00176703" w:rsidP="00176703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sem reforço: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115 MW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</w:t>
      </w:r>
      <w:proofErr w:type="spellStart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2C7DCB2" w14:textId="77777777" w:rsidR="00176703" w:rsidRPr="00176703" w:rsidRDefault="00176703" w:rsidP="00176703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</w:t>
      </w:r>
      <w:proofErr w:type="spellStart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ótimo: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≈57 MW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(redução ≈50%).</w:t>
      </w:r>
    </w:p>
    <w:p w14:paraId="786A7FB0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representa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do sistema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estrutural das linhas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8B179DA" w14:textId="77777777" w:rsidR="00176703" w:rsidRPr="00176703" w:rsidRDefault="00176703" w:rsidP="0017670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40A5B51">
          <v:rect id="_x0000_i1038" style="width:0;height:1.5pt" o:hralign="center" o:hrstd="t" o:hr="t" fillcolor="#a0a0a0" stroked="f"/>
        </w:pict>
      </w:r>
    </w:p>
    <w:p w14:paraId="3B9C5DDD" w14:textId="77777777" w:rsidR="00176703" w:rsidRPr="00176703" w:rsidRDefault="00176703" w:rsidP="0017670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Integração com armazenamento de energia</w:t>
      </w:r>
    </w:p>
    <w:p w14:paraId="78C9AD91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mostra que:</w:t>
      </w:r>
    </w:p>
    <w:p w14:paraId="6C147C0C" w14:textId="77777777" w:rsidR="00176703" w:rsidRPr="00176703" w:rsidRDefault="00176703" w:rsidP="00176703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armazenamento elétrico e de gás reduz drasticamente </w:t>
      </w:r>
      <w:proofErr w:type="spellStart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curtailment</w:t>
      </w:r>
      <w:proofErr w:type="spellEnd"/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8E7D99C" w14:textId="77777777" w:rsidR="00176703" w:rsidRPr="00176703" w:rsidRDefault="00176703" w:rsidP="00176703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 alguns cenários, redução de até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80%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perdas.</w:t>
      </w:r>
    </w:p>
    <w:p w14:paraId="21941C40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Contribuição importante para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planeamento energético integrado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fora do foco físico-climático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tese.</w:t>
      </w:r>
    </w:p>
    <w:p w14:paraId="4A0C9047" w14:textId="77777777" w:rsidR="00176703" w:rsidRPr="00176703" w:rsidRDefault="00176703" w:rsidP="0017670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C5E0CA3">
          <v:rect id="_x0000_i1039" style="width:0;height:1.5pt" o:hralign="center" o:hrstd="t" o:hr="t" fillcolor="#a0a0a0" stroked="f"/>
        </w:pict>
      </w:r>
    </w:p>
    <w:p w14:paraId="5F07C324" w14:textId="77777777" w:rsidR="00176703" w:rsidRPr="00176703" w:rsidRDefault="00176703" w:rsidP="0017670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 (decisivas)</w:t>
      </w:r>
    </w:p>
    <w:p w14:paraId="47D623A1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⚠</w:t>
      </w:r>
      <w:proofErr w:type="gramStart"/>
      <w:r w:rsidRPr="0017670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Aqui</w:t>
      </w:r>
      <w:proofErr w:type="gramEnd"/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está o ponto central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D21B25F" w14:textId="77777777" w:rsidR="00176703" w:rsidRPr="00176703" w:rsidRDefault="00176703" w:rsidP="00176703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extremos não são climáticos</w:t>
      </w:r>
    </w:p>
    <w:p w14:paraId="10C4F361" w14:textId="77777777" w:rsidR="00176703" w:rsidRPr="00176703" w:rsidRDefault="00176703" w:rsidP="00176703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“ataques” são abstrações;</w:t>
      </w:r>
    </w:p>
    <w:p w14:paraId="6EB9964B" w14:textId="77777777" w:rsidR="00176703" w:rsidRPr="00176703" w:rsidRDefault="00176703" w:rsidP="00176703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vento, gelo, temperatura, chuva, incêndios.</w:t>
      </w:r>
    </w:p>
    <w:p w14:paraId="60C7B514" w14:textId="77777777" w:rsidR="00176703" w:rsidRPr="00176703" w:rsidRDefault="00176703" w:rsidP="00176703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não falham fisicamente</w:t>
      </w:r>
    </w:p>
    <w:p w14:paraId="687AA797" w14:textId="77777777" w:rsidR="00176703" w:rsidRPr="00176703" w:rsidRDefault="00176703" w:rsidP="00176703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há:</w:t>
      </w:r>
    </w:p>
    <w:p w14:paraId="447C3834" w14:textId="77777777" w:rsidR="00176703" w:rsidRPr="00176703" w:rsidRDefault="00176703" w:rsidP="00176703">
      <w:pPr>
        <w:numPr>
          <w:ilvl w:val="2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sobrecarga mecânica,</w:t>
      </w:r>
    </w:p>
    <w:p w14:paraId="6C84EF64" w14:textId="77777777" w:rsidR="00176703" w:rsidRPr="00176703" w:rsidRDefault="00176703" w:rsidP="00176703">
      <w:pPr>
        <w:numPr>
          <w:ilvl w:val="2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estrutural,</w:t>
      </w:r>
    </w:p>
    <w:p w14:paraId="42E0BAA0" w14:textId="77777777" w:rsidR="00176703" w:rsidRPr="00176703" w:rsidRDefault="00176703" w:rsidP="00176703">
      <w:pPr>
        <w:numPr>
          <w:ilvl w:val="2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fragilidade,</w:t>
      </w:r>
    </w:p>
    <w:p w14:paraId="42646A29" w14:textId="77777777" w:rsidR="00176703" w:rsidRPr="00176703" w:rsidRDefault="00176703" w:rsidP="00176703">
      <w:pPr>
        <w:numPr>
          <w:ilvl w:val="2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real de reparo dependente do dano.</w:t>
      </w:r>
    </w:p>
    <w:p w14:paraId="21497F2A" w14:textId="77777777" w:rsidR="00176703" w:rsidRPr="00176703" w:rsidRDefault="00176703" w:rsidP="00176703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recuperação é imposto</w:t>
      </w:r>
    </w:p>
    <w:p w14:paraId="1BA020B0" w14:textId="77777777" w:rsidR="00176703" w:rsidRPr="00176703" w:rsidRDefault="00176703" w:rsidP="00176703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emerge do dano físico;</w:t>
      </w:r>
    </w:p>
    <w:p w14:paraId="6912BCC7" w14:textId="77777777" w:rsidR="00176703" w:rsidRPr="00176703" w:rsidRDefault="00176703" w:rsidP="00176703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depende da severidade do evento.</w:t>
      </w:r>
    </w:p>
    <w:p w14:paraId="0EE10B04" w14:textId="77777777" w:rsidR="00176703" w:rsidRPr="00176703" w:rsidRDefault="00176703" w:rsidP="00176703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≠ propriedade da LT</w:t>
      </w:r>
    </w:p>
    <w:p w14:paraId="6A70616E" w14:textId="77777777" w:rsidR="00176703" w:rsidRPr="00176703" w:rsidRDefault="00176703" w:rsidP="00176703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uma propriedade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 sistema integrado e da operação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456B603" w14:textId="77777777" w:rsidR="00176703" w:rsidRPr="00176703" w:rsidRDefault="00176703" w:rsidP="00176703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mede resiliência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intrínseca das linhas de transmissão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D91975D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Portanto,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sustenta o núcleo metodológico da sua tese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5689172" w14:textId="77777777" w:rsidR="00176703" w:rsidRPr="00176703" w:rsidRDefault="00176703" w:rsidP="0017670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F17BDBB">
          <v:rect id="_x0000_i1040" style="width:0;height:1.5pt" o:hralign="center" o:hrstd="t" o:hr="t" fillcolor="#a0a0a0" stroked="f"/>
        </w:pict>
      </w:r>
    </w:p>
    <w:p w14:paraId="67A080E7" w14:textId="77777777" w:rsidR="00176703" w:rsidRPr="00176703" w:rsidRDefault="00176703" w:rsidP="0017670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137E0A7E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7670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1089"/>
      </w:tblGrid>
      <w:tr w:rsidR="00176703" w:rsidRPr="00176703" w14:paraId="269EF5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53ED1" w14:textId="77777777" w:rsidR="00176703" w:rsidRPr="00176703" w:rsidRDefault="00176703" w:rsidP="0017670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670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827B6DB" w14:textId="77777777" w:rsidR="00176703" w:rsidRPr="00176703" w:rsidRDefault="00176703" w:rsidP="0017670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670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176703" w:rsidRPr="00176703" w14:paraId="4B085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CF47B" w14:textId="77777777" w:rsidR="00176703" w:rsidRPr="00176703" w:rsidRDefault="00176703" w:rsidP="0017670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670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Rede de transmissão</w:t>
            </w:r>
          </w:p>
        </w:tc>
        <w:tc>
          <w:tcPr>
            <w:tcW w:w="0" w:type="auto"/>
            <w:vAlign w:val="center"/>
            <w:hideMark/>
          </w:tcPr>
          <w:p w14:paraId="46ABE1F5" w14:textId="77777777" w:rsidR="00176703" w:rsidRPr="00176703" w:rsidRDefault="00176703" w:rsidP="0017670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670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176703" w:rsidRPr="00176703" w14:paraId="3C03B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1DD81" w14:textId="77777777" w:rsidR="00176703" w:rsidRPr="00176703" w:rsidRDefault="00176703" w:rsidP="0017670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670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Integração setorial</w:t>
            </w:r>
          </w:p>
        </w:tc>
        <w:tc>
          <w:tcPr>
            <w:tcW w:w="0" w:type="auto"/>
            <w:vAlign w:val="center"/>
            <w:hideMark/>
          </w:tcPr>
          <w:p w14:paraId="71BB5DA0" w14:textId="77777777" w:rsidR="00176703" w:rsidRPr="00176703" w:rsidRDefault="00176703" w:rsidP="0017670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670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</w:p>
        </w:tc>
      </w:tr>
      <w:tr w:rsidR="00176703" w:rsidRPr="00176703" w14:paraId="71F28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97B66" w14:textId="77777777" w:rsidR="00176703" w:rsidRPr="00176703" w:rsidRDefault="00176703" w:rsidP="0017670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670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21FFEB4C" w14:textId="77777777" w:rsidR="00176703" w:rsidRPr="00176703" w:rsidRDefault="00176703" w:rsidP="0017670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670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176703" w:rsidRPr="00176703" w14:paraId="445D5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56359" w14:textId="77777777" w:rsidR="00176703" w:rsidRPr="00176703" w:rsidRDefault="00176703" w:rsidP="0017670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670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física de LT</w:t>
            </w:r>
          </w:p>
        </w:tc>
        <w:tc>
          <w:tcPr>
            <w:tcW w:w="0" w:type="auto"/>
            <w:vAlign w:val="center"/>
            <w:hideMark/>
          </w:tcPr>
          <w:p w14:paraId="528145BE" w14:textId="77777777" w:rsidR="00176703" w:rsidRPr="00176703" w:rsidRDefault="00176703" w:rsidP="0017670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670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176703" w:rsidRPr="00176703" w14:paraId="21AB8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76DAE" w14:textId="77777777" w:rsidR="00176703" w:rsidRPr="00176703" w:rsidRDefault="00176703" w:rsidP="0017670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670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→ falha</w:t>
            </w:r>
          </w:p>
        </w:tc>
        <w:tc>
          <w:tcPr>
            <w:tcW w:w="0" w:type="auto"/>
            <w:vAlign w:val="center"/>
            <w:hideMark/>
          </w:tcPr>
          <w:p w14:paraId="62779C14" w14:textId="77777777" w:rsidR="00176703" w:rsidRPr="00176703" w:rsidRDefault="00176703" w:rsidP="0017670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670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176703" w:rsidRPr="00176703" w14:paraId="37AF5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501EF" w14:textId="77777777" w:rsidR="00176703" w:rsidRPr="00176703" w:rsidRDefault="00176703" w:rsidP="0017670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670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Tempo físico de recuperação</w:t>
            </w:r>
          </w:p>
        </w:tc>
        <w:tc>
          <w:tcPr>
            <w:tcW w:w="0" w:type="auto"/>
            <w:vAlign w:val="center"/>
            <w:hideMark/>
          </w:tcPr>
          <w:p w14:paraId="05981D79" w14:textId="77777777" w:rsidR="00176703" w:rsidRPr="00176703" w:rsidRDefault="00176703" w:rsidP="0017670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670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176703" w:rsidRPr="00176703" w14:paraId="1F9CC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B7188" w14:textId="77777777" w:rsidR="00176703" w:rsidRPr="00176703" w:rsidRDefault="00176703" w:rsidP="0017670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670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próprio de resiliência</w:t>
            </w:r>
          </w:p>
        </w:tc>
        <w:tc>
          <w:tcPr>
            <w:tcW w:w="0" w:type="auto"/>
            <w:vAlign w:val="center"/>
            <w:hideMark/>
          </w:tcPr>
          <w:p w14:paraId="40FF5CED" w14:textId="77777777" w:rsidR="00176703" w:rsidRPr="00176703" w:rsidRDefault="00176703" w:rsidP="0017670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670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5C85F329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17670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 (sistêmica):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</w:t>
      </w:r>
    </w:p>
    <w:p w14:paraId="19CE54CC" w14:textId="77777777" w:rsidR="00176703" w:rsidRPr="00176703" w:rsidRDefault="00176703" w:rsidP="0017670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CD673B7">
          <v:rect id="_x0000_i1041" style="width:0;height:1.5pt" o:hralign="center" o:hrstd="t" o:hr="t" fillcolor="#a0a0a0" stroked="f"/>
        </w:pict>
      </w:r>
    </w:p>
    <w:p w14:paraId="1B97D4FA" w14:textId="77777777" w:rsidR="00176703" w:rsidRPr="00176703" w:rsidRDefault="00176703" w:rsidP="0017670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2AD23D82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útil como contraponto crítico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para:</w:t>
      </w:r>
    </w:p>
    <w:p w14:paraId="5E8E7107" w14:textId="77777777" w:rsidR="00176703" w:rsidRPr="00176703" w:rsidRDefault="00176703" w:rsidP="00176703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mostrar que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≠ apenas otimização operacional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992FA5A" w14:textId="77777777" w:rsidR="00176703" w:rsidRPr="00176703" w:rsidRDefault="00176703" w:rsidP="00176703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separar claramente:</w:t>
      </w:r>
    </w:p>
    <w:p w14:paraId="369B1C3F" w14:textId="77777777" w:rsidR="00176703" w:rsidRPr="00176703" w:rsidRDefault="00176703" w:rsidP="00176703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sistémica-operacional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(este artigo),</w:t>
      </w:r>
    </w:p>
    <w:p w14:paraId="779776A6" w14:textId="77777777" w:rsidR="00176703" w:rsidRPr="00176703" w:rsidRDefault="00176703" w:rsidP="00176703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físico-temporal das linhas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(sua tese);</w:t>
      </w:r>
    </w:p>
    <w:p w14:paraId="08AFAF60" w14:textId="77777777" w:rsidR="00176703" w:rsidRPr="00176703" w:rsidRDefault="00176703" w:rsidP="00176703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reforçar a lacuna científica:</w:t>
      </w:r>
    </w:p>
    <w:p w14:paraId="56E7AD19" w14:textId="77777777" w:rsidR="00176703" w:rsidRPr="00176703" w:rsidRDefault="00176703" w:rsidP="0017670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modelos robustos baseados em </w:t>
      </w:r>
      <w:proofErr w:type="spellStart"/>
      <w:r w:rsidRPr="0017670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17670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7670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17670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não capturam o dano físico real nem a dinâmica de recuperação das linhas de transmissão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0E86CE7" w14:textId="77777777" w:rsidR="00176703" w:rsidRPr="00176703" w:rsidRDefault="00176703" w:rsidP="00176703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enriquecer a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discussão crítica do estado da arte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FA6A512" w14:textId="77777777" w:rsidR="00176703" w:rsidRPr="00176703" w:rsidRDefault="00176703" w:rsidP="001767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767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recomendado</w:t>
      </w: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717847E" w14:textId="77777777" w:rsidR="00176703" w:rsidRPr="00176703" w:rsidRDefault="00176703" w:rsidP="00176703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metodologia central;</w:t>
      </w:r>
    </w:p>
    <w:p w14:paraId="5C42D79F" w14:textId="77777777" w:rsidR="00176703" w:rsidRPr="00176703" w:rsidRDefault="00176703" w:rsidP="00176703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definição do índice de resiliência;</w:t>
      </w:r>
    </w:p>
    <w:p w14:paraId="0B56E6BA" w14:textId="77777777" w:rsidR="00176703" w:rsidRPr="00176703" w:rsidRDefault="00176703" w:rsidP="00176703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67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validação do seu modelo.</w:t>
      </w:r>
    </w:p>
    <w:p w14:paraId="0292A3A0" w14:textId="77777777" w:rsidR="00176703" w:rsidRPr="00176703" w:rsidRDefault="00176703"/>
    <w:sectPr w:rsidR="00176703" w:rsidRPr="0017670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3ECE"/>
    <w:multiLevelType w:val="multilevel"/>
    <w:tmpl w:val="4008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74540"/>
    <w:multiLevelType w:val="multilevel"/>
    <w:tmpl w:val="C512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77946"/>
    <w:multiLevelType w:val="multilevel"/>
    <w:tmpl w:val="97005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11FF1"/>
    <w:multiLevelType w:val="multilevel"/>
    <w:tmpl w:val="41F23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5B6C13"/>
    <w:multiLevelType w:val="multilevel"/>
    <w:tmpl w:val="AC42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60532"/>
    <w:multiLevelType w:val="multilevel"/>
    <w:tmpl w:val="0A10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5755E"/>
    <w:multiLevelType w:val="multilevel"/>
    <w:tmpl w:val="E0B2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11345"/>
    <w:multiLevelType w:val="multilevel"/>
    <w:tmpl w:val="CF6A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15831"/>
    <w:multiLevelType w:val="multilevel"/>
    <w:tmpl w:val="5294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673619"/>
    <w:multiLevelType w:val="multilevel"/>
    <w:tmpl w:val="4B44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4345FD"/>
    <w:multiLevelType w:val="multilevel"/>
    <w:tmpl w:val="8FFE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443575"/>
    <w:multiLevelType w:val="multilevel"/>
    <w:tmpl w:val="2D2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833A48"/>
    <w:multiLevelType w:val="multilevel"/>
    <w:tmpl w:val="5564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81491"/>
    <w:multiLevelType w:val="multilevel"/>
    <w:tmpl w:val="54E2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9C4663"/>
    <w:multiLevelType w:val="multilevel"/>
    <w:tmpl w:val="29EC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31887"/>
    <w:multiLevelType w:val="multilevel"/>
    <w:tmpl w:val="40AA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EE1EE8"/>
    <w:multiLevelType w:val="multilevel"/>
    <w:tmpl w:val="CC8C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F755C7"/>
    <w:multiLevelType w:val="multilevel"/>
    <w:tmpl w:val="039E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50674C"/>
    <w:multiLevelType w:val="multilevel"/>
    <w:tmpl w:val="31AA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B03476"/>
    <w:multiLevelType w:val="multilevel"/>
    <w:tmpl w:val="A942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0F55B8"/>
    <w:multiLevelType w:val="multilevel"/>
    <w:tmpl w:val="7EAA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180888">
    <w:abstractNumId w:val="12"/>
  </w:num>
  <w:num w:numId="2" w16cid:durableId="1709602202">
    <w:abstractNumId w:val="7"/>
  </w:num>
  <w:num w:numId="3" w16cid:durableId="2081245620">
    <w:abstractNumId w:val="15"/>
  </w:num>
  <w:num w:numId="4" w16cid:durableId="402217862">
    <w:abstractNumId w:val="9"/>
  </w:num>
  <w:num w:numId="5" w16cid:durableId="1334802475">
    <w:abstractNumId w:val="14"/>
  </w:num>
  <w:num w:numId="6" w16cid:durableId="731807726">
    <w:abstractNumId w:val="16"/>
  </w:num>
  <w:num w:numId="7" w16cid:durableId="1846167230">
    <w:abstractNumId w:val="2"/>
  </w:num>
  <w:num w:numId="8" w16cid:durableId="1216046396">
    <w:abstractNumId w:val="18"/>
  </w:num>
  <w:num w:numId="9" w16cid:durableId="1831019363">
    <w:abstractNumId w:val="20"/>
  </w:num>
  <w:num w:numId="10" w16cid:durableId="123471721">
    <w:abstractNumId w:val="13"/>
  </w:num>
  <w:num w:numId="11" w16cid:durableId="1706559506">
    <w:abstractNumId w:val="0"/>
  </w:num>
  <w:num w:numId="12" w16cid:durableId="265699037">
    <w:abstractNumId w:val="6"/>
  </w:num>
  <w:num w:numId="13" w16cid:durableId="272790824">
    <w:abstractNumId w:val="11"/>
  </w:num>
  <w:num w:numId="14" w16cid:durableId="1811358004">
    <w:abstractNumId w:val="4"/>
  </w:num>
  <w:num w:numId="15" w16cid:durableId="883491527">
    <w:abstractNumId w:val="19"/>
  </w:num>
  <w:num w:numId="16" w16cid:durableId="1436829335">
    <w:abstractNumId w:val="5"/>
  </w:num>
  <w:num w:numId="17" w16cid:durableId="506558377">
    <w:abstractNumId w:val="10"/>
  </w:num>
  <w:num w:numId="18" w16cid:durableId="1042634868">
    <w:abstractNumId w:val="8"/>
  </w:num>
  <w:num w:numId="19" w16cid:durableId="1924756660">
    <w:abstractNumId w:val="3"/>
  </w:num>
  <w:num w:numId="20" w16cid:durableId="1704093139">
    <w:abstractNumId w:val="17"/>
  </w:num>
  <w:num w:numId="21" w16cid:durableId="1953322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703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76703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29D00"/>
  <w15:chartTrackingRefBased/>
  <w15:docId w15:val="{D0E4E481-809B-4CFA-BF28-C75F8ABA1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7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70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70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70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70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703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703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703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703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703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176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703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1767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670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176703"/>
    <w:rPr>
      <w:b/>
      <w:bCs/>
    </w:rPr>
  </w:style>
  <w:style w:type="character" w:styleId="Emphasis">
    <w:name w:val="Emphasis"/>
    <w:basedOn w:val="DefaultParagraphFont"/>
    <w:uiPriority w:val="20"/>
    <w:qFormat/>
    <w:rsid w:val="00176703"/>
    <w:rPr>
      <w:i/>
      <w:iCs/>
    </w:rPr>
  </w:style>
  <w:style w:type="character" w:customStyle="1" w:styleId="relative">
    <w:name w:val="relative"/>
    <w:basedOn w:val="DefaultParagraphFont"/>
    <w:rsid w:val="00176703"/>
  </w:style>
  <w:style w:type="paragraph" w:customStyle="1" w:styleId="not-prose">
    <w:name w:val="not-prose"/>
    <w:basedOn w:val="Normal"/>
    <w:rsid w:val="0017670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1425</Words>
  <Characters>7699</Characters>
  <Application>Microsoft Office Word</Application>
  <DocSecurity>0</DocSecurity>
  <Lines>64</Lines>
  <Paragraphs>18</Paragraphs>
  <ScaleCrop>false</ScaleCrop>
  <Company/>
  <LinksUpToDate>false</LinksUpToDate>
  <CharactersWithSpaces>9106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2026-01-02T00:03:00Z</dcterms:created>
  <dcterms:modified xsi:type="dcterms:W3CDTF">2026-01-02T00:06:00Z</dcterms:modified>
</cp:coreProperties>
</file>