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6E7FC" w14:textId="5567C925" w:rsidR="00AC5231" w:rsidRDefault="008062E5">
      <w:pPr>
        <w:rPr>
          <w:lang w:val="en-US"/>
        </w:rPr>
      </w:pPr>
      <w:r w:rsidRPr="008062E5">
        <w:rPr>
          <w:lang w:val="en-US"/>
        </w:rPr>
        <w:t>Quantifying benefits of grid reinforcement measures to power system resilience against wet snow events</w:t>
      </w:r>
    </w:p>
    <w:p w14:paraId="6285B729" w14:textId="77777777" w:rsidR="00006F53" w:rsidRPr="00006F53" w:rsidRDefault="00006F53" w:rsidP="00006F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3ED09109" w14:textId="77777777" w:rsidR="00006F53" w:rsidRPr="00006F53" w:rsidRDefault="00006F53" w:rsidP="00006F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técnico-científico de elevado rigor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desenvolvido por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RSE (</w:t>
      </w:r>
      <w:proofErr w:type="spellStart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Ricerca</w:t>
      </w:r>
      <w:proofErr w:type="spellEnd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sul Sistema </w:t>
      </w:r>
      <w:proofErr w:type="spellStart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Energetico</w:t>
      </w:r>
      <w:proofErr w:type="spellEnd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colaboração direta com a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TERNA (TSO italiano)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foco explícito em:</w:t>
      </w:r>
    </w:p>
    <w:p w14:paraId="6258EABF" w14:textId="77777777" w:rsidR="00006F53" w:rsidRPr="00006F53" w:rsidRDefault="00006F53" w:rsidP="00006F5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de transmissão EHV/HV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832917C" w14:textId="77777777" w:rsidR="00006F53" w:rsidRPr="00006F53" w:rsidRDefault="00006F53" w:rsidP="00006F5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eventos climáticos extremos do tipo neve </w:t>
      </w:r>
      <w:proofErr w:type="spellStart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úmida</w:t>
      </w:r>
      <w:proofErr w:type="spellEnd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wet</w:t>
      </w:r>
      <w:proofErr w:type="spellEnd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snow</w:t>
      </w:r>
      <w:proofErr w:type="spellEnd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703EB56" w14:textId="77777777" w:rsidR="00006F53" w:rsidRPr="00006F53" w:rsidRDefault="00006F53" w:rsidP="00006F5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física da vulnerabilidade de linhas aéreas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C67F8F1" w14:textId="77777777" w:rsidR="00006F53" w:rsidRPr="00006F53" w:rsidRDefault="00006F53" w:rsidP="00006F5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quantificação dos benefícios de medidas de reforço estrutural (</w:t>
      </w:r>
      <w:proofErr w:type="spellStart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BC5FFF5" w14:textId="77777777" w:rsidR="00006F53" w:rsidRPr="00006F53" w:rsidRDefault="00006F53" w:rsidP="00006F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enquadra-se claramente no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técnico do seu doutoramento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combinando:</w:t>
      </w:r>
    </w:p>
    <w:p w14:paraId="45F91BA4" w14:textId="77777777" w:rsidR="00006F53" w:rsidRPr="00006F53" w:rsidRDefault="00006F53" w:rsidP="00006F5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→ falha física → contingências múltiplas → impacto sistêmico → métrica de resiliência.</w:t>
      </w:r>
    </w:p>
    <w:p w14:paraId="00A640EB" w14:textId="77777777" w:rsidR="00006F53" w:rsidRPr="00006F53" w:rsidRDefault="00006F53" w:rsidP="00006F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E60612">
          <v:rect id="_x0000_i1037" style="width:0;height:1.5pt" o:hralign="center" o:hrstd="t" o:hr="t" fillcolor="#a0a0a0" stroked="f"/>
        </w:pict>
      </w:r>
    </w:p>
    <w:p w14:paraId="05151ECA" w14:textId="77777777" w:rsidR="00006F53" w:rsidRPr="00006F53" w:rsidRDefault="00006F53" w:rsidP="00006F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164ACD54" w14:textId="77777777" w:rsidR="00006F53" w:rsidRPr="00006F53" w:rsidRDefault="00006F53" w:rsidP="00006F5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Conceito de resiliência adotado</w:t>
      </w:r>
    </w:p>
    <w:p w14:paraId="4EB3D95A" w14:textId="77777777" w:rsidR="00006F53" w:rsidRPr="00006F53" w:rsidRDefault="00006F53" w:rsidP="00006F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adotam uma definição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quantitativa e operacional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alinhada com </w:t>
      </w:r>
      <w:proofErr w:type="spellStart"/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em que a resiliência é associada à capacidade do sistema de:</w:t>
      </w:r>
    </w:p>
    <w:p w14:paraId="64A6375A" w14:textId="77777777" w:rsidR="00006F53" w:rsidRPr="00006F53" w:rsidRDefault="00006F53" w:rsidP="00006F5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absorver perturbações severas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7A66C0F" w14:textId="77777777" w:rsidR="00006F53" w:rsidRPr="00006F53" w:rsidRDefault="00006F53" w:rsidP="00006F5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limitar a perda de carga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68C58A9" w14:textId="77777777" w:rsidR="00006F53" w:rsidRPr="00006F53" w:rsidRDefault="00006F53" w:rsidP="00006F5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reduzir o risco associado a contingências múltiplas dependentes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3223BB" w14:textId="77777777" w:rsidR="00006F53" w:rsidRPr="00006F53" w:rsidRDefault="00006F53" w:rsidP="00006F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expressa por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indicadores derivados do risco de perda de carga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por métricas determinísticas.</w:t>
      </w:r>
    </w:p>
    <w:p w14:paraId="2B91C30F" w14:textId="77777777" w:rsidR="00006F53" w:rsidRPr="00006F53" w:rsidRDefault="00006F53" w:rsidP="00006F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83A88B">
          <v:rect id="_x0000_i1038" style="width:0;height:1.5pt" o:hralign="center" o:hrstd="t" o:hr="t" fillcolor="#a0a0a0" stroked="f"/>
        </w:pict>
      </w:r>
    </w:p>
    <w:p w14:paraId="11F4CF53" w14:textId="77777777" w:rsidR="00006F53" w:rsidRPr="00006F53" w:rsidRDefault="00006F53" w:rsidP="00006F5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proposta (núcleo técnico)</w:t>
      </w:r>
    </w:p>
    <w:p w14:paraId="77C25174" w14:textId="77777777" w:rsidR="00006F53" w:rsidRPr="00006F53" w:rsidRDefault="00006F53" w:rsidP="00006F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a plataforma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RELIEF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integrada ao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ISAP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estruturada em cinco blocos principais:</w:t>
      </w:r>
    </w:p>
    <w:p w14:paraId="74BBD915" w14:textId="77777777" w:rsidR="00006F53" w:rsidRPr="00006F53" w:rsidRDefault="00006F53" w:rsidP="00006F5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da ameaça climática</w:t>
      </w:r>
    </w:p>
    <w:p w14:paraId="6583E3E7" w14:textId="77777777" w:rsidR="00006F53" w:rsidRPr="00006F53" w:rsidRDefault="00006F53" w:rsidP="00006F5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de neve </w:t>
      </w:r>
      <w:proofErr w:type="spellStart"/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úmida</w:t>
      </w:r>
      <w:proofErr w:type="spellEnd"/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caracterizados por:</w:t>
      </w:r>
    </w:p>
    <w:p w14:paraId="0FCAF6B4" w14:textId="77777777" w:rsidR="00006F53" w:rsidRPr="00006F53" w:rsidRDefault="00006F53" w:rsidP="00006F53">
      <w:pPr>
        <w:numPr>
          <w:ilvl w:val="2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do vento;</w:t>
      </w:r>
    </w:p>
    <w:p w14:paraId="78670C70" w14:textId="77777777" w:rsidR="00006F53" w:rsidRPr="00006F53" w:rsidRDefault="00006F53" w:rsidP="00006F53">
      <w:pPr>
        <w:numPr>
          <w:ilvl w:val="2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taxa de precipitação;</w:t>
      </w:r>
    </w:p>
    <w:p w14:paraId="2455159B" w14:textId="77777777" w:rsidR="00006F53" w:rsidRPr="00006F53" w:rsidRDefault="00006F53" w:rsidP="00006F53">
      <w:pPr>
        <w:numPr>
          <w:ilvl w:val="2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 ambiente;</w:t>
      </w:r>
    </w:p>
    <w:p w14:paraId="6F2AAAF4" w14:textId="77777777" w:rsidR="00006F53" w:rsidRPr="00006F53" w:rsidRDefault="00006F53" w:rsidP="00006F5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cenários severos (S1) e moderados (S2).</w:t>
      </w:r>
    </w:p>
    <w:p w14:paraId="52ED5610" w14:textId="77777777" w:rsidR="00006F53" w:rsidRPr="00006F53" w:rsidRDefault="00006F53" w:rsidP="00006F5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física da vulnerabilidade das linhas</w:t>
      </w:r>
    </w:p>
    <w:p w14:paraId="760B94BA" w14:textId="77777777" w:rsidR="00006F53" w:rsidRPr="00006F53" w:rsidRDefault="00006F53" w:rsidP="00006F5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uso do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 de </w:t>
      </w:r>
      <w:proofErr w:type="spellStart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Makkonen</w:t>
      </w:r>
      <w:proofErr w:type="spellEnd"/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acumulação de neve;</w:t>
      </w:r>
    </w:p>
    <w:p w14:paraId="35559982" w14:textId="77777777" w:rsidR="00006F53" w:rsidRPr="00006F53" w:rsidRDefault="00006F53" w:rsidP="00006F5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explícito da carga mecânica adicional (kg/m);</w:t>
      </w:r>
    </w:p>
    <w:p w14:paraId="2FEEE678" w14:textId="77777777" w:rsidR="00006F53" w:rsidRPr="00006F53" w:rsidRDefault="00006F53" w:rsidP="00006F5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derivação de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probabilidades de falha por intervalo de tempo (10 min)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B0C660D" w14:textId="77777777" w:rsidR="00006F53" w:rsidRPr="00006F53" w:rsidRDefault="00006F53" w:rsidP="00006F5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Seleção probabilística de contingências múltiplas</w:t>
      </w:r>
    </w:p>
    <w:p w14:paraId="25B40679" w14:textId="77777777" w:rsidR="00006F53" w:rsidRPr="00006F53" w:rsidRDefault="00006F53" w:rsidP="00006F5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de contingências:</w:t>
      </w:r>
    </w:p>
    <w:p w14:paraId="06690C47" w14:textId="77777777" w:rsidR="00006F53" w:rsidRPr="00006F53" w:rsidRDefault="00006F53" w:rsidP="00006F53">
      <w:pPr>
        <w:numPr>
          <w:ilvl w:val="2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N-1;</w:t>
      </w:r>
    </w:p>
    <w:p w14:paraId="0708BBBD" w14:textId="77777777" w:rsidR="00006F53" w:rsidRPr="00006F53" w:rsidRDefault="00006F53" w:rsidP="00006F53">
      <w:pPr>
        <w:numPr>
          <w:ilvl w:val="2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N-k</w:t>
      </w:r>
      <w:proofErr w:type="spellEnd"/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dependentes;</w:t>
      </w:r>
    </w:p>
    <w:p w14:paraId="7517011F" w14:textId="77777777" w:rsidR="00006F53" w:rsidRPr="00006F53" w:rsidRDefault="00006F53" w:rsidP="00006F53">
      <w:pPr>
        <w:numPr>
          <w:ilvl w:val="2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06F5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common-mode</w:t>
      </w:r>
      <w:proofErr w:type="spellEnd"/>
      <w:r w:rsidRPr="00006F5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06F5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branch</w:t>
      </w:r>
      <w:proofErr w:type="spellEnd"/>
      <w:r w:rsidRPr="00006F5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06F5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outages</w:t>
      </w:r>
      <w:proofErr w:type="spellEnd"/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E92FCB3" w14:textId="77777777" w:rsidR="00006F53" w:rsidRPr="00006F53" w:rsidRDefault="00006F53" w:rsidP="00006F5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demonstração de que, em eventos severos, </w:t>
      </w:r>
      <w:proofErr w:type="spellStart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</w:t>
      </w:r>
      <w:proofErr w:type="gramStart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k</w:t>
      </w:r>
      <w:proofErr w:type="spellEnd"/>
      <w:proofErr w:type="gramEnd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domina o risco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7F50B03" w14:textId="77777777" w:rsidR="00006F53" w:rsidRPr="00006F53" w:rsidRDefault="00006F53" w:rsidP="00006F5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elétrica do sistema de transmissão real</w:t>
      </w:r>
    </w:p>
    <w:p w14:paraId="4EB43D78" w14:textId="77777777" w:rsidR="00006F53" w:rsidRPr="00006F53" w:rsidRDefault="00006F53" w:rsidP="00006F5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aplicação das contingências ao modelo EHV/HV italiano;</w:t>
      </w:r>
    </w:p>
    <w:p w14:paraId="73A6F417" w14:textId="77777777" w:rsidR="00006F53" w:rsidRPr="00006F53" w:rsidRDefault="00006F53" w:rsidP="00006F5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de </w:t>
      </w:r>
      <w:proofErr w:type="spellStart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Loss</w:t>
      </w:r>
      <w:proofErr w:type="spellEnd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(LOL)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ENS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6EF0BD7" w14:textId="77777777" w:rsidR="00006F53" w:rsidRPr="00006F53" w:rsidRDefault="00006F53" w:rsidP="00006F5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consideração de proteções e respostas do sistema.</w:t>
      </w:r>
    </w:p>
    <w:p w14:paraId="7BA6301D" w14:textId="77777777" w:rsidR="00006F53" w:rsidRPr="00006F53" w:rsidRDefault="00006F53" w:rsidP="00006F5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Cálculo de métricas de risco e resiliência</w:t>
      </w:r>
    </w:p>
    <w:p w14:paraId="3190AFCA" w14:textId="77777777" w:rsidR="00006F53" w:rsidRPr="00006F53" w:rsidRDefault="00006F53" w:rsidP="00006F5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 por contingência:</w:t>
      </w:r>
    </w:p>
    <w:p w14:paraId="16B4978D" w14:textId="77777777" w:rsidR="00006F53" w:rsidRPr="00006F53" w:rsidRDefault="00006F53" w:rsidP="00006F53">
      <w:pPr>
        <w:spacing w:beforeAutospacing="1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=LO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×pro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926B46C" w14:textId="77777777" w:rsidR="00006F53" w:rsidRPr="00006F53" w:rsidRDefault="00006F53" w:rsidP="00006F5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indicador de resiliência por contingência:</w:t>
      </w:r>
    </w:p>
    <w:p w14:paraId="4CE44F8D" w14:textId="77777777" w:rsidR="00006F53" w:rsidRPr="00006F53" w:rsidRDefault="00006F53" w:rsidP="00006F53">
      <w:pPr>
        <w:spacing w:beforeAutospacing="1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DCCB687" w14:textId="77777777" w:rsidR="00006F53" w:rsidRPr="00006F53" w:rsidRDefault="00006F53" w:rsidP="00006F5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indicador sistêmico de resiliência:</w:t>
      </w:r>
    </w:p>
    <w:p w14:paraId="61833EDE" w14:textId="77777777" w:rsidR="00006F53" w:rsidRPr="00006F53" w:rsidRDefault="00006F53" w:rsidP="00006F53">
      <w:pPr>
        <w:spacing w:beforeAutospacing="1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sys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min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⁡(R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30FC529" w14:textId="77777777" w:rsidR="00006F53" w:rsidRPr="00006F53" w:rsidRDefault="00006F53" w:rsidP="00006F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a resiliência é explicitamente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ancorada em risco físico-climático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F0B68B3" w14:textId="77777777" w:rsidR="00006F53" w:rsidRPr="00006F53" w:rsidRDefault="00006F53" w:rsidP="00006F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E5CBB0">
          <v:rect id="_x0000_i1039" style="width:0;height:1.5pt" o:hralign="center" o:hrstd="t" o:hr="t" fillcolor="#a0a0a0" stroked="f"/>
        </w:pict>
      </w:r>
    </w:p>
    <w:p w14:paraId="43BC545A" w14:textId="77777777" w:rsidR="00006F53" w:rsidRPr="00006F53" w:rsidRDefault="00006F53" w:rsidP="00006F5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Modelagem das medidas de reforço (</w:t>
      </w:r>
      <w:proofErr w:type="spellStart"/>
      <w:r w:rsidRPr="00006F5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hardening</w:t>
      </w:r>
      <w:proofErr w:type="spellEnd"/>
      <w:r w:rsidRPr="00006F5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2AFCC974" w14:textId="77777777" w:rsidR="00006F53" w:rsidRPr="00006F53" w:rsidRDefault="00006F53" w:rsidP="00006F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modela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duas medidas físicas reais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formalismo explícito:</w:t>
      </w:r>
    </w:p>
    <w:p w14:paraId="3EC928EE" w14:textId="77777777" w:rsidR="00006F53" w:rsidRPr="00006F53" w:rsidRDefault="00006F53" w:rsidP="00006F53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(a) Dispositivos </w:t>
      </w:r>
      <w:proofErr w:type="spellStart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anti-torsionais</w:t>
      </w:r>
      <w:proofErr w:type="spellEnd"/>
    </w:p>
    <w:p w14:paraId="4633F85E" w14:textId="77777777" w:rsidR="00006F53" w:rsidRPr="00006F53" w:rsidRDefault="00006F53" w:rsidP="00006F5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da rigidez torsional do condutor;</w:t>
      </w:r>
    </w:p>
    <w:p w14:paraId="52CC1A0B" w14:textId="77777777" w:rsidR="00006F53" w:rsidRPr="00006F53" w:rsidRDefault="00006F53" w:rsidP="00006F5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da rotação e da formação de mangas de neve;</w:t>
      </w:r>
    </w:p>
    <w:p w14:paraId="7B100769" w14:textId="77777777" w:rsidR="00006F53" w:rsidRPr="00006F53" w:rsidRDefault="00006F53" w:rsidP="00006F5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introdução de um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fator de redução (RF)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aplicado à intensidade de acumulação;</w:t>
      </w:r>
    </w:p>
    <w:p w14:paraId="30F94B2B" w14:textId="77777777" w:rsidR="00006F53" w:rsidRPr="00006F53" w:rsidRDefault="00006F53" w:rsidP="00006F5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de sensibilidade à distância entre dispositivos (50–100 m).</w:t>
      </w:r>
    </w:p>
    <w:p w14:paraId="66C58C8E" w14:textId="77777777" w:rsidR="00006F53" w:rsidRPr="00006F53" w:rsidRDefault="00006F53" w:rsidP="00006F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Resultados:</w:t>
      </w:r>
    </w:p>
    <w:p w14:paraId="43AE1EEB" w14:textId="77777777" w:rsidR="00006F53" w:rsidRPr="00006F53" w:rsidRDefault="00006F53" w:rsidP="00006F5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quase total do risco LOL para eventos severos com espaçamento ≈ 50 m.</w:t>
      </w:r>
    </w:p>
    <w:p w14:paraId="09E4F677" w14:textId="77777777" w:rsidR="00006F53" w:rsidRPr="00006F53" w:rsidRDefault="00006F53" w:rsidP="00006F53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(b) Revestimentos ice-</w:t>
      </w:r>
      <w:proofErr w:type="spellStart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phobic</w:t>
      </w:r>
      <w:proofErr w:type="spellEnd"/>
    </w:p>
    <w:p w14:paraId="2FCFE595" w14:textId="77777777" w:rsidR="00006F53" w:rsidRPr="00006F53" w:rsidRDefault="00006F53" w:rsidP="00006F5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modelagem como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atraso temporal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adesão da neve (TLIM);</w:t>
      </w:r>
    </w:p>
    <w:p w14:paraId="55A7615D" w14:textId="77777777" w:rsidR="00006F53" w:rsidRPr="00006F53" w:rsidRDefault="00006F53" w:rsidP="00006F5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explícita da temperatura ambiente;</w:t>
      </w:r>
    </w:p>
    <w:p w14:paraId="114F1DA1" w14:textId="77777777" w:rsidR="00006F53" w:rsidRPr="00006F53" w:rsidRDefault="00006F53" w:rsidP="00006F5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de sensibilidade para TLIM = 3–12 h.</w:t>
      </w:r>
    </w:p>
    <w:p w14:paraId="23307219" w14:textId="77777777" w:rsidR="00006F53" w:rsidRPr="00006F53" w:rsidRDefault="00006F53" w:rsidP="00006F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Resultados:</w:t>
      </w:r>
    </w:p>
    <w:p w14:paraId="1495DCEF" w14:textId="77777777" w:rsidR="00006F53" w:rsidRPr="00006F53" w:rsidRDefault="00006F53" w:rsidP="00006F5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redução de até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60–90% do risco LOL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dependendo do cenário;</w:t>
      </w:r>
    </w:p>
    <w:p w14:paraId="54498AF9" w14:textId="77777777" w:rsidR="00006F53" w:rsidRPr="00006F53" w:rsidRDefault="00006F53" w:rsidP="00006F5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 dependência térmica (baixa eficácia acima de −0,5 °C).</w:t>
      </w:r>
    </w:p>
    <w:p w14:paraId="24655D9B" w14:textId="77777777" w:rsidR="00006F53" w:rsidRPr="00006F53" w:rsidRDefault="00006F53" w:rsidP="00006F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C40E0F">
          <v:rect id="_x0000_i1040" style="width:0;height:1.5pt" o:hralign="center" o:hrstd="t" o:hr="t" fillcolor="#a0a0a0" stroked="f"/>
        </w:pict>
      </w:r>
    </w:p>
    <w:p w14:paraId="5FC4D368" w14:textId="77777777" w:rsidR="00006F53" w:rsidRPr="00006F53" w:rsidRDefault="00006F53" w:rsidP="00006F5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Resultados-chave</w:t>
      </w:r>
    </w:p>
    <w:p w14:paraId="1CEF1D4B" w14:textId="77777777" w:rsidR="00006F53" w:rsidRPr="00006F53" w:rsidRDefault="00006F53" w:rsidP="00006F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resultados (Tabelas III–V e Figuras 3–6) mostram que:</w:t>
      </w:r>
    </w:p>
    <w:p w14:paraId="1C4377ED" w14:textId="77777777" w:rsidR="00006F53" w:rsidRPr="00006F53" w:rsidRDefault="00006F53" w:rsidP="00006F5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 eventos severos,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&gt;99% do risco LOL vem de contingências </w:t>
      </w:r>
      <w:proofErr w:type="spellStart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N-k</w:t>
      </w:r>
      <w:proofErr w:type="spellEnd"/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35C82FB" w14:textId="77777777" w:rsidR="00006F53" w:rsidRPr="00006F53" w:rsidRDefault="00006F53" w:rsidP="00006F5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medidas físicas reduzem drasticamente o risco sistêmico;</w:t>
      </w:r>
    </w:p>
    <w:p w14:paraId="6F19C6C0" w14:textId="77777777" w:rsidR="00006F53" w:rsidRPr="00006F53" w:rsidRDefault="00006F53" w:rsidP="00006F5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pode ser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quantificada e comparada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cenários;</w:t>
      </w:r>
    </w:p>
    <w:p w14:paraId="4AEA9F59" w14:textId="77777777" w:rsidR="00006F53" w:rsidRPr="00006F53" w:rsidRDefault="00006F53" w:rsidP="00006F5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há base técnica para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techno-econômica futura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EFECE1" w14:textId="77777777" w:rsidR="00006F53" w:rsidRPr="00006F53" w:rsidRDefault="00006F53" w:rsidP="00006F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5C174F">
          <v:rect id="_x0000_i1041" style="width:0;height:1.5pt" o:hralign="center" o:hrstd="t" o:hr="t" fillcolor="#a0a0a0" stroked="f"/>
        </w:pict>
      </w:r>
    </w:p>
    <w:p w14:paraId="005F3B86" w14:textId="77777777" w:rsidR="00006F53" w:rsidRPr="00006F53" w:rsidRDefault="00006F53" w:rsidP="00006F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607B379A" w14:textId="77777777" w:rsidR="00006F53" w:rsidRPr="00006F53" w:rsidRDefault="00006F53" w:rsidP="00006F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fortíssima aderência, há limitações que devem ser reconhecidas:</w:t>
      </w:r>
    </w:p>
    <w:p w14:paraId="72110A6D" w14:textId="77777777" w:rsidR="00006F53" w:rsidRPr="00006F53" w:rsidRDefault="00006F53" w:rsidP="00006F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índice de resiliência é:</w:t>
      </w:r>
    </w:p>
    <w:p w14:paraId="12C9ED03" w14:textId="77777777" w:rsidR="00006F53" w:rsidRPr="00006F53" w:rsidRDefault="00006F53" w:rsidP="00006F5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derivado do LOL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um índice físico direto da linha;</w:t>
      </w:r>
    </w:p>
    <w:p w14:paraId="679657D7" w14:textId="77777777" w:rsidR="00006F53" w:rsidRPr="00006F53" w:rsidRDefault="00006F53" w:rsidP="00006F5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fortemente dependente da topologia e do despacho do sistema.</w:t>
      </w:r>
    </w:p>
    <w:p w14:paraId="0DB4C573" w14:textId="77777777" w:rsidR="00006F53" w:rsidRPr="00006F53" w:rsidRDefault="00006F53" w:rsidP="00006F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climático é:</w:t>
      </w:r>
    </w:p>
    <w:p w14:paraId="6B07874B" w14:textId="77777777" w:rsidR="00006F53" w:rsidRPr="00006F53" w:rsidRDefault="00006F53" w:rsidP="00006F5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neve </w:t>
      </w:r>
      <w:proofErr w:type="spellStart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úmida</w:t>
      </w:r>
      <w:proofErr w:type="spellEnd"/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(região temperada);</w:t>
      </w:r>
    </w:p>
    <w:p w14:paraId="1ADE4322" w14:textId="77777777" w:rsidR="00006F53" w:rsidRPr="00006F53" w:rsidRDefault="00006F53" w:rsidP="00006F5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cobre outros agentes (gelo seco, vento extremo, incêndios).</w:t>
      </w:r>
    </w:p>
    <w:p w14:paraId="5BC21EA1" w14:textId="77777777" w:rsidR="00006F53" w:rsidRPr="00006F53" w:rsidRDefault="00006F53" w:rsidP="00006F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indicador sistêmico é:</w:t>
      </w:r>
    </w:p>
    <w:p w14:paraId="411DF7EE" w14:textId="77777777" w:rsidR="00006F53" w:rsidRPr="00006F53" w:rsidRDefault="00006F53" w:rsidP="00006F53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conservador (mínimo dos </w:t>
      </w:r>
      <w:proofErr w:type="spellStart"/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RE_j</w:t>
      </w:r>
      <w:proofErr w:type="spellEnd"/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5BD3F73" w14:textId="77777777" w:rsidR="00006F53" w:rsidRPr="00006F53" w:rsidRDefault="00006F53" w:rsidP="00006F53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menos intuitivo para comparação entre linhas isoladas.</w:t>
      </w:r>
    </w:p>
    <w:p w14:paraId="3837FE63" w14:textId="77777777" w:rsidR="00006F53" w:rsidRPr="00006F53" w:rsidRDefault="00006F53" w:rsidP="00006F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F724F1">
          <v:rect id="_x0000_i1042" style="width:0;height:1.5pt" o:hralign="center" o:hrstd="t" o:hr="t" fillcolor="#a0a0a0" stroked="f"/>
        </w:pict>
      </w:r>
    </w:p>
    <w:p w14:paraId="5726ED1C" w14:textId="77777777" w:rsidR="00006F53" w:rsidRPr="00006F53" w:rsidRDefault="00006F53" w:rsidP="00006F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06F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0B634083" w14:textId="77777777" w:rsidR="00006F53" w:rsidRPr="00006F53" w:rsidRDefault="00006F53" w:rsidP="00006F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para a sua tese é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elevado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9AEA64C" w14:textId="77777777" w:rsidR="00006F53" w:rsidRPr="00006F53" w:rsidRDefault="00006F53" w:rsidP="00006F5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06F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lastRenderedPageBreak/>
        <w:t>✔️</w:t>
      </w:r>
      <w:r w:rsidRPr="00006F5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centrais</w:t>
      </w:r>
    </w:p>
    <w:p w14:paraId="3C2EA11A" w14:textId="77777777" w:rsidR="00006F53" w:rsidRPr="00006F53" w:rsidRDefault="00006F53" w:rsidP="00006F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trabalho:</w:t>
      </w:r>
    </w:p>
    <w:p w14:paraId="63E74712" w14:textId="77777777" w:rsidR="00006F53" w:rsidRPr="00006F53" w:rsidRDefault="00006F53" w:rsidP="00006F53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dos exemplos mais completos até 2019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de:</w:t>
      </w:r>
    </w:p>
    <w:p w14:paraId="3A9E7B92" w14:textId="77777777" w:rsidR="00006F53" w:rsidRPr="00006F53" w:rsidRDefault="00006F53" w:rsidP="00006F53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clima → fragilidade → falha → resiliência;</w:t>
      </w:r>
    </w:p>
    <w:p w14:paraId="6CF75771" w14:textId="77777777" w:rsidR="00006F53" w:rsidRPr="00006F53" w:rsidRDefault="00006F53" w:rsidP="00006F53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 que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quantitativas são viáveis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fisicamente fundamentadas;</w:t>
      </w:r>
    </w:p>
    <w:p w14:paraId="67E28E39" w14:textId="77777777" w:rsidR="00006F53" w:rsidRPr="00006F53" w:rsidRDefault="00006F53" w:rsidP="00006F53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 a importância de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medidas de </w:t>
      </w:r>
      <w:proofErr w:type="spellStart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físico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9770A6D" w14:textId="77777777" w:rsidR="00006F53" w:rsidRPr="00006F53" w:rsidRDefault="00006F53" w:rsidP="00006F53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 diretamente a lacuna que você explora:</w:t>
      </w:r>
    </w:p>
    <w:p w14:paraId="66D8031D" w14:textId="77777777" w:rsidR="00006F53" w:rsidRPr="00006F53" w:rsidRDefault="00006F53" w:rsidP="00006F5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necessidade de um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mais simples, direto e replicável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focado na </w:t>
      </w:r>
      <w:r w:rsidRPr="00006F5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intrínseca das linhas de transmissão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7FC51C5" w14:textId="77777777" w:rsidR="00006F53" w:rsidRPr="00006F53" w:rsidRDefault="00006F53" w:rsidP="00006F5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ideal para:</w:t>
      </w:r>
    </w:p>
    <w:p w14:paraId="75D9AB0F" w14:textId="77777777" w:rsidR="00006F53" w:rsidRPr="00006F53" w:rsidRDefault="00006F53" w:rsidP="00006F53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 técnica;</w:t>
      </w:r>
    </w:p>
    <w:p w14:paraId="3A845D01" w14:textId="77777777" w:rsidR="00006F53" w:rsidRPr="00006F53" w:rsidRDefault="00006F53" w:rsidP="00006F53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metodológico;</w:t>
      </w:r>
    </w:p>
    <w:p w14:paraId="02F0C144" w14:textId="77777777" w:rsidR="00006F53" w:rsidRPr="00006F53" w:rsidRDefault="00006F53" w:rsidP="00006F53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suporte empírico do seu problema de pesquisa.</w:t>
      </w:r>
    </w:p>
    <w:p w14:paraId="6932EF45" w14:textId="77777777" w:rsidR="00006F53" w:rsidRPr="00006F53" w:rsidRDefault="00006F53" w:rsidP="00006F5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50F2F6">
          <v:rect id="_x0000_i1043" style="width:0;height:1.5pt" o:hralign="center" o:hrstd="t" o:hr="t" fillcolor="#a0a0a0" stroked="f"/>
        </w:pict>
      </w:r>
    </w:p>
    <w:p w14:paraId="6212124B" w14:textId="77777777" w:rsidR="00006F53" w:rsidRPr="00006F53" w:rsidRDefault="00006F53" w:rsidP="00006F5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06F5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006F5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6A54AB20" w14:textId="77777777" w:rsidR="00006F53" w:rsidRPr="00006F53" w:rsidRDefault="00006F53" w:rsidP="00006F53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substituir o índice que você está a propor;</w:t>
      </w:r>
    </w:p>
    <w:p w14:paraId="4D35C955" w14:textId="77777777" w:rsidR="00006F53" w:rsidRPr="00006F53" w:rsidRDefault="00006F53" w:rsidP="00006F53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tratado como solução universal;</w:t>
      </w:r>
    </w:p>
    <w:p w14:paraId="2379B280" w14:textId="77777777" w:rsidR="00006F53" w:rsidRPr="00006F53" w:rsidRDefault="00006F53" w:rsidP="00006F53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dispensar a construção de um índice mais simples;</w:t>
      </w:r>
    </w:p>
    <w:p w14:paraId="0EC18C34" w14:textId="77777777" w:rsidR="00006F53" w:rsidRPr="00006F53" w:rsidRDefault="00006F53" w:rsidP="00006F53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06F5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006F5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cobrir todos os tipos de ameaça climática.</w:t>
      </w:r>
    </w:p>
    <w:p w14:paraId="17ED35F0" w14:textId="77777777" w:rsidR="008062E5" w:rsidRPr="00006F53" w:rsidRDefault="008062E5"/>
    <w:sectPr w:rsidR="008062E5" w:rsidRPr="00006F5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9B5"/>
    <w:multiLevelType w:val="multilevel"/>
    <w:tmpl w:val="39CA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F5AC4"/>
    <w:multiLevelType w:val="multilevel"/>
    <w:tmpl w:val="A76A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07481"/>
    <w:multiLevelType w:val="multilevel"/>
    <w:tmpl w:val="A78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8643B"/>
    <w:multiLevelType w:val="multilevel"/>
    <w:tmpl w:val="E53A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403AC"/>
    <w:multiLevelType w:val="multilevel"/>
    <w:tmpl w:val="31F4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16003"/>
    <w:multiLevelType w:val="multilevel"/>
    <w:tmpl w:val="3C18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B24D1"/>
    <w:multiLevelType w:val="multilevel"/>
    <w:tmpl w:val="4CD4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2181A"/>
    <w:multiLevelType w:val="multilevel"/>
    <w:tmpl w:val="AB9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92EA1"/>
    <w:multiLevelType w:val="multilevel"/>
    <w:tmpl w:val="1B3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F38C1"/>
    <w:multiLevelType w:val="multilevel"/>
    <w:tmpl w:val="F606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86E90"/>
    <w:multiLevelType w:val="multilevel"/>
    <w:tmpl w:val="B832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F49A4"/>
    <w:multiLevelType w:val="multilevel"/>
    <w:tmpl w:val="97C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70F64"/>
    <w:multiLevelType w:val="multilevel"/>
    <w:tmpl w:val="690E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C1332"/>
    <w:multiLevelType w:val="multilevel"/>
    <w:tmpl w:val="3342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56761B"/>
    <w:multiLevelType w:val="multilevel"/>
    <w:tmpl w:val="6428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42102"/>
    <w:multiLevelType w:val="multilevel"/>
    <w:tmpl w:val="ED2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255DE"/>
    <w:multiLevelType w:val="multilevel"/>
    <w:tmpl w:val="003A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B7944"/>
    <w:multiLevelType w:val="multilevel"/>
    <w:tmpl w:val="08A4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27D0B"/>
    <w:multiLevelType w:val="multilevel"/>
    <w:tmpl w:val="D3D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A49FD"/>
    <w:multiLevelType w:val="multilevel"/>
    <w:tmpl w:val="590A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B6ECC"/>
    <w:multiLevelType w:val="multilevel"/>
    <w:tmpl w:val="B3F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71578"/>
    <w:multiLevelType w:val="multilevel"/>
    <w:tmpl w:val="8132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549D2"/>
    <w:multiLevelType w:val="multilevel"/>
    <w:tmpl w:val="820C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636175"/>
    <w:multiLevelType w:val="multilevel"/>
    <w:tmpl w:val="42A6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753499">
    <w:abstractNumId w:val="19"/>
  </w:num>
  <w:num w:numId="2" w16cid:durableId="836308264">
    <w:abstractNumId w:val="11"/>
  </w:num>
  <w:num w:numId="3" w16cid:durableId="909534807">
    <w:abstractNumId w:val="22"/>
  </w:num>
  <w:num w:numId="4" w16cid:durableId="1110903628">
    <w:abstractNumId w:val="15"/>
  </w:num>
  <w:num w:numId="5" w16cid:durableId="238057278">
    <w:abstractNumId w:val="3"/>
  </w:num>
  <w:num w:numId="6" w16cid:durableId="1536623483">
    <w:abstractNumId w:val="12"/>
  </w:num>
  <w:num w:numId="7" w16cid:durableId="1143737961">
    <w:abstractNumId w:val="8"/>
  </w:num>
  <w:num w:numId="8" w16cid:durableId="1836338367">
    <w:abstractNumId w:val="0"/>
  </w:num>
  <w:num w:numId="9" w16cid:durableId="749622767">
    <w:abstractNumId w:val="2"/>
  </w:num>
  <w:num w:numId="10" w16cid:durableId="1092554884">
    <w:abstractNumId w:val="6"/>
  </w:num>
  <w:num w:numId="11" w16cid:durableId="36249573">
    <w:abstractNumId w:val="16"/>
  </w:num>
  <w:num w:numId="12" w16cid:durableId="678434912">
    <w:abstractNumId w:val="9"/>
  </w:num>
  <w:num w:numId="13" w16cid:durableId="1263220851">
    <w:abstractNumId w:val="13"/>
  </w:num>
  <w:num w:numId="14" w16cid:durableId="1992058688">
    <w:abstractNumId w:val="10"/>
  </w:num>
  <w:num w:numId="15" w16cid:durableId="607197679">
    <w:abstractNumId w:val="18"/>
  </w:num>
  <w:num w:numId="16" w16cid:durableId="297145595">
    <w:abstractNumId w:val="1"/>
  </w:num>
  <w:num w:numId="17" w16cid:durableId="327364818">
    <w:abstractNumId w:val="4"/>
  </w:num>
  <w:num w:numId="18" w16cid:durableId="1781216275">
    <w:abstractNumId w:val="5"/>
  </w:num>
  <w:num w:numId="19" w16cid:durableId="864252350">
    <w:abstractNumId w:val="21"/>
  </w:num>
  <w:num w:numId="20" w16cid:durableId="2103254347">
    <w:abstractNumId w:val="17"/>
  </w:num>
  <w:num w:numId="21" w16cid:durableId="59717113">
    <w:abstractNumId w:val="20"/>
  </w:num>
  <w:num w:numId="22" w16cid:durableId="1382054300">
    <w:abstractNumId w:val="14"/>
  </w:num>
  <w:num w:numId="23" w16cid:durableId="1610048341">
    <w:abstractNumId w:val="7"/>
  </w:num>
  <w:num w:numId="24" w16cid:durableId="3932360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E5"/>
    <w:rsid w:val="00006F5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062E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48838790"/>
  <w15:chartTrackingRefBased/>
  <w15:docId w15:val="{A9764D20-DD9A-4977-BCB8-9A611BEF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2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2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2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2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2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2E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2E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2E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2E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2E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06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2E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062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62E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062E5"/>
    <w:rPr>
      <w:b/>
      <w:bCs/>
    </w:rPr>
  </w:style>
  <w:style w:type="character" w:styleId="Emphasis">
    <w:name w:val="Emphasis"/>
    <w:basedOn w:val="DefaultParagraphFont"/>
    <w:uiPriority w:val="20"/>
    <w:qFormat/>
    <w:rsid w:val="00006F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776</Words>
  <Characters>4193</Characters>
  <Application>Microsoft Office Word</Application>
  <DocSecurity>0</DocSecurity>
  <Lines>34</Lines>
  <Paragraphs>9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2026-01-02T09:34:00Z</dcterms:created>
  <dcterms:modified xsi:type="dcterms:W3CDTF">2026-01-02T15:22:00Z</dcterms:modified>
</cp:coreProperties>
</file>