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759C4" w14:textId="55BDA6DE" w:rsidR="00AC5231" w:rsidRDefault="00DF656D">
      <w:pPr>
        <w:rPr>
          <w:lang w:val="en-US"/>
        </w:rPr>
      </w:pPr>
      <w:r w:rsidRPr="00DF656D">
        <w:rPr>
          <w:lang w:val="en-US"/>
        </w:rPr>
        <w:t xml:space="preserve">2022 The Coming </w:t>
      </w:r>
      <w:proofErr w:type="spellStart"/>
      <w:r w:rsidRPr="00DF656D">
        <w:rPr>
          <w:lang w:val="en-US"/>
        </w:rPr>
        <w:t>Storn</w:t>
      </w:r>
      <w:proofErr w:type="spellEnd"/>
      <w:r w:rsidRPr="00DF656D">
        <w:rPr>
          <w:lang w:val="en-US"/>
        </w:rPr>
        <w:t>-Building electricity resilience to extreme weather-</w:t>
      </w:r>
      <w:proofErr w:type="spellStart"/>
      <w:r w:rsidRPr="00DF656D">
        <w:rPr>
          <w:lang w:val="en-US"/>
        </w:rPr>
        <w:t>Eurelectric</w:t>
      </w:r>
      <w:proofErr w:type="spellEnd"/>
      <w:r w:rsidRPr="00DF656D">
        <w:rPr>
          <w:lang w:val="en-US"/>
        </w:rPr>
        <w:t xml:space="preserve"> Powering People</w:t>
      </w:r>
    </w:p>
    <w:p w14:paraId="446669EC" w14:textId="77777777" w:rsidR="00DF656D" w:rsidRDefault="00DF656D">
      <w:pPr>
        <w:rPr>
          <w:lang w:val="en-US"/>
        </w:rPr>
      </w:pPr>
    </w:p>
    <w:p w14:paraId="1BA6BE76" w14:textId="77777777" w:rsidR="00012F09" w:rsidRPr="00012F09" w:rsidRDefault="00012F09" w:rsidP="00012F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Artigo / Relatório (2022)</w:t>
      </w: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012F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Título:</w:t>
      </w: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12F0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012F0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Coming </w:t>
      </w:r>
      <w:proofErr w:type="spellStart"/>
      <w:r w:rsidRPr="00012F0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Storm</w:t>
      </w:r>
      <w:proofErr w:type="spellEnd"/>
      <w:r w:rsidRPr="00012F0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– </w:t>
      </w:r>
      <w:proofErr w:type="spellStart"/>
      <w:r w:rsidRPr="00012F0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Building</w:t>
      </w:r>
      <w:proofErr w:type="spellEnd"/>
      <w:r w:rsidRPr="00012F0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12F0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electricity</w:t>
      </w:r>
      <w:proofErr w:type="spellEnd"/>
      <w:r w:rsidRPr="00012F0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12F0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012F0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to extreme </w:t>
      </w:r>
      <w:proofErr w:type="spellStart"/>
      <w:r w:rsidRPr="00012F0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weather</w:t>
      </w:r>
      <w:proofErr w:type="spellEnd"/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012F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Entidade autora:</w:t>
      </w: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Eurelectric</w:t>
      </w:r>
      <w:proofErr w:type="spellEnd"/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012F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Apoio técnico:</w:t>
      </w: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EPRI (consultoria técnica e histórica, sem responsabilidade pelas recomendações políticas)</w:t>
      </w: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012F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Natureza do documento:</w:t>
      </w: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Relatório técnico-institucional e estratégico (</w:t>
      </w:r>
      <w:proofErr w:type="spellStart"/>
      <w:r w:rsidRPr="00012F0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policy</w:t>
      </w:r>
      <w:proofErr w:type="spellEnd"/>
      <w:r w:rsidRPr="00012F0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12F0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report</w:t>
      </w:r>
      <w:proofErr w:type="spellEnd"/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conteúdo de engenharia aplicada), não é artigo científico clássico.</w:t>
      </w:r>
    </w:p>
    <w:p w14:paraId="66E57441" w14:textId="77777777" w:rsidR="00012F09" w:rsidRPr="00012F09" w:rsidRDefault="00012F09" w:rsidP="00012F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012F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Referência</w:t>
      </w:r>
      <w:proofErr w:type="spellEnd"/>
      <w:r w:rsidRPr="00012F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base do </w:t>
      </w:r>
      <w:proofErr w:type="spellStart"/>
      <w:r w:rsidRPr="00012F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documento</w:t>
      </w:r>
      <w:proofErr w:type="spellEnd"/>
      <w:r w:rsidRPr="00012F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:</w:t>
      </w:r>
      <w:r w:rsidRPr="00012F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012F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Eurelectric</w:t>
      </w:r>
      <w:proofErr w:type="spellEnd"/>
      <w:r w:rsidRPr="00012F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</w:t>
      </w:r>
      <w:r w:rsidRPr="00012F09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The Coming Storm – Building electricity resilience to extreme weather</w:t>
      </w:r>
      <w:r w:rsidRPr="00012F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Brussels, 2022.</w:t>
      </w:r>
    </w:p>
    <w:p w14:paraId="0BA9D515" w14:textId="77777777" w:rsidR="00012F09" w:rsidRPr="00012F09" w:rsidRDefault="00012F09" w:rsidP="00012F0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9A0B896">
          <v:rect id="_x0000_i1025" style="width:0;height:1.5pt" o:hralign="center" o:hrstd="t" o:hr="t" fillcolor="#a0a0a0" stroked="f"/>
        </w:pict>
      </w:r>
    </w:p>
    <w:p w14:paraId="0D603696" w14:textId="77777777" w:rsidR="00012F09" w:rsidRPr="00012F09" w:rsidRDefault="00012F09" w:rsidP="00012F0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12F0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documento</w:t>
      </w:r>
    </w:p>
    <w:p w14:paraId="3F1AD58F" w14:textId="77777777" w:rsidR="00012F09" w:rsidRPr="00012F09" w:rsidRDefault="00012F09" w:rsidP="00012F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relatório estabelece que a transição energética europeia só será viável se a </w:t>
      </w:r>
      <w:r w:rsidRPr="00012F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do sistema elétrico</w:t>
      </w: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passar a ter o mesmo peso estratégico que a mitigação das emissões. </w:t>
      </w:r>
      <w:r w:rsidRPr="00012F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Logo no </w:t>
      </w:r>
      <w:proofErr w:type="spellStart"/>
      <w:r w:rsidRPr="00012F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início</w:t>
      </w:r>
      <w:proofErr w:type="spellEnd"/>
      <w:r w:rsidRPr="00012F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012F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afirma</w:t>
      </w:r>
      <w:proofErr w:type="spellEnd"/>
      <w:r w:rsidRPr="00012F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:</w:t>
      </w:r>
    </w:p>
    <w:p w14:paraId="037FAA37" w14:textId="77777777" w:rsidR="00012F09" w:rsidRPr="00012F09" w:rsidRDefault="00012F09" w:rsidP="00012F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“Climate adaptation and resilience must become as much of a priority as climate mitigation” (p. 4).</w:t>
      </w:r>
    </w:p>
    <w:p w14:paraId="53B1BC99" w14:textId="77777777" w:rsidR="00012F09" w:rsidRPr="00012F09" w:rsidRDefault="00012F09" w:rsidP="00012F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foco central é a </w:t>
      </w:r>
      <w:r w:rsidRPr="00012F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sistêmica do setor elétrico europeu</w:t>
      </w: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perante o aumento comprovado de:</w:t>
      </w:r>
    </w:p>
    <w:p w14:paraId="649D1165" w14:textId="77777777" w:rsidR="00012F09" w:rsidRPr="00012F09" w:rsidRDefault="00012F09" w:rsidP="00012F0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ondas de calor,</w:t>
      </w:r>
    </w:p>
    <w:p w14:paraId="78B14B65" w14:textId="77777777" w:rsidR="00012F09" w:rsidRPr="00012F09" w:rsidRDefault="00012F09" w:rsidP="00012F0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tempestades severas,</w:t>
      </w:r>
    </w:p>
    <w:p w14:paraId="44A65D9F" w14:textId="77777777" w:rsidR="00012F09" w:rsidRPr="00012F09" w:rsidRDefault="00012F09" w:rsidP="00012F0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gelo e neve,</w:t>
      </w:r>
    </w:p>
    <w:p w14:paraId="3D628763" w14:textId="77777777" w:rsidR="00012F09" w:rsidRPr="00012F09" w:rsidRDefault="00012F09" w:rsidP="00012F0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incêndios florestais,</w:t>
      </w:r>
    </w:p>
    <w:p w14:paraId="07F0A6A7" w14:textId="77777777" w:rsidR="00012F09" w:rsidRPr="00012F09" w:rsidRDefault="00012F09" w:rsidP="00012F0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secas e inundações.</w:t>
      </w:r>
    </w:p>
    <w:p w14:paraId="3636054C" w14:textId="77777777" w:rsidR="00012F09" w:rsidRPr="00012F09" w:rsidRDefault="00012F09" w:rsidP="00012F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documento mostra que o sistema elétrico europeu enfrenta simultaneamente:</w:t>
      </w:r>
    </w:p>
    <w:p w14:paraId="51760A07" w14:textId="77777777" w:rsidR="00012F09" w:rsidRPr="00012F09" w:rsidRDefault="00012F09" w:rsidP="00012F0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maior dependência da eletricidade (eletrificação de transportes, aquecimento e indústria);</w:t>
      </w:r>
    </w:p>
    <w:p w14:paraId="386B8B15" w14:textId="77777777" w:rsidR="00012F09" w:rsidRPr="00012F09" w:rsidRDefault="00012F09" w:rsidP="00012F0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maior exposição climática;</w:t>
      </w:r>
    </w:p>
    <w:p w14:paraId="10C3649F" w14:textId="77777777" w:rsidR="00012F09" w:rsidRPr="00012F09" w:rsidRDefault="00012F09" w:rsidP="00012F0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maior fragilidade estrutural se não houver adaptação física dos ativos.</w:t>
      </w:r>
    </w:p>
    <w:p w14:paraId="32F7DFE2" w14:textId="77777777" w:rsidR="00012F09" w:rsidRPr="00012F09" w:rsidRDefault="00012F09" w:rsidP="00012F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relatório cobre três níveis de infraestrutura:</w:t>
      </w:r>
    </w:p>
    <w:p w14:paraId="6A54BCD0" w14:textId="77777777" w:rsidR="00012F09" w:rsidRPr="00012F09" w:rsidRDefault="00012F09" w:rsidP="00012F0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geração,</w:t>
      </w:r>
    </w:p>
    <w:p w14:paraId="4FDC5DFD" w14:textId="77777777" w:rsidR="00012F09" w:rsidRPr="00012F09" w:rsidRDefault="00012F09" w:rsidP="00012F0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transmissão,</w:t>
      </w:r>
    </w:p>
    <w:p w14:paraId="540E985D" w14:textId="77777777" w:rsidR="00012F09" w:rsidRPr="00012F09" w:rsidRDefault="00012F09" w:rsidP="00012F0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distribuição,</w:t>
      </w:r>
    </w:p>
    <w:p w14:paraId="4EF7FF60" w14:textId="77777777" w:rsidR="00012F09" w:rsidRPr="00012F09" w:rsidRDefault="00012F09" w:rsidP="00012F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mas com uma atenção explícita ao papel estrutural das </w:t>
      </w:r>
      <w:r w:rsidRPr="00012F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elementos críticos de continuidade elétrica em eventos extremos.</w:t>
      </w:r>
    </w:p>
    <w:p w14:paraId="1B0CECAE" w14:textId="77777777" w:rsidR="00012F09" w:rsidRPr="00012F09" w:rsidRDefault="00012F09" w:rsidP="00012F0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5D61AB9">
          <v:rect id="_x0000_i1026" style="width:0;height:1.5pt" o:hralign="center" o:hrstd="t" o:hr="t" fillcolor="#a0a0a0" stroked="f"/>
        </w:pict>
      </w:r>
    </w:p>
    <w:p w14:paraId="59E08AC7" w14:textId="77777777" w:rsidR="00012F09" w:rsidRPr="00012F09" w:rsidRDefault="00012F09" w:rsidP="00012F0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12F0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Conteúdo técnico relevante para Linhas de Transmissão</w:t>
      </w:r>
    </w:p>
    <w:p w14:paraId="1638DDA5" w14:textId="77777777" w:rsidR="00012F09" w:rsidRPr="00012F09" w:rsidRDefault="00012F09" w:rsidP="00012F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</w:t>
      </w:r>
      <w:r w:rsidRPr="00012F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página 11</w:t>
      </w: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o relatório estabelece de forma direta a relação entre fenômeno climático e </w:t>
      </w:r>
      <w:r w:rsidRPr="00012F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dano físico em ativos de rede</w:t>
      </w: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6162"/>
      </w:tblGrid>
      <w:tr w:rsidR="00012F09" w:rsidRPr="00012F09" w14:paraId="4F0EAC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BC541" w14:textId="77777777" w:rsidR="00012F09" w:rsidRPr="00012F09" w:rsidRDefault="00012F09" w:rsidP="00012F0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2F0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Evento climático</w:t>
            </w:r>
          </w:p>
        </w:tc>
        <w:tc>
          <w:tcPr>
            <w:tcW w:w="0" w:type="auto"/>
            <w:vAlign w:val="center"/>
            <w:hideMark/>
          </w:tcPr>
          <w:p w14:paraId="58EB1EEF" w14:textId="77777777" w:rsidR="00012F09" w:rsidRPr="00012F09" w:rsidRDefault="00012F09" w:rsidP="00012F0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2F0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Impacto físico em LT</w:t>
            </w:r>
          </w:p>
        </w:tc>
      </w:tr>
      <w:tr w:rsidR="00012F09" w:rsidRPr="00012F09" w14:paraId="344C2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26BD8" w14:textId="77777777" w:rsidR="00012F09" w:rsidRPr="00012F09" w:rsidRDefault="00012F09" w:rsidP="00012F0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2F0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Gelo, neve e frio extremo</w:t>
            </w:r>
          </w:p>
        </w:tc>
        <w:tc>
          <w:tcPr>
            <w:tcW w:w="0" w:type="auto"/>
            <w:vAlign w:val="center"/>
            <w:hideMark/>
          </w:tcPr>
          <w:p w14:paraId="6F1FDC1D" w14:textId="77777777" w:rsidR="00012F09" w:rsidRPr="00012F09" w:rsidRDefault="00012F09" w:rsidP="00012F0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proofErr w:type="spellStart"/>
            <w:r w:rsidRPr="00012F0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Ruptura</w:t>
            </w:r>
            <w:proofErr w:type="spellEnd"/>
            <w:r w:rsidRPr="00012F0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de condutores por sobrecarga de gelo; risco de avalanches afetando torres</w:t>
            </w:r>
          </w:p>
        </w:tc>
      </w:tr>
      <w:tr w:rsidR="00012F09" w:rsidRPr="00012F09" w14:paraId="1E4B3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272D0" w14:textId="77777777" w:rsidR="00012F09" w:rsidRPr="00012F09" w:rsidRDefault="00012F09" w:rsidP="00012F0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2F0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Tempestades severas</w:t>
            </w:r>
          </w:p>
        </w:tc>
        <w:tc>
          <w:tcPr>
            <w:tcW w:w="0" w:type="auto"/>
            <w:vAlign w:val="center"/>
            <w:hideMark/>
          </w:tcPr>
          <w:p w14:paraId="525B940A" w14:textId="77777777" w:rsidR="00012F09" w:rsidRPr="00012F09" w:rsidRDefault="00012F09" w:rsidP="00012F0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2F0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Queda de árvores sobre linhas; colapso estrutural de torres</w:t>
            </w:r>
          </w:p>
        </w:tc>
      </w:tr>
      <w:tr w:rsidR="00012F09" w:rsidRPr="00012F09" w14:paraId="18681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75447" w14:textId="77777777" w:rsidR="00012F09" w:rsidRPr="00012F09" w:rsidRDefault="00012F09" w:rsidP="00012F0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2F0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Ondas de calor</w:t>
            </w:r>
          </w:p>
        </w:tc>
        <w:tc>
          <w:tcPr>
            <w:tcW w:w="0" w:type="auto"/>
            <w:vAlign w:val="center"/>
            <w:hideMark/>
          </w:tcPr>
          <w:p w14:paraId="53A913C4" w14:textId="77777777" w:rsidR="00012F09" w:rsidRPr="00012F09" w:rsidRDefault="00012F09" w:rsidP="00012F0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2F0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Redução da capacidade térmica; falhas de isolamento e </w:t>
            </w:r>
            <w:proofErr w:type="spellStart"/>
            <w:r w:rsidRPr="00012F09">
              <w:rPr>
                <w:rFonts w:eastAsia="Times New Roman" w:cs="Times New Roman"/>
                <w:i/>
                <w:iCs/>
                <w:kern w:val="0"/>
                <w:sz w:val="24"/>
                <w:szCs w:val="24"/>
                <w:lang w:eastAsia="pt-PT"/>
                <w14:ligatures w14:val="none"/>
              </w:rPr>
              <w:t>hot-spots</w:t>
            </w:r>
            <w:proofErr w:type="spellEnd"/>
          </w:p>
        </w:tc>
      </w:tr>
      <w:tr w:rsidR="00012F09" w:rsidRPr="00012F09" w14:paraId="66426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9889B" w14:textId="77777777" w:rsidR="00012F09" w:rsidRPr="00012F09" w:rsidRDefault="00012F09" w:rsidP="00012F0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2F0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Chuvas intensas e inundações</w:t>
            </w:r>
          </w:p>
        </w:tc>
        <w:tc>
          <w:tcPr>
            <w:tcW w:w="0" w:type="auto"/>
            <w:vAlign w:val="center"/>
            <w:hideMark/>
          </w:tcPr>
          <w:p w14:paraId="106AA4D6" w14:textId="77777777" w:rsidR="00012F09" w:rsidRPr="00012F09" w:rsidRDefault="00012F09" w:rsidP="00012F0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2F0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Perda de linhas de interligação; instabilização de fundações por deslizamentos</w:t>
            </w:r>
          </w:p>
        </w:tc>
      </w:tr>
      <w:tr w:rsidR="00012F09" w:rsidRPr="00012F09" w14:paraId="1CB86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26F15" w14:textId="77777777" w:rsidR="00012F09" w:rsidRPr="00012F09" w:rsidRDefault="00012F09" w:rsidP="00012F0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2F0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Incêndios florestais</w:t>
            </w:r>
          </w:p>
        </w:tc>
        <w:tc>
          <w:tcPr>
            <w:tcW w:w="0" w:type="auto"/>
            <w:vAlign w:val="center"/>
            <w:hideMark/>
          </w:tcPr>
          <w:p w14:paraId="4FFC4A3A" w14:textId="77777777" w:rsidR="00012F09" w:rsidRPr="00012F09" w:rsidRDefault="00012F09" w:rsidP="00012F0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2F0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Danos térmicos diretos; queda de árvores incendiadas sobre os condutores</w:t>
            </w:r>
          </w:p>
        </w:tc>
      </w:tr>
    </w:tbl>
    <w:p w14:paraId="691A651E" w14:textId="77777777" w:rsidR="00012F09" w:rsidRPr="00012F09" w:rsidRDefault="00012F09" w:rsidP="00012F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quadro é tecnicamente muito relevante porque:</w:t>
      </w:r>
    </w:p>
    <w:p w14:paraId="34A621A4" w14:textId="77777777" w:rsidR="00012F09" w:rsidRPr="00012F09" w:rsidRDefault="00012F09" w:rsidP="00012F0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deixa de tratar a falha como contingência abstrata;</w:t>
      </w:r>
    </w:p>
    <w:p w14:paraId="64656013" w14:textId="77777777" w:rsidR="00012F09" w:rsidRPr="00012F09" w:rsidRDefault="00012F09" w:rsidP="00012F0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associa diretamente clima → mecanismo físico → dano estrutural;</w:t>
      </w:r>
    </w:p>
    <w:p w14:paraId="2023AE64" w14:textId="77777777" w:rsidR="00012F09" w:rsidRPr="00012F09" w:rsidRDefault="00012F09" w:rsidP="00012F0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fornece a base conceitual exata da sua tese:</w:t>
      </w: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012F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como propriedade física do ativo de transmissão</w:t>
      </w: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3E604FA" w14:textId="77777777" w:rsidR="00012F09" w:rsidRPr="00012F09" w:rsidRDefault="00012F09" w:rsidP="00012F0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1CC08F1">
          <v:rect id="_x0000_i1027" style="width:0;height:1.5pt" o:hralign="center" o:hrstd="t" o:hr="t" fillcolor="#a0a0a0" stroked="f"/>
        </w:pict>
      </w:r>
    </w:p>
    <w:p w14:paraId="7A59ABB4" w14:textId="77777777" w:rsidR="00012F09" w:rsidRPr="00012F09" w:rsidRDefault="00012F09" w:rsidP="00012F0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12F0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Medidas estruturais de adaptação para transmissão</w:t>
      </w:r>
    </w:p>
    <w:p w14:paraId="5D1D2421" w14:textId="77777777" w:rsidR="00012F09" w:rsidRPr="00012F09" w:rsidRDefault="00012F09" w:rsidP="00012F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</w:t>
      </w:r>
      <w:r w:rsidRPr="00012F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página 15</w:t>
      </w: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são propostas medidas que pertencem diretamente ao domínio da engenharia física das linhas:</w:t>
      </w:r>
    </w:p>
    <w:p w14:paraId="41FFFD0D" w14:textId="77777777" w:rsidR="00012F09" w:rsidRPr="00012F09" w:rsidRDefault="00012F09" w:rsidP="00012F0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dimensionamento estrutural considerando:</w:t>
      </w:r>
    </w:p>
    <w:p w14:paraId="149BA741" w14:textId="77777777" w:rsidR="00012F09" w:rsidRPr="00012F09" w:rsidRDefault="00012F09" w:rsidP="00012F09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maiores velocidades de vento,</w:t>
      </w:r>
    </w:p>
    <w:p w14:paraId="326C1FB0" w14:textId="77777777" w:rsidR="00012F09" w:rsidRPr="00012F09" w:rsidRDefault="00012F09" w:rsidP="00012F09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maiores cargas de gelo;</w:t>
      </w:r>
    </w:p>
    <w:p w14:paraId="790869D1" w14:textId="77777777" w:rsidR="00012F09" w:rsidRPr="00012F09" w:rsidRDefault="00012F09" w:rsidP="00012F0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gestão avançada de vegetação para reduzir falhas por queda de árvores;</w:t>
      </w:r>
    </w:p>
    <w:p w14:paraId="52D070AF" w14:textId="77777777" w:rsidR="00012F09" w:rsidRPr="00012F09" w:rsidRDefault="00012F09" w:rsidP="00012F0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redesenho estrutural de torres e fundações;</w:t>
      </w:r>
    </w:p>
    <w:p w14:paraId="217FC9DC" w14:textId="77777777" w:rsidR="00012F09" w:rsidRPr="00012F09" w:rsidRDefault="00012F09" w:rsidP="00012F0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adoção de fusíveis mecânicos em condutores para limitar esforços extremos;</w:t>
      </w:r>
    </w:p>
    <w:p w14:paraId="3E6FC00F" w14:textId="77777777" w:rsidR="00012F09" w:rsidRPr="00012F09" w:rsidRDefault="00012F09" w:rsidP="00012F0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planejamento em padrão </w:t>
      </w:r>
      <w:r w:rsidRPr="00012F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N-1</w:t>
      </w: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caminhos alternativos;</w:t>
      </w:r>
    </w:p>
    <w:p w14:paraId="6027CFB2" w14:textId="77777777" w:rsidR="00012F09" w:rsidRPr="00012F09" w:rsidRDefault="00012F09" w:rsidP="00012F0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automação e </w:t>
      </w:r>
      <w:proofErr w:type="spellStart"/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telecontrole</w:t>
      </w:r>
      <w:proofErr w:type="spellEnd"/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isolamento seletivo de falhas;</w:t>
      </w:r>
    </w:p>
    <w:p w14:paraId="7257CE1B" w14:textId="77777777" w:rsidR="00012F09" w:rsidRPr="00012F09" w:rsidRDefault="00012F09" w:rsidP="00012F0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análise sistemática de risco de inundação no posicionamento de ativos.</w:t>
      </w:r>
    </w:p>
    <w:p w14:paraId="2D8AD7F9" w14:textId="77777777" w:rsidR="00012F09" w:rsidRPr="00012F09" w:rsidRDefault="00012F09" w:rsidP="00012F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Estas recomendações:</w:t>
      </w:r>
    </w:p>
    <w:p w14:paraId="428C302B" w14:textId="77777777" w:rsidR="00012F09" w:rsidRPr="00012F09" w:rsidRDefault="00012F09" w:rsidP="00012F0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são claramente estruturais,</w:t>
      </w:r>
    </w:p>
    <w:p w14:paraId="1720AAC1" w14:textId="77777777" w:rsidR="00012F09" w:rsidRPr="00012F09" w:rsidRDefault="00012F09" w:rsidP="00012F0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físicas,</w:t>
      </w:r>
    </w:p>
    <w:p w14:paraId="5B436C61" w14:textId="77777777" w:rsidR="00012F09" w:rsidRPr="00012F09" w:rsidRDefault="00012F09" w:rsidP="00012F0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diretamente traduzíveis em parâmetros de projeto,</w:t>
      </w:r>
    </w:p>
    <w:p w14:paraId="44A19CE8" w14:textId="77777777" w:rsidR="00012F09" w:rsidRPr="00012F09" w:rsidRDefault="00012F09" w:rsidP="00012F0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são exatamente o tipo de variáveis que podem alimentar um </w:t>
      </w:r>
      <w:r w:rsidRPr="00012F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físico de resiliência</w:t>
      </w: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70D37B1" w14:textId="77777777" w:rsidR="00012F09" w:rsidRPr="00012F09" w:rsidRDefault="00012F09" w:rsidP="00012F0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B7FE84E">
          <v:rect id="_x0000_i1028" style="width:0;height:1.5pt" o:hralign="center" o:hrstd="t" o:hr="t" fillcolor="#a0a0a0" stroked="f"/>
        </w:pict>
      </w:r>
    </w:p>
    <w:p w14:paraId="211E38C0" w14:textId="77777777" w:rsidR="00012F09" w:rsidRPr="00012F09" w:rsidRDefault="00012F09" w:rsidP="00012F0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12F0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Base empírica em eventos extremos reais</w:t>
      </w:r>
    </w:p>
    <w:p w14:paraId="1F73E11D" w14:textId="77777777" w:rsidR="00012F09" w:rsidRPr="00012F09" w:rsidRDefault="00012F09" w:rsidP="00012F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relatório ancora sua argumentação em eventos reais documentados:</w:t>
      </w:r>
    </w:p>
    <w:p w14:paraId="3B8FD453" w14:textId="77777777" w:rsidR="00012F09" w:rsidRPr="00012F09" w:rsidRDefault="00012F09" w:rsidP="00012F0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Enchentes na Europa Central (2021):</w:t>
      </w:r>
    </w:p>
    <w:p w14:paraId="17D1563C" w14:textId="77777777" w:rsidR="00012F09" w:rsidRPr="00012F09" w:rsidRDefault="00012F09" w:rsidP="00012F09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200 000 clientes sem energia;</w:t>
      </w:r>
    </w:p>
    <w:p w14:paraId="54E60CB8" w14:textId="77777777" w:rsidR="00012F09" w:rsidRPr="00012F09" w:rsidRDefault="00012F09" w:rsidP="00012F09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€46 bilhões em prejuízos;</w:t>
      </w:r>
    </w:p>
    <w:p w14:paraId="1882CF47" w14:textId="77777777" w:rsidR="00012F09" w:rsidRPr="00012F09" w:rsidRDefault="00012F09" w:rsidP="00012F09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220 mortes (p. 16).</w:t>
      </w:r>
    </w:p>
    <w:p w14:paraId="6D56A7DD" w14:textId="77777777" w:rsidR="00012F09" w:rsidRPr="00012F09" w:rsidRDefault="00012F09" w:rsidP="00012F0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Tempestades </w:t>
      </w:r>
      <w:proofErr w:type="spellStart"/>
      <w:r w:rsidRPr="00012F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Arwen</w:t>
      </w:r>
      <w:proofErr w:type="spellEnd"/>
      <w:r w:rsidRPr="00012F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 Eunice (2021–2022):</w:t>
      </w:r>
    </w:p>
    <w:p w14:paraId="3072B7A8" w14:textId="77777777" w:rsidR="00012F09" w:rsidRPr="00012F09" w:rsidRDefault="00012F09" w:rsidP="00012F09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mais de 1 milhão de residências sem fornecimento elétrico (p. 17).</w:t>
      </w:r>
    </w:p>
    <w:p w14:paraId="3BFC70F0" w14:textId="77777777" w:rsidR="00012F09" w:rsidRPr="00012F09" w:rsidRDefault="00012F09" w:rsidP="00012F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reforça que o problema não é teórico, mas estrutural e recorrente, validando a necessidade de modelos quantitativos.</w:t>
      </w:r>
    </w:p>
    <w:p w14:paraId="5E8576E9" w14:textId="77777777" w:rsidR="00012F09" w:rsidRPr="00012F09" w:rsidRDefault="00012F09" w:rsidP="00012F0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4FFE19D">
          <v:rect id="_x0000_i1029" style="width:0;height:1.5pt" o:hralign="center" o:hrstd="t" o:hr="t" fillcolor="#a0a0a0" stroked="f"/>
        </w:pict>
      </w:r>
    </w:p>
    <w:p w14:paraId="412FACAD" w14:textId="77777777" w:rsidR="00012F09" w:rsidRPr="00012F09" w:rsidRDefault="00012F09" w:rsidP="00012F0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12F0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Limitações técnicas face à sua tese</w:t>
      </w:r>
    </w:p>
    <w:p w14:paraId="5D002F21" w14:textId="77777777" w:rsidR="00012F09" w:rsidRPr="00012F09" w:rsidRDefault="00012F09" w:rsidP="00012F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de conceitualmente forte, o relatório não apresenta:</w:t>
      </w:r>
    </w:p>
    <w:p w14:paraId="6B1CED5C" w14:textId="77777777" w:rsidR="00012F09" w:rsidRPr="00012F09" w:rsidRDefault="00012F09" w:rsidP="00012F0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modelagem matemática de falhas;</w:t>
      </w:r>
    </w:p>
    <w:p w14:paraId="4FCAE399" w14:textId="77777777" w:rsidR="00012F09" w:rsidRPr="00012F09" w:rsidRDefault="00012F09" w:rsidP="00012F0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curvas de fragilidade estrutural de torres ou condutores;</w:t>
      </w:r>
    </w:p>
    <w:p w14:paraId="358A441E" w14:textId="77777777" w:rsidR="00012F09" w:rsidRPr="00012F09" w:rsidRDefault="00012F09" w:rsidP="00012F0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índices formais de resiliência;</w:t>
      </w:r>
    </w:p>
    <w:p w14:paraId="1463FD15" w14:textId="77777777" w:rsidR="00012F09" w:rsidRPr="00012F09" w:rsidRDefault="00012F09" w:rsidP="00012F0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métricas tempo-recuperação;</w:t>
      </w:r>
    </w:p>
    <w:p w14:paraId="5AF0BB5C" w14:textId="77777777" w:rsidR="00012F09" w:rsidRPr="00012F09" w:rsidRDefault="00012F09" w:rsidP="00012F0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modelos probabilísticos de dano dependentes de intensidade climática.</w:t>
      </w:r>
    </w:p>
    <w:p w14:paraId="6050A31E" w14:textId="77777777" w:rsidR="00012F09" w:rsidRPr="00012F09" w:rsidRDefault="00012F09" w:rsidP="00012F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Portanto, o documento é:</w:t>
      </w:r>
    </w:p>
    <w:p w14:paraId="108EA8EB" w14:textId="77777777" w:rsidR="00012F09" w:rsidRPr="00012F09" w:rsidRDefault="00012F09" w:rsidP="00012F0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normativo,</w:t>
      </w:r>
    </w:p>
    <w:p w14:paraId="4BF2EBE1" w14:textId="77777777" w:rsidR="00012F09" w:rsidRPr="00012F09" w:rsidRDefault="00012F09" w:rsidP="00012F0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estratégico,</w:t>
      </w:r>
    </w:p>
    <w:p w14:paraId="414FEC88" w14:textId="77777777" w:rsidR="00012F09" w:rsidRPr="00012F09" w:rsidRDefault="00012F09" w:rsidP="00012F0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descritivo,</w:t>
      </w:r>
    </w:p>
    <w:p w14:paraId="3231F66C" w14:textId="77777777" w:rsidR="00012F09" w:rsidRPr="00012F09" w:rsidRDefault="00012F09" w:rsidP="00012F0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quantitativo.</w:t>
      </w:r>
    </w:p>
    <w:p w14:paraId="41C75EFB" w14:textId="77777777" w:rsidR="00012F09" w:rsidRPr="00012F09" w:rsidRDefault="00012F09" w:rsidP="00012F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formula o problema, mas não o resolve matematicamente.</w:t>
      </w:r>
    </w:p>
    <w:p w14:paraId="1893A38B" w14:textId="77777777" w:rsidR="00012F09" w:rsidRPr="00012F09" w:rsidRDefault="00012F09" w:rsidP="00012F0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77EFF60">
          <v:rect id="_x0000_i1030" style="width:0;height:1.5pt" o:hralign="center" o:hrstd="t" o:hr="t" fillcolor="#a0a0a0" stroked="f"/>
        </w:pict>
      </w:r>
    </w:p>
    <w:p w14:paraId="72F5D599" w14:textId="77777777" w:rsidR="00012F09" w:rsidRPr="00012F09" w:rsidRDefault="00012F09" w:rsidP="00012F0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12F0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Aderência ao tema da tese</w:t>
      </w:r>
    </w:p>
    <w:p w14:paraId="5C104112" w14:textId="77777777" w:rsidR="00012F09" w:rsidRPr="00012F09" w:rsidRDefault="00012F09" w:rsidP="00012F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012F0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2"/>
        <w:gridCol w:w="1565"/>
      </w:tblGrid>
      <w:tr w:rsidR="00012F09" w:rsidRPr="00012F09" w14:paraId="602978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D3E5B" w14:textId="77777777" w:rsidR="00012F09" w:rsidRPr="00012F09" w:rsidRDefault="00012F09" w:rsidP="00012F0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2F0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Critério</w:t>
            </w:r>
          </w:p>
        </w:tc>
        <w:tc>
          <w:tcPr>
            <w:tcW w:w="0" w:type="auto"/>
            <w:vAlign w:val="center"/>
            <w:hideMark/>
          </w:tcPr>
          <w:p w14:paraId="096E1BB4" w14:textId="77777777" w:rsidR="00012F09" w:rsidRPr="00012F09" w:rsidRDefault="00012F09" w:rsidP="00012F0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2F0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012F09" w:rsidRPr="00012F09" w14:paraId="0E9E4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34B03" w14:textId="77777777" w:rsidR="00012F09" w:rsidRPr="00012F09" w:rsidRDefault="00012F09" w:rsidP="00012F0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2F0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436180FD" w14:textId="77777777" w:rsidR="00012F09" w:rsidRPr="00012F09" w:rsidRDefault="00012F09" w:rsidP="00012F0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2F0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012F0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  <w:tr w:rsidR="00012F09" w:rsidRPr="00012F09" w14:paraId="5F497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3BCB4" w14:textId="77777777" w:rsidR="00012F09" w:rsidRPr="00012F09" w:rsidRDefault="00012F09" w:rsidP="00012F0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2F0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 como ativos físicos</w:t>
            </w:r>
          </w:p>
        </w:tc>
        <w:tc>
          <w:tcPr>
            <w:tcW w:w="0" w:type="auto"/>
            <w:vAlign w:val="center"/>
            <w:hideMark/>
          </w:tcPr>
          <w:p w14:paraId="780B29A4" w14:textId="77777777" w:rsidR="00012F09" w:rsidRPr="00012F09" w:rsidRDefault="00012F09" w:rsidP="00012F0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2F0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12F09" w:rsidRPr="00012F09" w14:paraId="2F74E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F2014" w14:textId="77777777" w:rsidR="00012F09" w:rsidRPr="00012F09" w:rsidRDefault="00012F09" w:rsidP="00012F0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2F0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Dano físico estrutural em LT</w:t>
            </w:r>
          </w:p>
        </w:tc>
        <w:tc>
          <w:tcPr>
            <w:tcW w:w="0" w:type="auto"/>
            <w:vAlign w:val="center"/>
            <w:hideMark/>
          </w:tcPr>
          <w:p w14:paraId="2ADE5BCF" w14:textId="77777777" w:rsidR="00012F09" w:rsidRPr="00012F09" w:rsidRDefault="00012F09" w:rsidP="00012F0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2F0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12F09" w:rsidRPr="00012F09" w14:paraId="3BE61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3D6D3" w14:textId="77777777" w:rsidR="00012F09" w:rsidRPr="00012F09" w:rsidRDefault="00012F09" w:rsidP="00012F0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2F0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Adaptação estrutural</w:t>
            </w:r>
          </w:p>
        </w:tc>
        <w:tc>
          <w:tcPr>
            <w:tcW w:w="0" w:type="auto"/>
            <w:vAlign w:val="center"/>
            <w:hideMark/>
          </w:tcPr>
          <w:p w14:paraId="06D531DA" w14:textId="77777777" w:rsidR="00012F09" w:rsidRPr="00012F09" w:rsidRDefault="00012F09" w:rsidP="00012F0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2F0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12F09" w:rsidRPr="00012F09" w14:paraId="411E5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BB696" w14:textId="77777777" w:rsidR="00012F09" w:rsidRPr="00012F09" w:rsidRDefault="00012F09" w:rsidP="00012F0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2F0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matemática de resiliência</w:t>
            </w:r>
          </w:p>
        </w:tc>
        <w:tc>
          <w:tcPr>
            <w:tcW w:w="0" w:type="auto"/>
            <w:vAlign w:val="center"/>
            <w:hideMark/>
          </w:tcPr>
          <w:p w14:paraId="10484F7E" w14:textId="77777777" w:rsidR="00012F09" w:rsidRPr="00012F09" w:rsidRDefault="00012F09" w:rsidP="00012F0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2F0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012F09" w:rsidRPr="00012F09" w14:paraId="7472A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3BB74" w14:textId="77777777" w:rsidR="00012F09" w:rsidRPr="00012F09" w:rsidRDefault="00012F09" w:rsidP="00012F0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2F0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quantitativo de resiliência</w:t>
            </w:r>
          </w:p>
        </w:tc>
        <w:tc>
          <w:tcPr>
            <w:tcW w:w="0" w:type="auto"/>
            <w:vAlign w:val="center"/>
            <w:hideMark/>
          </w:tcPr>
          <w:p w14:paraId="7B5B30F8" w14:textId="77777777" w:rsidR="00012F09" w:rsidRPr="00012F09" w:rsidRDefault="00012F09" w:rsidP="00012F0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12F0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6D6AB259" w14:textId="77777777" w:rsidR="00012F09" w:rsidRPr="00012F09" w:rsidRDefault="00012F09" w:rsidP="00012F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conceitual: </w:t>
      </w:r>
      <w:r w:rsidRPr="00012F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alta</w:t>
      </w: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012F0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metodológica quantitativa: </w:t>
      </w:r>
      <w:r w:rsidRPr="00012F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</w:t>
      </w:r>
    </w:p>
    <w:p w14:paraId="3148FA8B" w14:textId="77777777" w:rsidR="00012F09" w:rsidRPr="00012F09" w:rsidRDefault="00012F09" w:rsidP="00012F0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E1800B0">
          <v:rect id="_x0000_i1031" style="width:0;height:1.5pt" o:hralign="center" o:hrstd="t" o:hr="t" fillcolor="#a0a0a0" stroked="f"/>
        </w:pict>
      </w:r>
    </w:p>
    <w:p w14:paraId="57C063DC" w14:textId="77777777" w:rsidR="00012F09" w:rsidRPr="00012F09" w:rsidRDefault="00012F09" w:rsidP="00012F0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12F0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Utilidade real para a tese</w:t>
      </w:r>
    </w:p>
    <w:p w14:paraId="0AC3E610" w14:textId="77777777" w:rsidR="00012F09" w:rsidRPr="00012F09" w:rsidRDefault="00012F09" w:rsidP="00012F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relatório é fundamental para:</w:t>
      </w:r>
    </w:p>
    <w:p w14:paraId="185D9FF3" w14:textId="77777777" w:rsidR="00012F09" w:rsidRPr="00012F09" w:rsidRDefault="00012F09" w:rsidP="00012F0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 do problema;</w:t>
      </w:r>
    </w:p>
    <w:p w14:paraId="5ACDE03A" w14:textId="77777777" w:rsidR="00012F09" w:rsidRPr="00012F09" w:rsidRDefault="00012F09" w:rsidP="00012F0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científica da tese;</w:t>
      </w:r>
    </w:p>
    <w:p w14:paraId="271FFEB1" w14:textId="77777777" w:rsidR="00012F09" w:rsidRPr="00012F09" w:rsidRDefault="00012F09" w:rsidP="00012F0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demonstração de relevância prática e institucional;</w:t>
      </w:r>
    </w:p>
    <w:p w14:paraId="117A9C2D" w14:textId="77777777" w:rsidR="00012F09" w:rsidRPr="00012F09" w:rsidRDefault="00012F09" w:rsidP="00012F0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legitimação internacional do tema;</w:t>
      </w:r>
    </w:p>
    <w:p w14:paraId="27C635F4" w14:textId="77777777" w:rsidR="00012F09" w:rsidRPr="00012F09" w:rsidRDefault="00012F09" w:rsidP="00012F0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sustentação da necessidade de um </w:t>
      </w:r>
      <w:r w:rsidRPr="00012F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físico de resiliência das LT</w:t>
      </w: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A108FAE" w14:textId="77777777" w:rsidR="00012F09" w:rsidRPr="00012F09" w:rsidRDefault="00012F09" w:rsidP="00012F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responde claramente à pergunta:</w:t>
      </w:r>
    </w:p>
    <w:p w14:paraId="6864EF55" w14:textId="77777777" w:rsidR="00012F09" w:rsidRPr="00012F09" w:rsidRDefault="00012F09" w:rsidP="00012F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“Por que esta tese é necessária?”</w:t>
      </w:r>
    </w:p>
    <w:p w14:paraId="033E8A17" w14:textId="77777777" w:rsidR="00012F09" w:rsidRPr="00012F09" w:rsidRDefault="00012F09" w:rsidP="00012F0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9DF0840">
          <v:rect id="_x0000_i1032" style="width:0;height:1.5pt" o:hralign="center" o:hrstd="t" o:hr="t" fillcolor="#a0a0a0" stroked="f"/>
        </w:pict>
      </w:r>
    </w:p>
    <w:p w14:paraId="114451A6" w14:textId="77777777" w:rsidR="00012F09" w:rsidRPr="00012F09" w:rsidRDefault="00012F09" w:rsidP="00012F0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12F0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8) Decisão final</w:t>
      </w:r>
    </w:p>
    <w:p w14:paraId="04FD171E" w14:textId="77777777" w:rsidR="00012F09" w:rsidRPr="00012F09" w:rsidRDefault="00012F09" w:rsidP="00012F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🟢</w:t>
      </w: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12F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7C6C7ACA" w14:textId="77777777" w:rsidR="00012F09" w:rsidRPr="00012F09" w:rsidRDefault="00012F09" w:rsidP="00012F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</w:p>
    <w:p w14:paraId="68AF8D9E" w14:textId="77777777" w:rsidR="00012F09" w:rsidRPr="00012F09" w:rsidRDefault="00012F09" w:rsidP="00012F0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 principal referência institucional europeia sobre:</w:t>
      </w:r>
    </w:p>
    <w:p w14:paraId="31D8D884" w14:textId="77777777" w:rsidR="00012F09" w:rsidRPr="00012F09" w:rsidRDefault="00012F09" w:rsidP="00012F09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vulnerabilidade física das linhas;</w:t>
      </w:r>
    </w:p>
    <w:p w14:paraId="66F70BEE" w14:textId="77777777" w:rsidR="00012F09" w:rsidRPr="00012F09" w:rsidRDefault="00012F09" w:rsidP="00012F09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adaptação estrutural ao clima extremo;</w:t>
      </w:r>
    </w:p>
    <w:p w14:paraId="2E918A58" w14:textId="77777777" w:rsidR="00012F09" w:rsidRPr="00012F09" w:rsidRDefault="00012F09" w:rsidP="00012F09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entre engenharia e política energética;</w:t>
      </w:r>
    </w:p>
    <w:p w14:paraId="2075267D" w14:textId="77777777" w:rsidR="00012F09" w:rsidRPr="00012F09" w:rsidRDefault="00012F09" w:rsidP="00012F0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sustenta diretamente a motivação científica da sua tese.</w:t>
      </w:r>
    </w:p>
    <w:p w14:paraId="49525F0E" w14:textId="77777777" w:rsidR="00012F09" w:rsidRPr="00012F09" w:rsidRDefault="00012F09" w:rsidP="00012F0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C4C4E74">
          <v:rect id="_x0000_i1033" style="width:0;height:1.5pt" o:hralign="center" o:hrstd="t" o:hr="t" fillcolor="#a0a0a0" stroked="f"/>
        </w:pict>
      </w:r>
    </w:p>
    <w:p w14:paraId="78156729" w14:textId="77777777" w:rsidR="00012F09" w:rsidRPr="00012F09" w:rsidRDefault="00012F09" w:rsidP="00012F0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12F0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9) Classificação resumida (para a tabela)</w:t>
      </w:r>
    </w:p>
    <w:p w14:paraId="6823903F" w14:textId="77777777" w:rsidR="00012F09" w:rsidRPr="00012F09" w:rsidRDefault="00012F09" w:rsidP="00012F0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3761A092" w14:textId="77777777" w:rsidR="00012F09" w:rsidRPr="00012F09" w:rsidRDefault="00012F09" w:rsidP="00012F0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Foco:</w:t>
      </w: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do sistema elétrico europeu frente a eventos climáticos extremos, com impacto físico direto nas LT</w:t>
      </w:r>
    </w:p>
    <w:p w14:paraId="3759D928" w14:textId="77777777" w:rsidR="00012F09" w:rsidRPr="00012F09" w:rsidRDefault="00012F09" w:rsidP="00012F0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Alto</w:t>
      </w:r>
    </w:p>
    <w:p w14:paraId="0CEC9E63" w14:textId="77777777" w:rsidR="00012F09" w:rsidRPr="00012F09" w:rsidRDefault="00012F09" w:rsidP="00012F0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6C85010C" w14:textId="77777777" w:rsidR="00012F09" w:rsidRPr="00012F09" w:rsidRDefault="00012F09" w:rsidP="00012F09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45861555" w14:textId="77777777" w:rsidR="00012F09" w:rsidRPr="00012F09" w:rsidRDefault="00012F09" w:rsidP="00012F09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43ED2DFA" w14:textId="77777777" w:rsidR="00012F09" w:rsidRPr="00012F09" w:rsidRDefault="00012F09" w:rsidP="00012F09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7D09B053" w14:textId="77777777" w:rsidR="00012F09" w:rsidRPr="00012F09" w:rsidRDefault="00012F09" w:rsidP="00012F0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12F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7,5 / 10</w:t>
      </w:r>
    </w:p>
    <w:p w14:paraId="77BE5E8E" w14:textId="77777777" w:rsidR="00012F09" w:rsidRPr="00012F09" w:rsidRDefault="00012F09" w:rsidP="00012F0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66A6B64">
          <v:rect id="_x0000_i1034" style="width:0;height:1.5pt" o:hralign="center" o:hrstd="t" o:hr="t" fillcolor="#a0a0a0" stroked="f"/>
        </w:pict>
      </w:r>
    </w:p>
    <w:p w14:paraId="5D3E57E8" w14:textId="77777777" w:rsidR="00012F09" w:rsidRPr="00012F09" w:rsidRDefault="00012F09" w:rsidP="00012F0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12F0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Síntese técnica final</w:t>
      </w:r>
    </w:p>
    <w:p w14:paraId="3BBF55E5" w14:textId="77777777" w:rsidR="00012F09" w:rsidRPr="00012F09" w:rsidRDefault="00012F09" w:rsidP="00012F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relatório estabelece o problema:</w:t>
      </w:r>
    </w:p>
    <w:p w14:paraId="364EFA46" w14:textId="77777777" w:rsidR="00012F09" w:rsidRPr="00012F09" w:rsidRDefault="00012F09" w:rsidP="00012F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“As linhas de transmissão estão fisicamente vulneráveis ao clima extremo e precisam ser redesenhadas.”</w:t>
      </w:r>
    </w:p>
    <w:p w14:paraId="0EE41F3B" w14:textId="77777777" w:rsidR="00012F09" w:rsidRPr="00012F09" w:rsidRDefault="00012F09" w:rsidP="00012F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sua tese estabelece a solução científica:</w:t>
      </w:r>
    </w:p>
    <w:p w14:paraId="608EDF11" w14:textId="77777777" w:rsidR="00012F09" w:rsidRPr="00012F09" w:rsidRDefault="00012F09" w:rsidP="00012F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“Então é necessário medir quantitativamente essa vulnerabilidade, usando modelos físicos, probabilísticos e índices formais de resiliência.”</w:t>
      </w:r>
    </w:p>
    <w:p w14:paraId="641077B3" w14:textId="77777777" w:rsidR="00012F09" w:rsidRPr="00012F09" w:rsidRDefault="00012F09" w:rsidP="00012F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12F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Eles se encaixam com precisão conceitual e científica.</w:t>
      </w:r>
    </w:p>
    <w:p w14:paraId="4CBDEE0E" w14:textId="77777777" w:rsidR="00DF656D" w:rsidRPr="00012F09" w:rsidRDefault="00DF656D"/>
    <w:sectPr w:rsidR="00DF656D" w:rsidRPr="00012F09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C5F0C"/>
    <w:multiLevelType w:val="multilevel"/>
    <w:tmpl w:val="0DD89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565127"/>
    <w:multiLevelType w:val="multilevel"/>
    <w:tmpl w:val="1456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01465"/>
    <w:multiLevelType w:val="multilevel"/>
    <w:tmpl w:val="4048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D4685"/>
    <w:multiLevelType w:val="multilevel"/>
    <w:tmpl w:val="2330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33F7E"/>
    <w:multiLevelType w:val="multilevel"/>
    <w:tmpl w:val="185E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05C23"/>
    <w:multiLevelType w:val="multilevel"/>
    <w:tmpl w:val="04E2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C21D5"/>
    <w:multiLevelType w:val="multilevel"/>
    <w:tmpl w:val="378E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C009DF"/>
    <w:multiLevelType w:val="multilevel"/>
    <w:tmpl w:val="AA80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52C20"/>
    <w:multiLevelType w:val="multilevel"/>
    <w:tmpl w:val="1E58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322DFB"/>
    <w:multiLevelType w:val="multilevel"/>
    <w:tmpl w:val="7F16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E54E2B"/>
    <w:multiLevelType w:val="multilevel"/>
    <w:tmpl w:val="198E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3D5E15"/>
    <w:multiLevelType w:val="multilevel"/>
    <w:tmpl w:val="3C36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699346">
    <w:abstractNumId w:val="5"/>
  </w:num>
  <w:num w:numId="2" w16cid:durableId="1207911387">
    <w:abstractNumId w:val="0"/>
  </w:num>
  <w:num w:numId="3" w16cid:durableId="1174372199">
    <w:abstractNumId w:val="9"/>
  </w:num>
  <w:num w:numId="4" w16cid:durableId="150215592">
    <w:abstractNumId w:val="8"/>
  </w:num>
  <w:num w:numId="5" w16cid:durableId="1142503278">
    <w:abstractNumId w:val="4"/>
  </w:num>
  <w:num w:numId="6" w16cid:durableId="742987281">
    <w:abstractNumId w:val="3"/>
  </w:num>
  <w:num w:numId="7" w16cid:durableId="886844692">
    <w:abstractNumId w:val="7"/>
  </w:num>
  <w:num w:numId="8" w16cid:durableId="807281061">
    <w:abstractNumId w:val="2"/>
  </w:num>
  <w:num w:numId="9" w16cid:durableId="1460487144">
    <w:abstractNumId w:val="11"/>
  </w:num>
  <w:num w:numId="10" w16cid:durableId="971668720">
    <w:abstractNumId w:val="1"/>
  </w:num>
  <w:num w:numId="11" w16cid:durableId="921523498">
    <w:abstractNumId w:val="6"/>
  </w:num>
  <w:num w:numId="12" w16cid:durableId="15528127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56D"/>
    <w:rsid w:val="00012F09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DF656D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7D424"/>
  <w15:chartTrackingRefBased/>
  <w15:docId w15:val="{4CFEF719-22B6-4954-B803-A4F6E9DE3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5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56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56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56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56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56D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56D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56D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56D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56D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DF6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56D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DF65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2F0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012F09"/>
    <w:rPr>
      <w:b/>
      <w:bCs/>
    </w:rPr>
  </w:style>
  <w:style w:type="character" w:styleId="Emphasis">
    <w:name w:val="Emphasis"/>
    <w:basedOn w:val="DefaultParagraphFont"/>
    <w:uiPriority w:val="20"/>
    <w:qFormat/>
    <w:rsid w:val="00012F0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968</Words>
  <Characters>5228</Characters>
  <Application>Microsoft Office Word</Application>
  <DocSecurity>0</DocSecurity>
  <Lines>43</Lines>
  <Paragraphs>12</Paragraphs>
  <ScaleCrop>false</ScaleCrop>
  <Company/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2026-01-10T12:08:00Z</dcterms:created>
  <dcterms:modified xsi:type="dcterms:W3CDTF">2026-01-10T12:09:00Z</dcterms:modified>
</cp:coreProperties>
</file>