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EDE3" w14:textId="6A888B2E" w:rsidR="00AC5231" w:rsidRDefault="009102B9">
      <w:pPr>
        <w:rPr>
          <w:lang w:val="en-US"/>
        </w:rPr>
      </w:pPr>
      <w:r w:rsidRPr="009102B9">
        <w:rPr>
          <w:lang w:val="en-US"/>
        </w:rPr>
        <w:t>2023 A Comprehensive Review and Comparison of the Fragility Curves Used for Resilience Assessments in Power Systems-IEEE</w:t>
      </w:r>
    </w:p>
    <w:p w14:paraId="6C17016B" w14:textId="77777777" w:rsidR="009102B9" w:rsidRDefault="009102B9">
      <w:pPr>
        <w:rPr>
          <w:lang w:val="en-US"/>
        </w:rPr>
      </w:pPr>
    </w:p>
    <w:p w14:paraId="69D6E44F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045D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C045D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C045D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045D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C045D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045D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045D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Comprehensive Review and Comparison of the Fragility Curves Used for Resilience Assessments in Power Systems</w:t>
      </w:r>
      <w:r w:rsidRPr="00C045D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045D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C045D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045D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Alexandre Serrano-Fontova;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Haiyu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Li; Zhiyu Liao; Magnus Rory Jamieson; Rosa Serrano; Alessandra Parisio;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Mathaios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Panteli</w:t>
      </w:r>
      <w:r w:rsidRPr="00C045D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045D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045D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Access</w:t>
      </w:r>
      <w:r w:rsidRPr="00C045D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11, 2023, DOI: 10.1109/ACCESS.2023.3320579 </w:t>
      </w:r>
    </w:p>
    <w:p w14:paraId="74019AB7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A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C994D85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482E1F">
          <v:rect id="_x0000_i1025" style="width:0;height:1.5pt" o:hralign="center" o:hrstd="t" o:hr="t" fillcolor="#a0a0a0" stroked="f"/>
        </w:pict>
      </w:r>
    </w:p>
    <w:p w14:paraId="203FEF04" w14:textId="77777777" w:rsidR="00C045D9" w:rsidRPr="00C045D9" w:rsidRDefault="00C045D9" w:rsidP="00C045D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FC11E21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tem como objetivo central fazer uma </w:t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técnica exaustiva das Curvas de Fragilidade (</w:t>
      </w:r>
      <w:proofErr w:type="spellStart"/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Fragility</w:t>
      </w:r>
      <w:proofErr w:type="spellEnd"/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Curves – </w:t>
      </w:r>
      <w:proofErr w:type="spellStart"/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FCs</w:t>
      </w:r>
      <w:proofErr w:type="spellEnd"/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utilizadas em avaliações de resiliência de sistemas elétricos, com ênfase em:</w:t>
      </w:r>
    </w:p>
    <w:p w14:paraId="3EADC23D" w14:textId="77777777" w:rsidR="00C045D9" w:rsidRPr="00C045D9" w:rsidRDefault="00C045D9" w:rsidP="00C045D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 de transmissão (TN) e distribuição (DN);</w:t>
      </w:r>
    </w:p>
    <w:p w14:paraId="2B01675E" w14:textId="77777777" w:rsidR="00C045D9" w:rsidRPr="00C045D9" w:rsidRDefault="00C045D9" w:rsidP="00C045D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diferentes tipos de perigos naturais (vento, terremotos, gelo, inundações, incêndios florestais e descargas atmosféricas);</w:t>
      </w:r>
    </w:p>
    <w:p w14:paraId="6FE74661" w14:textId="77777777" w:rsidR="00C045D9" w:rsidRPr="00C045D9" w:rsidRDefault="00C045D9" w:rsidP="00C045D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quantitativa entre diferentes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FCs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aplicadas ao mesmo ativo.</w:t>
      </w:r>
    </w:p>
    <w:p w14:paraId="1683F126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próprio resumo afirma que o trabalho fornece, pela primeira vez, uma </w:t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classificação sistemática das </w:t>
      </w:r>
      <w:proofErr w:type="spellStart"/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FCs</w:t>
      </w:r>
      <w:proofErr w:type="spellEnd"/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segundo o tipo de perigo e o elemento da rede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além de mostrar como a escolha da curva altera profundamente os resultados de uma análise de resiliência </w:t>
      </w:r>
    </w:p>
    <w:p w14:paraId="5EC706A9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A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45762A8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7071AA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diretamente: </w:t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probabilística de falha física de componentes do sistema elétrico sob eventos extremos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no núcleo científico da sua tese.</w:t>
      </w:r>
    </w:p>
    <w:p w14:paraId="2FC56E29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1E394B">
          <v:rect id="_x0000_i1026" style="width:0;height:1.5pt" o:hralign="center" o:hrstd="t" o:hr="t" fillcolor="#a0a0a0" stroked="f"/>
        </w:pict>
      </w:r>
    </w:p>
    <w:p w14:paraId="441FE7D9" w14:textId="77777777" w:rsidR="00C045D9" w:rsidRPr="00C045D9" w:rsidRDefault="00C045D9" w:rsidP="00C045D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fundamentais</w:t>
      </w:r>
    </w:p>
    <w:p w14:paraId="170E3837" w14:textId="77777777" w:rsidR="00C045D9" w:rsidRPr="00C045D9" w:rsidRDefault="00C045D9" w:rsidP="00C045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formal das Curvas de Fragilidade</w:t>
      </w:r>
    </w:p>
    <w:p w14:paraId="178F5B4B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FCs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definidas como:</w:t>
      </w:r>
    </w:p>
    <w:p w14:paraId="71AE0065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funções que fornecem a probabilidade de falha de um ativo condicionada à intensidade de um perigo físico.</w:t>
      </w:r>
    </w:p>
    <w:p w14:paraId="3B520CB7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São normalmente modeladas por funções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lognormais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5BEA338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(x)=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⁡x-μ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σ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D8873EA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x</m:t>
        </m:r>
      </m:oMath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intensidade do perigo (vento, PGA, espessura de gelo, temperatura, etc.), 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μ,σ</m:t>
        </m:r>
      </m:oMath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controlam a robustez estrutural do ativo </w:t>
      </w:r>
    </w:p>
    <w:p w14:paraId="46D37FF2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A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AE039A3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0FEA12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exatamente o elo: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→ solicitação física → probabilidade de falha da linha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89395CC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88F0E0">
          <v:rect id="_x0000_i1027" style="width:0;height:1.5pt" o:hralign="center" o:hrstd="t" o:hr="t" fillcolor="#a0a0a0" stroked="f"/>
        </w:pict>
      </w:r>
    </w:p>
    <w:p w14:paraId="60E6841B" w14:textId="77777777" w:rsidR="00C045D9" w:rsidRPr="00C045D9" w:rsidRDefault="00C045D9" w:rsidP="00C045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dos perigos naturais (fundamental para sua tese)</w:t>
      </w:r>
    </w:p>
    <w:p w14:paraId="0666E737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organiza os perigos em:</w:t>
      </w:r>
    </w:p>
    <w:p w14:paraId="34C0CF92" w14:textId="77777777" w:rsidR="00C045D9" w:rsidRPr="00C045D9" w:rsidRDefault="00C045D9" w:rsidP="00C045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Geofísicos: terremotos;</w:t>
      </w:r>
    </w:p>
    <w:p w14:paraId="63E7DC6B" w14:textId="77777777" w:rsidR="00C045D9" w:rsidRPr="00C045D9" w:rsidRDefault="00C045D9" w:rsidP="00C045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Hidrológicos: inundações, deslizamentos;</w:t>
      </w:r>
    </w:p>
    <w:p w14:paraId="50FFE08B" w14:textId="77777777" w:rsidR="00C045D9" w:rsidRPr="00C045D9" w:rsidRDefault="00C045D9" w:rsidP="00C045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Meteorológicos: tempestades de vento, gelo, granizo;</w:t>
      </w:r>
    </w:p>
    <w:p w14:paraId="03560F03" w14:textId="77777777" w:rsidR="00C045D9" w:rsidRPr="00C045D9" w:rsidRDefault="00C045D9" w:rsidP="00C045D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Climatológicos: secas, incêndios florestais.</w:t>
      </w:r>
    </w:p>
    <w:p w14:paraId="178AA9C1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mostra que as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FCs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devem sempre usar </w:t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grandeza física coerente com o fenômeno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4567"/>
      </w:tblGrid>
      <w:tr w:rsidR="00C045D9" w:rsidRPr="00C045D9" w14:paraId="3AC22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F056A" w14:textId="77777777" w:rsidR="00C045D9" w:rsidRPr="00C045D9" w:rsidRDefault="00C045D9" w:rsidP="00C045D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189F851C" w14:textId="77777777" w:rsidR="00C045D9" w:rsidRPr="00C045D9" w:rsidRDefault="00C045D9" w:rsidP="00C045D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Variável típica</w:t>
            </w:r>
          </w:p>
        </w:tc>
      </w:tr>
      <w:tr w:rsidR="00C045D9" w:rsidRPr="00C045D9" w14:paraId="42F8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BCC8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Vento</w:t>
            </w:r>
          </w:p>
        </w:tc>
        <w:tc>
          <w:tcPr>
            <w:tcW w:w="0" w:type="auto"/>
            <w:vAlign w:val="center"/>
            <w:hideMark/>
          </w:tcPr>
          <w:p w14:paraId="39491009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velocidade do vento (m/s)</w:t>
            </w:r>
          </w:p>
        </w:tc>
      </w:tr>
      <w:tr w:rsidR="00C045D9" w:rsidRPr="00C045D9" w14:paraId="4868E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6CB0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Gelo</w:t>
            </w:r>
          </w:p>
        </w:tc>
        <w:tc>
          <w:tcPr>
            <w:tcW w:w="0" w:type="auto"/>
            <w:vAlign w:val="center"/>
            <w:hideMark/>
          </w:tcPr>
          <w:p w14:paraId="2E9294F3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espessura do gelo (mm)</w:t>
            </w:r>
          </w:p>
        </w:tc>
      </w:tr>
      <w:tr w:rsidR="00C045D9" w:rsidRPr="00C045D9" w14:paraId="1D078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03A2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Terremoto</w:t>
            </w:r>
          </w:p>
        </w:tc>
        <w:tc>
          <w:tcPr>
            <w:tcW w:w="0" w:type="auto"/>
            <w:vAlign w:val="center"/>
            <w:hideMark/>
          </w:tcPr>
          <w:p w14:paraId="6E1454D6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PGA, PGV, Sa</w:t>
            </w:r>
          </w:p>
        </w:tc>
      </w:tr>
      <w:tr w:rsidR="00C045D9" w:rsidRPr="00C045D9" w14:paraId="088BA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DB64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Incêndio</w:t>
            </w:r>
          </w:p>
        </w:tc>
        <w:tc>
          <w:tcPr>
            <w:tcW w:w="0" w:type="auto"/>
            <w:vAlign w:val="center"/>
            <w:hideMark/>
          </w:tcPr>
          <w:p w14:paraId="7DF058CD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temperatura do condutor, densidade de fumaça</w:t>
            </w:r>
          </w:p>
        </w:tc>
      </w:tr>
      <w:tr w:rsidR="00C045D9" w:rsidRPr="00C045D9" w14:paraId="15C6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7AC0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Inundação</w:t>
            </w:r>
          </w:p>
        </w:tc>
        <w:tc>
          <w:tcPr>
            <w:tcW w:w="0" w:type="auto"/>
            <w:vAlign w:val="center"/>
            <w:hideMark/>
          </w:tcPr>
          <w:p w14:paraId="612CFBDA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profundidade da água</w:t>
            </w:r>
          </w:p>
        </w:tc>
      </w:tr>
    </w:tbl>
    <w:p w14:paraId="06D26275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A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017D754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8D9A51">
          <v:rect id="_x0000_i1028" style="width:0;height:1.5pt" o:hralign="center" o:hrstd="t" o:hr="t" fillcolor="#a0a0a0" stroked="f"/>
        </w:pict>
      </w:r>
    </w:p>
    <w:p w14:paraId="3DAC8D87" w14:textId="77777777" w:rsidR="00C045D9" w:rsidRPr="00C045D9" w:rsidRDefault="00C045D9" w:rsidP="00C045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Fragilidade específica de Linhas de Transmissão</w:t>
      </w:r>
    </w:p>
    <w:p w14:paraId="1FBE4FFB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dedica grande parte à vulnerabilidade física de:</w:t>
      </w:r>
    </w:p>
    <w:p w14:paraId="630F2527" w14:textId="77777777" w:rsidR="00C045D9" w:rsidRPr="00C045D9" w:rsidRDefault="00C045D9" w:rsidP="00C045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de transmissão;</w:t>
      </w:r>
    </w:p>
    <w:p w14:paraId="57112242" w14:textId="77777777" w:rsidR="00C045D9" w:rsidRPr="00C045D9" w:rsidRDefault="00C045D9" w:rsidP="00C045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condutores;</w:t>
      </w:r>
    </w:p>
    <w:p w14:paraId="475C16B1" w14:textId="77777777" w:rsidR="00C045D9" w:rsidRPr="00C045D9" w:rsidRDefault="00C045D9" w:rsidP="00C045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sistemas torre–linha acoplados;</w:t>
      </w:r>
    </w:p>
    <w:p w14:paraId="32DF608A" w14:textId="77777777" w:rsidR="00C045D9" w:rsidRPr="00C045D9" w:rsidRDefault="00C045D9" w:rsidP="00C045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efeitos de árvores derrubadas;</w:t>
      </w:r>
    </w:p>
    <w:p w14:paraId="3E87589D" w14:textId="77777777" w:rsidR="00C045D9" w:rsidRPr="00C045D9" w:rsidRDefault="00C045D9" w:rsidP="00C045D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interações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multi-perigo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vento + gelo).</w:t>
      </w:r>
    </w:p>
    <w:p w14:paraId="695F47A3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Para vento em linhas de transmissão:</w:t>
      </w:r>
    </w:p>
    <w:p w14:paraId="074C38CC" w14:textId="77777777" w:rsidR="00C045D9" w:rsidRPr="00C045D9" w:rsidRDefault="00C045D9" w:rsidP="00C045D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FCs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empíricas baseadas em dados reais (ex.: falhas no Reino Unido);</w:t>
      </w:r>
    </w:p>
    <w:p w14:paraId="122B91E6" w14:textId="77777777" w:rsidR="00C045D9" w:rsidRPr="00C045D9" w:rsidRDefault="00C045D9" w:rsidP="00C045D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FCs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analíticas baseadas em FEM de torres;</w:t>
      </w:r>
    </w:p>
    <w:p w14:paraId="2C88E957" w14:textId="77777777" w:rsidR="00C045D9" w:rsidRPr="00C045D9" w:rsidRDefault="00C045D9" w:rsidP="00C045D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FCs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considerando:</w:t>
      </w:r>
    </w:p>
    <w:p w14:paraId="1B6C7EB5" w14:textId="77777777" w:rsidR="00C045D9" w:rsidRPr="00C045D9" w:rsidRDefault="00C045D9" w:rsidP="00C045D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ângulo de ataque do vento;</w:t>
      </w:r>
    </w:p>
    <w:p w14:paraId="2C459FE6" w14:textId="77777777" w:rsidR="00C045D9" w:rsidRPr="00C045D9" w:rsidRDefault="00C045D9" w:rsidP="00C045D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interação torre–condutor;</w:t>
      </w:r>
    </w:p>
    <w:p w14:paraId="06141299" w14:textId="77777777" w:rsidR="00C045D9" w:rsidRPr="00C045D9" w:rsidRDefault="00C045D9" w:rsidP="00C045D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deterioração estrutural;</w:t>
      </w:r>
    </w:p>
    <w:p w14:paraId="4B1A3B77" w14:textId="77777777" w:rsidR="00C045D9" w:rsidRPr="00C045D9" w:rsidRDefault="00C045D9" w:rsidP="00C045D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material (aço, concreto, madeira).</w:t>
      </w:r>
    </w:p>
    <w:p w14:paraId="486833CC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A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09804B4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o </w:t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coração físico da resiliência das LT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F9674D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65E035">
          <v:rect id="_x0000_i1029" style="width:0;height:1.5pt" o:hralign="center" o:hrstd="t" o:hr="t" fillcolor="#a0a0a0" stroked="f"/>
        </w:pict>
      </w:r>
    </w:p>
    <w:p w14:paraId="74FCBCC0" w14:textId="77777777" w:rsidR="00C045D9" w:rsidRPr="00C045D9" w:rsidRDefault="00C045D9" w:rsidP="00C045D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Equações diretas de falha de linhas</w:t>
      </w:r>
    </w:p>
    <w:p w14:paraId="1EE21267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explicitamente como calcular a probabilidade de falha de uma linha:</w:t>
      </w:r>
    </w:p>
    <w:p w14:paraId="61E8CE9C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linha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torre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condutor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torre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condutor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B4B24AB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como combinar várias torres ao longo de uma linha:</w:t>
      </w:r>
    </w:p>
    <w:p w14:paraId="4CCA8079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P=1-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(1-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FAF7F52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A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AB42CB4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exatamente o tipo de formulação matemática que você precisa para o seu </w:t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D23CCE8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570F5F">
          <v:rect id="_x0000_i1030" style="width:0;height:1.5pt" o:hralign="center" o:hrstd="t" o:hr="t" fillcolor="#a0a0a0" stroked="f"/>
        </w:pict>
      </w:r>
    </w:p>
    <w:p w14:paraId="7178C01D" w14:textId="77777777" w:rsidR="00C045D9" w:rsidRPr="00C045D9" w:rsidRDefault="00C045D9" w:rsidP="00C045D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(não críticas, apenas de escopo)</w:t>
      </w:r>
    </w:p>
    <w:p w14:paraId="406EFE96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artigo:</w:t>
      </w:r>
    </w:p>
    <w:p w14:paraId="7D29A99D" w14:textId="77777777" w:rsidR="00C045D9" w:rsidRPr="00C045D9" w:rsidRDefault="00C045D9" w:rsidP="00C045D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</w:t>
      </w:r>
      <w:proofErr w:type="gram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cria um novo</w:t>
      </w:r>
      <w:proofErr w:type="gram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índice de resiliência;</w:t>
      </w:r>
    </w:p>
    <w:p w14:paraId="425CE62B" w14:textId="77777777" w:rsidR="00C045D9" w:rsidRPr="00C045D9" w:rsidRDefault="00C045D9" w:rsidP="00C045D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uma métrica única consolidada;</w:t>
      </w:r>
    </w:p>
    <w:p w14:paraId="00F6DC76" w14:textId="77777777" w:rsidR="00C045D9" w:rsidRPr="00C045D9" w:rsidRDefault="00C045D9" w:rsidP="00C045D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uma revisão + estudo de sensibilidade.</w:t>
      </w:r>
    </w:p>
    <w:p w14:paraId="1974505E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isso não é defeito para sua tese: ele fornece o </w:t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alicerce técnico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3BF427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F5793E">
          <v:rect id="_x0000_i1031" style="width:0;height:1.5pt" o:hralign="center" o:hrstd="t" o:hr="t" fillcolor="#a0a0a0" stroked="f"/>
        </w:pict>
      </w:r>
    </w:p>
    <w:p w14:paraId="7D123E83" w14:textId="77777777" w:rsidR="00C045D9" w:rsidRPr="00C045D9" w:rsidRDefault="00C045D9" w:rsidP="00C045D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1089"/>
      </w:tblGrid>
      <w:tr w:rsidR="00C045D9" w:rsidRPr="00C045D9" w14:paraId="4C709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534F1" w14:textId="77777777" w:rsidR="00C045D9" w:rsidRPr="00C045D9" w:rsidRDefault="00C045D9" w:rsidP="00C045D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3CFCE1D6" w14:textId="77777777" w:rsidR="00C045D9" w:rsidRPr="00C045D9" w:rsidRDefault="00C045D9" w:rsidP="00C045D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045D9" w:rsidRPr="00C045D9" w14:paraId="5F910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34FD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19295FE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045D9" w:rsidRPr="00C045D9" w14:paraId="4FA61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2FA89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16B2424C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045D9" w:rsidRPr="00C045D9" w14:paraId="4F391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50EE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FFB8563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045D9" w:rsidRPr="00C045D9" w14:paraId="767BF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8616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0917F0C2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045D9" w:rsidRPr="00C045D9" w14:paraId="7EAA8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C9E9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probabilísticas de falha</w:t>
            </w:r>
          </w:p>
        </w:tc>
        <w:tc>
          <w:tcPr>
            <w:tcW w:w="0" w:type="auto"/>
            <w:vAlign w:val="center"/>
            <w:hideMark/>
          </w:tcPr>
          <w:p w14:paraId="2EC2B51B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045D9" w:rsidRPr="00C045D9" w14:paraId="2F09B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C8F8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quantitativa</w:t>
            </w:r>
          </w:p>
        </w:tc>
        <w:tc>
          <w:tcPr>
            <w:tcW w:w="0" w:type="auto"/>
            <w:vAlign w:val="center"/>
            <w:hideMark/>
          </w:tcPr>
          <w:p w14:paraId="4D82D3F2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045D9" w:rsidRPr="00C045D9" w14:paraId="2F5D6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C003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índice de resiliência</w:t>
            </w:r>
          </w:p>
        </w:tc>
        <w:tc>
          <w:tcPr>
            <w:tcW w:w="0" w:type="auto"/>
            <w:vAlign w:val="center"/>
            <w:hideMark/>
          </w:tcPr>
          <w:p w14:paraId="29800570" w14:textId="77777777" w:rsidR="00C045D9" w:rsidRPr="00C045D9" w:rsidRDefault="00C045D9" w:rsidP="00C045D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045D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CFB0CAD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máxima</w:t>
      </w:r>
    </w:p>
    <w:p w14:paraId="362217F9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390F2D">
          <v:rect id="_x0000_i1032" style="width:0;height:1.5pt" o:hralign="center" o:hrstd="t" o:hr="t" fillcolor="#a0a0a0" stroked="f"/>
        </w:pict>
      </w:r>
    </w:p>
    <w:p w14:paraId="54FE7E1A" w14:textId="77777777" w:rsidR="00C045D9" w:rsidRPr="00C045D9" w:rsidRDefault="00C045D9" w:rsidP="00C045D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sua tese</w:t>
      </w:r>
    </w:p>
    <w:p w14:paraId="423892B2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é:</w:t>
      </w:r>
    </w:p>
    <w:p w14:paraId="0F609C0C" w14:textId="77777777" w:rsidR="00C045D9" w:rsidRPr="00C045D9" w:rsidRDefault="00C045D9" w:rsidP="00C045D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central obrigatória;</w:t>
      </w:r>
    </w:p>
    <w:p w14:paraId="084F229F" w14:textId="77777777" w:rsidR="00C045D9" w:rsidRPr="00C045D9" w:rsidRDefault="00C045D9" w:rsidP="00C045D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conceitual das curvas de fragilidade;</w:t>
      </w:r>
    </w:p>
    <w:p w14:paraId="5EEFF252" w14:textId="77777777" w:rsidR="00C045D9" w:rsidRPr="00C045D9" w:rsidRDefault="00C045D9" w:rsidP="00C045D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sustentação científica do seu modelo probabilístico;</w:t>
      </w:r>
    </w:p>
    <w:p w14:paraId="36301559" w14:textId="77777777" w:rsidR="00C045D9" w:rsidRPr="00C045D9" w:rsidRDefault="00C045D9" w:rsidP="00C045D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justificativa técnica para o uso de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FCs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seu índice.</w:t>
      </w:r>
    </w:p>
    <w:p w14:paraId="6DAFBDD6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pode usá-lo para:</w:t>
      </w:r>
    </w:p>
    <w:p w14:paraId="0A12B807" w14:textId="77777777" w:rsidR="00C045D9" w:rsidRPr="00C045D9" w:rsidRDefault="00C045D9" w:rsidP="00C045D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escolha das </w:t>
      </w:r>
      <w:proofErr w:type="spellStart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FCs</w:t>
      </w:r>
      <w:proofErr w:type="spellEnd"/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2A8CA2" w14:textId="77777777" w:rsidR="00C045D9" w:rsidRPr="00C045D9" w:rsidRDefault="00C045D9" w:rsidP="00C045D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variáveis climáticas;</w:t>
      </w:r>
    </w:p>
    <w:p w14:paraId="7A61DD24" w14:textId="77777777" w:rsidR="00C045D9" w:rsidRPr="00C045D9" w:rsidRDefault="00C045D9" w:rsidP="00C045D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resultados dependem criticamente da curva adotada;</w:t>
      </w:r>
    </w:p>
    <w:p w14:paraId="176DBA6C" w14:textId="77777777" w:rsidR="00C045D9" w:rsidRPr="00C045D9" w:rsidRDefault="00C045D9" w:rsidP="00C045D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embasar a estrutura matemática do seu índice.</w:t>
      </w:r>
    </w:p>
    <w:p w14:paraId="67957CF3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07E80B">
          <v:rect id="_x0000_i1033" style="width:0;height:1.5pt" o:hralign="center" o:hrstd="t" o:hr="t" fillcolor="#a0a0a0" stroked="f"/>
        </w:pict>
      </w:r>
    </w:p>
    <w:p w14:paraId="6CE76D90" w14:textId="77777777" w:rsidR="00C045D9" w:rsidRPr="00C045D9" w:rsidRDefault="00C045D9" w:rsidP="00C045D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5630DC0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(ARTIGO-CHAVE)</w:t>
      </w:r>
    </w:p>
    <w:p w14:paraId="44132989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artigos mais importantes de todo o seu corpus.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conecta:</w:t>
      </w:r>
    </w:p>
    <w:p w14:paraId="2E2D3BBF" w14:textId="77777777" w:rsidR="00C045D9" w:rsidRPr="00C045D9" w:rsidRDefault="00C045D9" w:rsidP="00C045D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clima,</w:t>
      </w:r>
    </w:p>
    <w:p w14:paraId="1859D319" w14:textId="77777777" w:rsidR="00C045D9" w:rsidRPr="00C045D9" w:rsidRDefault="00C045D9" w:rsidP="00C045D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mecânica estrutural,</w:t>
      </w:r>
    </w:p>
    <w:p w14:paraId="49042F36" w14:textId="77777777" w:rsidR="00C045D9" w:rsidRPr="00C045D9" w:rsidRDefault="00C045D9" w:rsidP="00C045D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física,</w:t>
      </w:r>
    </w:p>
    <w:p w14:paraId="40940F3F" w14:textId="77777777" w:rsidR="00C045D9" w:rsidRPr="00C045D9" w:rsidRDefault="00C045D9" w:rsidP="00C045D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probabilidade,</w:t>
      </w:r>
    </w:p>
    <w:p w14:paraId="0B19BB8E" w14:textId="77777777" w:rsidR="00C045D9" w:rsidRPr="00C045D9" w:rsidRDefault="00C045D9" w:rsidP="00C045D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elétrica,</w:t>
      </w:r>
    </w:p>
    <w:p w14:paraId="753CFDFD" w14:textId="77777777" w:rsidR="00C045D9" w:rsidRPr="00C045D9" w:rsidRDefault="00C045D9" w:rsidP="00C045D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transmissão.</w:t>
      </w:r>
    </w:p>
    <w:p w14:paraId="3FE8D716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Sem este trabalho, a sua tese ficaria metodologicamente frágil.</w:t>
      </w:r>
    </w:p>
    <w:p w14:paraId="62902A5A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5DDEC3">
          <v:rect id="_x0000_i1034" style="width:0;height:1.5pt" o:hralign="center" o:hrstd="t" o:hr="t" fillcolor="#a0a0a0" stroked="f"/>
        </w:pict>
      </w:r>
    </w:p>
    <w:p w14:paraId="4FB5A3D9" w14:textId="77777777" w:rsidR="00C045D9" w:rsidRPr="00C045D9" w:rsidRDefault="00C045D9" w:rsidP="00C045D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065B9DEB" w14:textId="77777777" w:rsidR="00C045D9" w:rsidRPr="00C045D9" w:rsidRDefault="00C045D9" w:rsidP="00C045D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3C5EAEF" w14:textId="77777777" w:rsidR="00C045D9" w:rsidRPr="00C045D9" w:rsidRDefault="00C045D9" w:rsidP="00C045D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Curvas de fragilidade para avaliação de resiliência em sistemas elétricos</w:t>
      </w:r>
    </w:p>
    <w:p w14:paraId="5AD28CE4" w14:textId="77777777" w:rsidR="00C045D9" w:rsidRPr="00C045D9" w:rsidRDefault="00C045D9" w:rsidP="00C045D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5A73FE43" w14:textId="77777777" w:rsidR="00C045D9" w:rsidRPr="00C045D9" w:rsidRDefault="00C045D9" w:rsidP="00C045D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EEE3EB6" w14:textId="77777777" w:rsidR="00C045D9" w:rsidRPr="00C045D9" w:rsidRDefault="00C045D9" w:rsidP="00C045D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04E894F4" w14:textId="77777777" w:rsidR="00C045D9" w:rsidRPr="00C045D9" w:rsidRDefault="00C045D9" w:rsidP="00C045D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69A6F708" w14:textId="77777777" w:rsidR="00C045D9" w:rsidRPr="00C045D9" w:rsidRDefault="00C045D9" w:rsidP="00C045D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455FD60E" w14:textId="77777777" w:rsidR="00C045D9" w:rsidRPr="00C045D9" w:rsidRDefault="00C045D9" w:rsidP="00C045D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do modelo probabilístico</w:t>
      </w:r>
    </w:p>
    <w:p w14:paraId="08A3C35C" w14:textId="77777777" w:rsidR="00C045D9" w:rsidRPr="00C045D9" w:rsidRDefault="00C045D9" w:rsidP="00C045D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9,8 / 10</w:t>
      </w:r>
    </w:p>
    <w:p w14:paraId="0D8A65F5" w14:textId="77777777" w:rsidR="00C045D9" w:rsidRPr="00C045D9" w:rsidRDefault="00C045D9" w:rsidP="00C045D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37C6EB">
          <v:rect id="_x0000_i1035" style="width:0;height:1.5pt" o:hralign="center" o:hrstd="t" o:hr="t" fillcolor="#a0a0a0" stroked="f"/>
        </w:pict>
      </w:r>
    </w:p>
    <w:p w14:paraId="11763110" w14:textId="77777777" w:rsidR="00C045D9" w:rsidRPr="00C045D9" w:rsidRDefault="00C045D9" w:rsidP="00C045D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045D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045D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 é praticamente o “manual técnico” da sua tese.</w:t>
      </w:r>
      <w:r w:rsidRPr="00C045D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Tudo o que você pretende fazer — fragilidade, clima, falha física, resiliência quantitativa — está estruturado aqui.</w:t>
      </w:r>
    </w:p>
    <w:p w14:paraId="59B0DBD3" w14:textId="77777777" w:rsidR="009102B9" w:rsidRPr="00C045D9" w:rsidRDefault="009102B9"/>
    <w:sectPr w:rsidR="009102B9" w:rsidRPr="00C045D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71ADE"/>
    <w:multiLevelType w:val="multilevel"/>
    <w:tmpl w:val="C870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4045B"/>
    <w:multiLevelType w:val="multilevel"/>
    <w:tmpl w:val="6A2C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6146F"/>
    <w:multiLevelType w:val="multilevel"/>
    <w:tmpl w:val="51EC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96253"/>
    <w:multiLevelType w:val="multilevel"/>
    <w:tmpl w:val="A49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C74EA"/>
    <w:multiLevelType w:val="multilevel"/>
    <w:tmpl w:val="13C0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74F94"/>
    <w:multiLevelType w:val="multilevel"/>
    <w:tmpl w:val="3C58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90BEB"/>
    <w:multiLevelType w:val="multilevel"/>
    <w:tmpl w:val="C784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8386E"/>
    <w:multiLevelType w:val="multilevel"/>
    <w:tmpl w:val="3002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D694F"/>
    <w:multiLevelType w:val="multilevel"/>
    <w:tmpl w:val="8D54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696452">
    <w:abstractNumId w:val="6"/>
  </w:num>
  <w:num w:numId="2" w16cid:durableId="222913469">
    <w:abstractNumId w:val="0"/>
  </w:num>
  <w:num w:numId="3" w16cid:durableId="73211579">
    <w:abstractNumId w:val="4"/>
  </w:num>
  <w:num w:numId="4" w16cid:durableId="50882867">
    <w:abstractNumId w:val="2"/>
  </w:num>
  <w:num w:numId="5" w16cid:durableId="499006379">
    <w:abstractNumId w:val="8"/>
  </w:num>
  <w:num w:numId="6" w16cid:durableId="1163474758">
    <w:abstractNumId w:val="1"/>
  </w:num>
  <w:num w:numId="7" w16cid:durableId="1525481630">
    <w:abstractNumId w:val="3"/>
  </w:num>
  <w:num w:numId="8" w16cid:durableId="455880261">
    <w:abstractNumId w:val="7"/>
  </w:num>
  <w:num w:numId="9" w16cid:durableId="549150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B9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102B9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045D9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E7A66"/>
  <w15:chartTrackingRefBased/>
  <w15:docId w15:val="{817C7CB4-A0FD-46E9-B0B2-4BF88BEF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2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2B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2B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2B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2B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2B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2B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2B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2B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2B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1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2B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102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45D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045D9"/>
    <w:rPr>
      <w:b/>
      <w:bCs/>
    </w:rPr>
  </w:style>
  <w:style w:type="character" w:styleId="Emphasis">
    <w:name w:val="Emphasis"/>
    <w:basedOn w:val="DefaultParagraphFont"/>
    <w:uiPriority w:val="20"/>
    <w:qFormat/>
    <w:rsid w:val="00C045D9"/>
    <w:rPr>
      <w:i/>
      <w:iCs/>
    </w:rPr>
  </w:style>
  <w:style w:type="character" w:customStyle="1" w:styleId="relative">
    <w:name w:val="relative"/>
    <w:basedOn w:val="DefaultParagraphFont"/>
    <w:rsid w:val="00C045D9"/>
  </w:style>
  <w:style w:type="paragraph" w:customStyle="1" w:styleId="not-prose">
    <w:name w:val="not-prose"/>
    <w:basedOn w:val="Normal"/>
    <w:rsid w:val="00C045D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852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2026-01-10T13:15:00Z</dcterms:created>
  <dcterms:modified xsi:type="dcterms:W3CDTF">2026-01-10T13:15:00Z</dcterms:modified>
</cp:coreProperties>
</file>