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13346" w14:textId="5147C448" w:rsidR="00AC5231" w:rsidRDefault="00811AB5">
      <w:pPr>
        <w:rPr>
          <w:lang w:val="en-US"/>
        </w:rPr>
      </w:pPr>
      <w:r w:rsidRPr="00811AB5">
        <w:rPr>
          <w:lang w:val="en-US"/>
        </w:rPr>
        <w:t>2023 Resilient Operation of Electric Vehicles considering Grid Resiliency and Uncertainties-ITEES</w:t>
      </w:r>
    </w:p>
    <w:p w14:paraId="00ABA4EC" w14:textId="77777777" w:rsidR="00811AB5" w:rsidRDefault="00811AB5">
      <w:pPr>
        <w:rPr>
          <w:lang w:val="en-US"/>
        </w:rPr>
      </w:pPr>
    </w:p>
    <w:p w14:paraId="5F6A9C8D" w14:textId="77777777" w:rsidR="00B85F29" w:rsidRPr="00B85F29" w:rsidRDefault="00B85F29" w:rsidP="00B85F2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B85F29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 (2023)</w:t>
      </w:r>
    </w:p>
    <w:p w14:paraId="1804B6F3" w14:textId="77777777" w:rsidR="00B85F29" w:rsidRPr="00B85F29" w:rsidRDefault="00B85F29" w:rsidP="00B85F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85F2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B85F2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B85F29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Resilient Operation of Electric Vehicles considering Grid Resiliency and Uncertainties</w:t>
      </w:r>
      <w:r w:rsidRPr="00B85F2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07EB4712" w14:textId="77777777" w:rsidR="00B85F29" w:rsidRPr="00B85F29" w:rsidRDefault="00B85F29" w:rsidP="00B85F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Resilient Operation of Ele…</w:t>
      </w:r>
    </w:p>
    <w:p w14:paraId="68123941" w14:textId="77777777" w:rsidR="00B85F29" w:rsidRPr="00B85F29" w:rsidRDefault="00B85F29" w:rsidP="00B85F29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B85F2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B85F2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Seyed Mostafa Armaghan; Fatemeh Asgharzadeh; Babak Yousef-Khanghah; Hamid Reza Ashraf </w:t>
      </w:r>
    </w:p>
    <w:p w14:paraId="1E2B69E7" w14:textId="77777777" w:rsidR="00B85F29" w:rsidRPr="00B85F29" w:rsidRDefault="00B85F29" w:rsidP="00B85F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Resilient Operation of Ele…</w:t>
      </w:r>
    </w:p>
    <w:p w14:paraId="028A7CFE" w14:textId="77777777" w:rsidR="00B85F29" w:rsidRPr="00B85F29" w:rsidRDefault="00B85F29" w:rsidP="00B85F29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B85F2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B85F2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B85F29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International Transactions on Electrical Energy Systems</w:t>
      </w:r>
      <w:r w:rsidRPr="00B85F2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Hindawi, 2023 </w:t>
      </w:r>
    </w:p>
    <w:p w14:paraId="15E9C6FC" w14:textId="77777777" w:rsidR="00B85F29" w:rsidRPr="00B85F29" w:rsidRDefault="00B85F29" w:rsidP="00B85F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Resilient Operation of Ele…</w:t>
      </w:r>
    </w:p>
    <w:p w14:paraId="4483798E" w14:textId="77777777" w:rsidR="00B85F29" w:rsidRPr="00B85F29" w:rsidRDefault="00B85F29" w:rsidP="00B85F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4BD2C84">
          <v:rect id="_x0000_i1025" style="width:0;height:1.5pt" o:hralign="center" o:hrstd="t" o:hr="t" fillcolor="#a0a0a0" stroked="f"/>
        </w:pict>
      </w:r>
    </w:p>
    <w:p w14:paraId="02DB1C6C" w14:textId="77777777" w:rsidR="00B85F29" w:rsidRPr="00B85F29" w:rsidRDefault="00B85F29" w:rsidP="00B85F2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85F2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2ADE1AED" w14:textId="77777777" w:rsidR="00B85F29" w:rsidRPr="00B85F29" w:rsidRDefault="00B85F29" w:rsidP="00B85F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foco é a </w:t>
      </w:r>
      <w:r w:rsidRPr="00B85F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de redes de distribuição inteligentes</w:t>
      </w: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 meio da gestão coordenada de:</w:t>
      </w:r>
    </w:p>
    <w:p w14:paraId="25BBB8B7" w14:textId="77777777" w:rsidR="00B85F29" w:rsidRPr="00B85F29" w:rsidRDefault="00B85F29" w:rsidP="00B85F2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veículos elétricos (EVs) com capacidade V2G,</w:t>
      </w:r>
    </w:p>
    <w:p w14:paraId="2DA9FAF4" w14:textId="77777777" w:rsidR="00B85F29" w:rsidRPr="00B85F29" w:rsidRDefault="00B85F29" w:rsidP="00B85F2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estações de carregamento (CS),</w:t>
      </w:r>
    </w:p>
    <w:p w14:paraId="6D0D3E80" w14:textId="77777777" w:rsidR="00B85F29" w:rsidRPr="00B85F29" w:rsidRDefault="00B85F29" w:rsidP="00B85F2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recursos energéticos distribuídos (DER),</w:t>
      </w:r>
    </w:p>
    <w:p w14:paraId="3023A8DD" w14:textId="77777777" w:rsidR="00B85F29" w:rsidRPr="00B85F29" w:rsidRDefault="00B85F29" w:rsidP="00B85F2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reconfiguração topológica,</w:t>
      </w:r>
    </w:p>
    <w:p w14:paraId="63120392" w14:textId="77777777" w:rsidR="00B85F29" w:rsidRPr="00B85F29" w:rsidRDefault="00B85F29" w:rsidP="00B85F2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programas de resposta da demanda (DRP),</w:t>
      </w:r>
    </w:p>
    <w:p w14:paraId="451FD759" w14:textId="77777777" w:rsidR="00B85F29" w:rsidRPr="00B85F29" w:rsidRDefault="00B85F29" w:rsidP="00B85F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sob condições climáticas adversas (tempestades), utilizando:</w:t>
      </w:r>
    </w:p>
    <w:p w14:paraId="71954CF7" w14:textId="77777777" w:rsidR="00B85F29" w:rsidRPr="00B85F29" w:rsidRDefault="00B85F29" w:rsidP="00B85F2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simulação estocástica via Monte Carlo</w:t>
      </w: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07B6A58E" w14:textId="77777777" w:rsidR="00B85F29" w:rsidRPr="00B85F29" w:rsidRDefault="00B85F29" w:rsidP="00B85F2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otimização multiobjetivo</w:t>
      </w: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baseada em algoritmo genético modificado (MGO),</w:t>
      </w:r>
    </w:p>
    <w:p w14:paraId="04F9FBF3" w14:textId="77777777" w:rsidR="00B85F29" w:rsidRPr="00B85F29" w:rsidRDefault="00B85F29" w:rsidP="00B85F2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</w:t>
      </w:r>
      <w:r w:rsidRPr="00B85F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ΦΛΕΠ</w:t>
      </w: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quantificação da resiliência. </w:t>
      </w:r>
    </w:p>
    <w:p w14:paraId="05435812" w14:textId="77777777" w:rsidR="00B85F29" w:rsidRPr="00B85F29" w:rsidRDefault="00B85F29" w:rsidP="00B85F2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Resilient Operation of Ele…</w:t>
      </w:r>
    </w:p>
    <w:p w14:paraId="03966643" w14:textId="77777777" w:rsidR="00B85F29" w:rsidRPr="00B85F29" w:rsidRDefault="00B85F29" w:rsidP="00B85F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é entendida como a capacidade de:</w:t>
      </w:r>
    </w:p>
    <w:p w14:paraId="3BDDC2E6" w14:textId="77777777" w:rsidR="00B85F29" w:rsidRPr="00B85F29" w:rsidRDefault="00B85F29" w:rsidP="00B85F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reduzir ENS (Energy Not Supplied),</w:t>
      </w: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melhorar a recuperação operacional,</w:t>
      </w: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 minimizar impactos econômicos durante eventos extremos.</w:t>
      </w:r>
    </w:p>
    <w:p w14:paraId="458AD1FD" w14:textId="77777777" w:rsidR="00B85F29" w:rsidRPr="00B85F29" w:rsidRDefault="00B85F29" w:rsidP="00B85F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lastRenderedPageBreak/>
        <w:t>➡</w:t>
      </w: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artigo não trata da resiliência física das linhas de transmissão, mas da </w:t>
      </w:r>
      <w:r w:rsidRPr="00B85F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do sistema de distribuição</w:t>
      </w: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9A6A7FB" w14:textId="77777777" w:rsidR="00B85F29" w:rsidRPr="00B85F29" w:rsidRDefault="00B85F29" w:rsidP="00B85F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8617FAB">
          <v:rect id="_x0000_i1026" style="width:0;height:1.5pt" o:hralign="center" o:hrstd="t" o:hr="t" fillcolor="#a0a0a0" stroked="f"/>
        </w:pict>
      </w:r>
    </w:p>
    <w:p w14:paraId="0987368E" w14:textId="77777777" w:rsidR="00B85F29" w:rsidRPr="00B85F29" w:rsidRDefault="00B85F29" w:rsidP="00B85F2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85F2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</w:t>
      </w:r>
    </w:p>
    <w:p w14:paraId="2344AE7E" w14:textId="77777777" w:rsidR="00B85F29" w:rsidRPr="00B85F29" w:rsidRDefault="00B85F29" w:rsidP="00B85F2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85F2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Integração explícita de EVs como recursos de resiliência</w:t>
      </w:r>
    </w:p>
    <w:p w14:paraId="1CE6E780" w14:textId="77777777" w:rsidR="00B85F29" w:rsidRPr="00B85F29" w:rsidRDefault="00B85F29" w:rsidP="00B85F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demonstra que EVs podem atuar como:</w:t>
      </w:r>
    </w:p>
    <w:p w14:paraId="614BD72A" w14:textId="77777777" w:rsidR="00B85F29" w:rsidRPr="00B85F29" w:rsidRDefault="00B85F29" w:rsidP="00B85F2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cargas flexíveis,</w:t>
      </w:r>
    </w:p>
    <w:p w14:paraId="358A52E8" w14:textId="77777777" w:rsidR="00B85F29" w:rsidRPr="00B85F29" w:rsidRDefault="00B85F29" w:rsidP="00B85F2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unidades móveis de armazenamento,</w:t>
      </w:r>
    </w:p>
    <w:p w14:paraId="169B504C" w14:textId="77777777" w:rsidR="00B85F29" w:rsidRPr="00B85F29" w:rsidRDefault="00B85F29" w:rsidP="00B85F2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fontes temporárias de suprimento em eventos extremos. </w:t>
      </w:r>
    </w:p>
    <w:p w14:paraId="5F64280F" w14:textId="77777777" w:rsidR="00B85F29" w:rsidRPr="00B85F29" w:rsidRDefault="00B85F29" w:rsidP="00B85F2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Resilient Operation of Ele…</w:t>
      </w:r>
    </w:p>
    <w:p w14:paraId="2061A6FC" w14:textId="77777777" w:rsidR="00B85F29" w:rsidRPr="00B85F29" w:rsidRDefault="00B85F29" w:rsidP="00B85F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Três tipos de comportamento de EVs são modelados:</w:t>
      </w:r>
    </w:p>
    <w:p w14:paraId="5D4FDBB9" w14:textId="77777777" w:rsidR="00B85F29" w:rsidRPr="00B85F29" w:rsidRDefault="00B85F29" w:rsidP="00B85F2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carregamento residencial,</w:t>
      </w:r>
    </w:p>
    <w:p w14:paraId="5BAD41AA" w14:textId="77777777" w:rsidR="00B85F29" w:rsidRPr="00B85F29" w:rsidRDefault="00B85F29" w:rsidP="00B85F2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carregamento rápido em rota,</w:t>
      </w:r>
    </w:p>
    <w:p w14:paraId="20BD0175" w14:textId="77777777" w:rsidR="00B85F29" w:rsidRPr="00B85F29" w:rsidRDefault="00B85F29" w:rsidP="00B85F2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permanência prolongada em CS (principal foco do estudo). </w:t>
      </w:r>
    </w:p>
    <w:p w14:paraId="0DEDB229" w14:textId="77777777" w:rsidR="00B85F29" w:rsidRPr="00B85F29" w:rsidRDefault="00B85F29" w:rsidP="00B85F2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Resilient Operation of Ele…</w:t>
      </w:r>
    </w:p>
    <w:p w14:paraId="72D87B66" w14:textId="77777777" w:rsidR="00B85F29" w:rsidRPr="00B85F29" w:rsidRDefault="00B85F29" w:rsidP="00B85F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F6BBA67">
          <v:rect id="_x0000_i1027" style="width:0;height:1.5pt" o:hralign="center" o:hrstd="t" o:hr="t" fillcolor="#a0a0a0" stroked="f"/>
        </w:pict>
      </w:r>
    </w:p>
    <w:p w14:paraId="7602F435" w14:textId="77777777" w:rsidR="00B85F29" w:rsidRPr="00B85F29" w:rsidRDefault="00B85F29" w:rsidP="00B85F2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85F2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Modelagem probabilística completa</w:t>
      </w:r>
    </w:p>
    <w:p w14:paraId="6A5F94B4" w14:textId="77777777" w:rsidR="00B85F29" w:rsidRPr="00B85F29" w:rsidRDefault="00B85F29" w:rsidP="00B85F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modeladas estocasticamente via Monte Carlo:</w:t>
      </w:r>
    </w:p>
    <w:p w14:paraId="6FD8BC8B" w14:textId="77777777" w:rsidR="00B85F29" w:rsidRPr="00B85F29" w:rsidRDefault="00B85F29" w:rsidP="00B85F2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movimento dos EVs,</w:t>
      </w:r>
    </w:p>
    <w:p w14:paraId="68C603B3" w14:textId="77777777" w:rsidR="00B85F29" w:rsidRPr="00B85F29" w:rsidRDefault="00B85F29" w:rsidP="00B85F2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SOC inicial,</w:t>
      </w:r>
    </w:p>
    <w:p w14:paraId="0F88D6C0" w14:textId="77777777" w:rsidR="00B85F29" w:rsidRPr="00B85F29" w:rsidRDefault="00B85F29" w:rsidP="00B85F2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horários de chegada/saída das CS,</w:t>
      </w:r>
    </w:p>
    <w:p w14:paraId="0FA34CBC" w14:textId="77777777" w:rsidR="00B85F29" w:rsidRPr="00B85F29" w:rsidRDefault="00B85F29" w:rsidP="00B85F2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comportamento de carregamento,</w:t>
      </w:r>
    </w:p>
    <w:p w14:paraId="06C378A1" w14:textId="77777777" w:rsidR="00B85F29" w:rsidRPr="00B85F29" w:rsidRDefault="00B85F29" w:rsidP="00B85F2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variação de carga,</w:t>
      </w:r>
    </w:p>
    <w:p w14:paraId="13F77209" w14:textId="77777777" w:rsidR="00B85F29" w:rsidRPr="00B85F29" w:rsidRDefault="00B85F29" w:rsidP="00B85F2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preço de energia,</w:t>
      </w:r>
    </w:p>
    <w:p w14:paraId="16DE89EE" w14:textId="77777777" w:rsidR="00B85F29" w:rsidRPr="00B85F29" w:rsidRDefault="00B85F29" w:rsidP="00B85F2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taxa de falhas de linhas sob tempestades. </w:t>
      </w:r>
    </w:p>
    <w:p w14:paraId="725E2DF3" w14:textId="77777777" w:rsidR="00B85F29" w:rsidRPr="00B85F29" w:rsidRDefault="00B85F29" w:rsidP="00B85F2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Resilient Operation of Ele…</w:t>
      </w:r>
    </w:p>
    <w:p w14:paraId="2215AFDA" w14:textId="77777777" w:rsidR="00B85F29" w:rsidRPr="00B85F29" w:rsidRDefault="00B85F29" w:rsidP="00B85F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taxa de falha das linhas sob vento é dada por:</w:t>
      </w:r>
    </w:p>
    <w:p w14:paraId="3507F951" w14:textId="77777777" w:rsidR="00B85F29" w:rsidRPr="00B85F29" w:rsidRDefault="00B85F29" w:rsidP="00B85F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wind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=0.0012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-0.0131W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DF457F8" w14:textId="77777777" w:rsidR="00B85F29" w:rsidRPr="00B85F29" w:rsidRDefault="00B85F29" w:rsidP="00B85F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Resilient Operation of Ele…</w:t>
      </w:r>
    </w:p>
    <w:p w14:paraId="71DF79C4" w14:textId="77777777" w:rsidR="00B85F29" w:rsidRPr="00B85F29" w:rsidRDefault="00B85F29" w:rsidP="00B85F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Ligando diretamente:</w:t>
      </w:r>
    </w:p>
    <w:p w14:paraId="254F48A5" w14:textId="77777777" w:rsidR="00B85F29" w:rsidRPr="00B85F29" w:rsidRDefault="00B85F29" w:rsidP="00B85F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vento → taxa de falha → ENS.</w:t>
      </w:r>
    </w:p>
    <w:p w14:paraId="6DA29FE8" w14:textId="77777777" w:rsidR="00B85F29" w:rsidRPr="00B85F29" w:rsidRDefault="00B85F29" w:rsidP="00B85F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2DB0836">
          <v:rect id="_x0000_i1028" style="width:0;height:1.5pt" o:hralign="center" o:hrstd="t" o:hr="t" fillcolor="#a0a0a0" stroked="f"/>
        </w:pict>
      </w:r>
    </w:p>
    <w:p w14:paraId="12DD6971" w14:textId="77777777" w:rsidR="00B85F29" w:rsidRPr="00B85F29" w:rsidRDefault="00B85F29" w:rsidP="00B85F2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85F2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ENS como métrica central de resiliência</w:t>
      </w:r>
    </w:p>
    <w:p w14:paraId="5322C5BA" w14:textId="77777777" w:rsidR="00B85F29" w:rsidRPr="00B85F29" w:rsidRDefault="00B85F29" w:rsidP="00B85F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custo total inclui:</w:t>
      </w:r>
    </w:p>
    <w:p w14:paraId="78085AD1" w14:textId="77777777" w:rsidR="00B85F29" w:rsidRPr="00B85F29" w:rsidRDefault="00B85F29" w:rsidP="00B85F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EN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Cost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=∑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line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line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ENS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repair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390F37E" w14:textId="77777777" w:rsidR="00B85F29" w:rsidRPr="00B85F29" w:rsidRDefault="00B85F29" w:rsidP="00B85F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Resilient Operation of Ele…</w:t>
      </w:r>
    </w:p>
    <w:p w14:paraId="1ADA1473" w14:textId="77777777" w:rsidR="00B85F29" w:rsidRPr="00B85F29" w:rsidRDefault="00B85F29" w:rsidP="00B85F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preço de energia usado pelo DSO é corrigido por:</w:t>
      </w:r>
    </w:p>
    <w:p w14:paraId="3B4F3401" w14:textId="77777777" w:rsidR="00B85F29" w:rsidRPr="00B85F29" w:rsidRDefault="00B85F29" w:rsidP="00B85F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h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base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PL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h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ENS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EN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h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88AD4FD" w14:textId="77777777" w:rsidR="00B85F29" w:rsidRPr="00B85F29" w:rsidRDefault="00B85F29" w:rsidP="00B85F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Resilient Operation of Ele…</w:t>
      </w:r>
    </w:p>
    <w:p w14:paraId="3119EAD1" w14:textId="77777777" w:rsidR="00B85F29" w:rsidRPr="00B85F29" w:rsidRDefault="00B85F29" w:rsidP="00B85F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Isso transforma a resiliência em </w:t>
      </w:r>
      <w:r w:rsidRPr="00B85F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variável econômica endógena</w:t>
      </w: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sistema.</w:t>
      </w:r>
    </w:p>
    <w:p w14:paraId="4A5225E6" w14:textId="77777777" w:rsidR="00B85F29" w:rsidRPr="00B85F29" w:rsidRDefault="00B85F29" w:rsidP="00B85F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7D6F722">
          <v:rect id="_x0000_i1029" style="width:0;height:1.5pt" o:hralign="center" o:hrstd="t" o:hr="t" fillcolor="#a0a0a0" stroked="f"/>
        </w:pict>
      </w:r>
    </w:p>
    <w:p w14:paraId="4C84B774" w14:textId="77777777" w:rsidR="00B85F29" w:rsidRPr="00B85F29" w:rsidRDefault="00B85F29" w:rsidP="00B85F2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85F2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Uso explícito das métricas ΦΛΕΠ</w:t>
      </w:r>
    </w:p>
    <w:p w14:paraId="1A7EC13F" w14:textId="77777777" w:rsidR="00B85F29" w:rsidRPr="00B85F29" w:rsidRDefault="00B85F29" w:rsidP="00B85F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aplica as métricas de Panteli &amp; Mancarella:</w:t>
      </w:r>
    </w:p>
    <w:p w14:paraId="0BC85B24" w14:textId="77777777" w:rsidR="00B85F29" w:rsidRPr="00B85F29" w:rsidRDefault="00B85F29" w:rsidP="00B85F2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Φ → rapidez de degradação,</w:t>
      </w:r>
    </w:p>
    <w:p w14:paraId="205D31F9" w14:textId="77777777" w:rsidR="00B85F29" w:rsidRPr="00B85F29" w:rsidRDefault="00B85F29" w:rsidP="00B85F2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Λ → profundidade da degradação,</w:t>
      </w:r>
    </w:p>
    <w:p w14:paraId="3252D248" w14:textId="77777777" w:rsidR="00B85F29" w:rsidRPr="00B85F29" w:rsidRDefault="00B85F29" w:rsidP="00B85F2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→ duração do estado degradado,</w:t>
      </w:r>
    </w:p>
    <w:p w14:paraId="2E59F02B" w14:textId="77777777" w:rsidR="00B85F29" w:rsidRPr="00B85F29" w:rsidRDefault="00B85F29" w:rsidP="00B85F2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Π → velocidade de recuperação,</w:t>
      </w:r>
    </w:p>
    <w:p w14:paraId="4B5F7D8F" w14:textId="77777777" w:rsidR="00B85F29" w:rsidRPr="00B85F29" w:rsidRDefault="00B85F29" w:rsidP="00B85F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tanto para:</w:t>
      </w:r>
    </w:p>
    <w:p w14:paraId="2960ABEB" w14:textId="77777777" w:rsidR="00B85F29" w:rsidRPr="00B85F29" w:rsidRDefault="00B85F29" w:rsidP="00B85F2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operacional,</w:t>
      </w:r>
    </w:p>
    <w:p w14:paraId="7CB02F75" w14:textId="77777777" w:rsidR="00B85F29" w:rsidRPr="00B85F29" w:rsidRDefault="00B85F29" w:rsidP="00B85F2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quanto para “infraestrutura” (aqui entendida como número de linhas em falha, não como colapso estrutural físico). </w:t>
      </w:r>
    </w:p>
    <w:p w14:paraId="0E199A96" w14:textId="77777777" w:rsidR="00B85F29" w:rsidRPr="00B85F29" w:rsidRDefault="00B85F29" w:rsidP="00B85F2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Resilient Operation of Ele…</w:t>
      </w:r>
    </w:p>
    <w:p w14:paraId="074C225F" w14:textId="77777777" w:rsidR="00B85F29" w:rsidRPr="00B85F29" w:rsidRDefault="00B85F29" w:rsidP="00B85F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 mostram melhorias de até:</w:t>
      </w:r>
    </w:p>
    <w:p w14:paraId="0ECF3AA1" w14:textId="77777777" w:rsidR="00B85F29" w:rsidRPr="00B85F29" w:rsidRDefault="00B85F29" w:rsidP="00B85F2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28% em Φ,</w:t>
      </w:r>
    </w:p>
    <w:p w14:paraId="3F08FB18" w14:textId="77777777" w:rsidR="00B85F29" w:rsidRPr="00B85F29" w:rsidRDefault="00B85F29" w:rsidP="00B85F2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34% em Λ,</w:t>
      </w:r>
    </w:p>
    <w:p w14:paraId="5695A1EE" w14:textId="77777777" w:rsidR="00B85F29" w:rsidRPr="00B85F29" w:rsidRDefault="00B85F29" w:rsidP="00B85F2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61% em E,</w:t>
      </w:r>
    </w:p>
    <w:p w14:paraId="45721BF9" w14:textId="77777777" w:rsidR="00B85F29" w:rsidRPr="00B85F29" w:rsidRDefault="00B85F29" w:rsidP="00B85F2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25% em Π. </w:t>
      </w:r>
    </w:p>
    <w:p w14:paraId="45A80A9B" w14:textId="77777777" w:rsidR="00B85F29" w:rsidRPr="00B85F29" w:rsidRDefault="00B85F29" w:rsidP="00B85F2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Resilient Operation of Ele…</w:t>
      </w:r>
    </w:p>
    <w:p w14:paraId="5AABAC68" w14:textId="77777777" w:rsidR="00B85F29" w:rsidRPr="00B85F29" w:rsidRDefault="00B85F29" w:rsidP="00B85F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5CD37BF6">
          <v:rect id="_x0000_i1030" style="width:0;height:1.5pt" o:hralign="center" o:hrstd="t" o:hr="t" fillcolor="#a0a0a0" stroked="f"/>
        </w:pict>
      </w:r>
    </w:p>
    <w:p w14:paraId="0701F24B" w14:textId="77777777" w:rsidR="00B85F29" w:rsidRPr="00B85F29" w:rsidRDefault="00B85F29" w:rsidP="00B85F2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85F2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</w:t>
      </w:r>
    </w:p>
    <w:p w14:paraId="70B8D8EC" w14:textId="77777777" w:rsidR="00B85F29" w:rsidRPr="00B85F29" w:rsidRDefault="00B85F29" w:rsidP="00B85F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“Resiliência das Linhas de Transmissão”:</w:t>
      </w:r>
    </w:p>
    <w:p w14:paraId="7E66BFFB" w14:textId="77777777" w:rsidR="00B85F29" w:rsidRPr="00B85F29" w:rsidRDefault="00B85F29" w:rsidP="00B85F2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Rede é </w:t>
      </w:r>
      <w:r w:rsidRPr="00B85F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distribuição</w:t>
      </w: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transmissão.</w:t>
      </w:r>
    </w:p>
    <w:p w14:paraId="46DFEFE7" w14:textId="77777777" w:rsidR="00B85F29" w:rsidRPr="00B85F29" w:rsidRDefault="00B85F29" w:rsidP="00B85F2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Linhas são tratadas como elementos com </w:t>
      </w:r>
      <w:r w:rsidRPr="00B85F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taxa estatística de falha</w:t>
      </w: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como estruturas mecânicas.</w:t>
      </w:r>
    </w:p>
    <w:p w14:paraId="1803442B" w14:textId="77777777" w:rsidR="00B85F29" w:rsidRPr="00B85F29" w:rsidRDefault="00B85F29" w:rsidP="00B85F2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há:</w:t>
      </w:r>
    </w:p>
    <w:p w14:paraId="505AD187" w14:textId="77777777" w:rsidR="00B85F29" w:rsidRPr="00B85F29" w:rsidRDefault="00B85F29" w:rsidP="00B85F29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esforços de vento,</w:t>
      </w:r>
    </w:p>
    <w:p w14:paraId="472512D1" w14:textId="77777777" w:rsidR="00B85F29" w:rsidRPr="00B85F29" w:rsidRDefault="00B85F29" w:rsidP="00B85F29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flambagem de torres,</w:t>
      </w:r>
    </w:p>
    <w:p w14:paraId="744FAF8B" w14:textId="77777777" w:rsidR="00B85F29" w:rsidRPr="00B85F29" w:rsidRDefault="00B85F29" w:rsidP="00B85F29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ruptura de condutores,</w:t>
      </w:r>
    </w:p>
    <w:p w14:paraId="300E5C9C" w14:textId="77777777" w:rsidR="00B85F29" w:rsidRPr="00B85F29" w:rsidRDefault="00B85F29" w:rsidP="00B85F29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 estrutural.</w:t>
      </w:r>
    </w:p>
    <w:p w14:paraId="3203A2EA" w14:textId="77777777" w:rsidR="00B85F29" w:rsidRPr="00B85F29" w:rsidRDefault="00B85F29" w:rsidP="00B85F2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Recuperação é:</w:t>
      </w:r>
    </w:p>
    <w:p w14:paraId="508DC778" w14:textId="77777777" w:rsidR="00B85F29" w:rsidRPr="00B85F29" w:rsidRDefault="00B85F29" w:rsidP="00B85F29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elétrica/operacional,</w:t>
      </w:r>
    </w:p>
    <w:p w14:paraId="6A2A25FA" w14:textId="77777777" w:rsidR="00B85F29" w:rsidRPr="00B85F29" w:rsidRDefault="00B85F29" w:rsidP="00B85F29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física (reconstrução de LT).</w:t>
      </w:r>
    </w:p>
    <w:p w14:paraId="6DFFCA6C" w14:textId="77777777" w:rsidR="00B85F29" w:rsidRPr="00B85F29" w:rsidRDefault="00B85F29" w:rsidP="00B85F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resiliência aqui é </w:t>
      </w:r>
      <w:r w:rsidRPr="00B85F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econômico-operacional</w:t>
      </w: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</w:t>
      </w:r>
      <w:r w:rsidRPr="00B85F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físico-estrutural</w:t>
      </w: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90592F0" w14:textId="77777777" w:rsidR="00B85F29" w:rsidRPr="00B85F29" w:rsidRDefault="00B85F29" w:rsidP="00B85F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8477771">
          <v:rect id="_x0000_i1031" style="width:0;height:1.5pt" o:hralign="center" o:hrstd="t" o:hr="t" fillcolor="#a0a0a0" stroked="f"/>
        </w:pict>
      </w:r>
    </w:p>
    <w:p w14:paraId="35E2C4D9" w14:textId="77777777" w:rsidR="00B85F29" w:rsidRPr="00B85F29" w:rsidRDefault="00B85F29" w:rsidP="00B85F2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85F2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57A6937F" w14:textId="77777777" w:rsidR="00B85F29" w:rsidRPr="00B85F29" w:rsidRDefault="00B85F29" w:rsidP="00B85F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0"/>
        <w:gridCol w:w="1089"/>
      </w:tblGrid>
      <w:tr w:rsidR="00B85F29" w:rsidRPr="00B85F29" w14:paraId="470FEB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540BC" w14:textId="77777777" w:rsidR="00B85F29" w:rsidRPr="00B85F29" w:rsidRDefault="00B85F29" w:rsidP="00B85F2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B85F2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9413EB8" w14:textId="77777777" w:rsidR="00B85F29" w:rsidRPr="00B85F29" w:rsidRDefault="00B85F29" w:rsidP="00B85F2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B85F2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B85F29" w:rsidRPr="00B85F29" w14:paraId="1F835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E822E" w14:textId="77777777" w:rsidR="00B85F29" w:rsidRPr="00B85F29" w:rsidRDefault="00B85F29" w:rsidP="00B85F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85F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extremo (vento/tempestade)</w:t>
            </w:r>
          </w:p>
        </w:tc>
        <w:tc>
          <w:tcPr>
            <w:tcW w:w="0" w:type="auto"/>
            <w:vAlign w:val="center"/>
            <w:hideMark/>
          </w:tcPr>
          <w:p w14:paraId="4F94EE36" w14:textId="77777777" w:rsidR="00B85F29" w:rsidRPr="00B85F29" w:rsidRDefault="00B85F29" w:rsidP="00B85F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85F2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85F29" w:rsidRPr="00B85F29" w14:paraId="065FD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9B7AC" w14:textId="77777777" w:rsidR="00B85F29" w:rsidRPr="00B85F29" w:rsidRDefault="00B85F29" w:rsidP="00B85F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85F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Clima → taxa de falha elétrica</w:t>
            </w:r>
          </w:p>
        </w:tc>
        <w:tc>
          <w:tcPr>
            <w:tcW w:w="0" w:type="auto"/>
            <w:vAlign w:val="center"/>
            <w:hideMark/>
          </w:tcPr>
          <w:p w14:paraId="7758025F" w14:textId="77777777" w:rsidR="00B85F29" w:rsidRPr="00B85F29" w:rsidRDefault="00B85F29" w:rsidP="00B85F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85F2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85F29" w:rsidRPr="00B85F29" w14:paraId="2D2F4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38A87" w14:textId="77777777" w:rsidR="00B85F29" w:rsidRPr="00B85F29" w:rsidRDefault="00B85F29" w:rsidP="00B85F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85F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física de LT</w:t>
            </w:r>
          </w:p>
        </w:tc>
        <w:tc>
          <w:tcPr>
            <w:tcW w:w="0" w:type="auto"/>
            <w:vAlign w:val="center"/>
            <w:hideMark/>
          </w:tcPr>
          <w:p w14:paraId="1F662893" w14:textId="77777777" w:rsidR="00B85F29" w:rsidRPr="00B85F29" w:rsidRDefault="00B85F29" w:rsidP="00B85F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85F2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B85F29" w:rsidRPr="00B85F29" w14:paraId="6E1B5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F7D35" w14:textId="77777777" w:rsidR="00B85F29" w:rsidRPr="00B85F29" w:rsidRDefault="00B85F29" w:rsidP="00B85F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85F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intrínseca da LT</w:t>
            </w:r>
          </w:p>
        </w:tc>
        <w:tc>
          <w:tcPr>
            <w:tcW w:w="0" w:type="auto"/>
            <w:vAlign w:val="center"/>
            <w:hideMark/>
          </w:tcPr>
          <w:p w14:paraId="2C63074A" w14:textId="77777777" w:rsidR="00B85F29" w:rsidRPr="00B85F29" w:rsidRDefault="00B85F29" w:rsidP="00B85F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85F2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B85F29" w:rsidRPr="00B85F29" w14:paraId="1A934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AD11A" w14:textId="77777777" w:rsidR="00B85F29" w:rsidRPr="00B85F29" w:rsidRDefault="00B85F29" w:rsidP="00B85F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85F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Métricas formais de resiliência (ΦΛΕΠ)</w:t>
            </w:r>
          </w:p>
        </w:tc>
        <w:tc>
          <w:tcPr>
            <w:tcW w:w="0" w:type="auto"/>
            <w:vAlign w:val="center"/>
            <w:hideMark/>
          </w:tcPr>
          <w:p w14:paraId="1054A6E5" w14:textId="77777777" w:rsidR="00B85F29" w:rsidRPr="00B85F29" w:rsidRDefault="00B85F29" w:rsidP="00B85F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85F2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85F29" w:rsidRPr="00B85F29" w14:paraId="2F29C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AEF11" w14:textId="77777777" w:rsidR="00B85F29" w:rsidRPr="00B85F29" w:rsidRDefault="00B85F29" w:rsidP="00B85F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85F2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operacional do sistema</w:t>
            </w:r>
          </w:p>
        </w:tc>
        <w:tc>
          <w:tcPr>
            <w:tcW w:w="0" w:type="auto"/>
            <w:vAlign w:val="center"/>
            <w:hideMark/>
          </w:tcPr>
          <w:p w14:paraId="4D22126D" w14:textId="77777777" w:rsidR="00B85F29" w:rsidRPr="00B85F29" w:rsidRDefault="00B85F29" w:rsidP="00B85F2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85F2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70203F52" w14:textId="77777777" w:rsidR="00B85F29" w:rsidRPr="00B85F29" w:rsidRDefault="00B85F29" w:rsidP="00B85F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 à LT: </w:t>
      </w:r>
      <w:r w:rsidRPr="00B85F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</w:t>
      </w: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B85F2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metodológica complementar: </w:t>
      </w:r>
      <w:r w:rsidRPr="00B85F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202A2041" w14:textId="77777777" w:rsidR="00B85F29" w:rsidRPr="00B85F29" w:rsidRDefault="00B85F29" w:rsidP="00B85F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8BDF32F">
          <v:rect id="_x0000_i1032" style="width:0;height:1.5pt" o:hralign="center" o:hrstd="t" o:hr="t" fillcolor="#a0a0a0" stroked="f"/>
        </w:pict>
      </w:r>
    </w:p>
    <w:p w14:paraId="0B243402" w14:textId="77777777" w:rsidR="00B85F29" w:rsidRPr="00B85F29" w:rsidRDefault="00B85F29" w:rsidP="00B85F2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85F2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06EBF4C4" w14:textId="77777777" w:rsidR="00B85F29" w:rsidRPr="00B85F29" w:rsidRDefault="00B85F29" w:rsidP="00B85F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Muito útil para:</w:t>
      </w:r>
    </w:p>
    <w:p w14:paraId="2519B3FC" w14:textId="77777777" w:rsidR="00B85F29" w:rsidRPr="00B85F29" w:rsidRDefault="00B85F29" w:rsidP="00B85F2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justificar:</w:t>
      </w:r>
    </w:p>
    <w:p w14:paraId="661A8789" w14:textId="77777777" w:rsidR="00B85F29" w:rsidRPr="00B85F29" w:rsidRDefault="00B85F29" w:rsidP="00B85F29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ENS como métrica clássica operacional;</w:t>
      </w:r>
    </w:p>
    <w:p w14:paraId="22CE8D6E" w14:textId="77777777" w:rsidR="00B85F29" w:rsidRPr="00B85F29" w:rsidRDefault="00B85F29" w:rsidP="00B85F29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uso das métricas ΦΛΕΠ;</w:t>
      </w:r>
    </w:p>
    <w:p w14:paraId="691475B2" w14:textId="77777777" w:rsidR="00B85F29" w:rsidRPr="00B85F29" w:rsidRDefault="00B85F29" w:rsidP="00B85F2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mostrar:</w:t>
      </w:r>
    </w:p>
    <w:p w14:paraId="50F42B78" w14:textId="77777777" w:rsidR="00B85F29" w:rsidRPr="00B85F29" w:rsidRDefault="00B85F29" w:rsidP="00B85F29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eventos climáticos entram na modelagem via taxas de falha;</w:t>
      </w:r>
    </w:p>
    <w:p w14:paraId="42347375" w14:textId="77777777" w:rsidR="00B85F29" w:rsidRPr="00B85F29" w:rsidRDefault="00B85F29" w:rsidP="00B85F2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diferenciar claramente:</w:t>
      </w:r>
    </w:p>
    <w:p w14:paraId="713E39AD" w14:textId="77777777" w:rsidR="00B85F29" w:rsidRPr="00B85F29" w:rsidRDefault="00B85F29" w:rsidP="00B85F29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física da LT (sua tese),</w:t>
      </w:r>
    </w:p>
    <w:p w14:paraId="7B378A72" w14:textId="77777777" w:rsidR="00B85F29" w:rsidRPr="00B85F29" w:rsidRDefault="00B85F29" w:rsidP="00B85F29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operacional do sistema (este artigo).</w:t>
      </w:r>
    </w:p>
    <w:p w14:paraId="1CC72722" w14:textId="77777777" w:rsidR="00B85F29" w:rsidRPr="00B85F29" w:rsidRDefault="00B85F29" w:rsidP="00B85F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serve como base:</w:t>
      </w:r>
    </w:p>
    <w:p w14:paraId="1F351699" w14:textId="77777777" w:rsidR="00B85F29" w:rsidRPr="00B85F29" w:rsidRDefault="00B85F29" w:rsidP="00B85F2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curvas de fragilidade estrutural;</w:t>
      </w:r>
    </w:p>
    <w:p w14:paraId="52B0BDDA" w14:textId="77777777" w:rsidR="00B85F29" w:rsidRPr="00B85F29" w:rsidRDefault="00B85F29" w:rsidP="00B85F2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modelagem mecânica de torres/condutores.</w:t>
      </w:r>
    </w:p>
    <w:p w14:paraId="61703EF7" w14:textId="77777777" w:rsidR="00B85F29" w:rsidRPr="00B85F29" w:rsidRDefault="00B85F29" w:rsidP="00B85F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A271058">
          <v:rect id="_x0000_i1033" style="width:0;height:1.5pt" o:hralign="center" o:hrstd="t" o:hr="t" fillcolor="#a0a0a0" stroked="f"/>
        </w:pict>
      </w:r>
    </w:p>
    <w:p w14:paraId="2A2C83B7" w14:textId="77777777" w:rsidR="00B85F29" w:rsidRPr="00B85F29" w:rsidRDefault="00B85F29" w:rsidP="00B85F2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85F2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08C5D23C" w14:textId="77777777" w:rsidR="00B85F29" w:rsidRPr="00B85F29" w:rsidRDefault="00B85F29" w:rsidP="00B85F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85F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(como referência metodológica e operacional)</w:t>
      </w:r>
    </w:p>
    <w:p w14:paraId="281EF79A" w14:textId="77777777" w:rsidR="00B85F29" w:rsidRPr="00B85F29" w:rsidRDefault="00B85F29" w:rsidP="00B85F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É um artigo robusto, quantitativo e completo no domínio:</w:t>
      </w:r>
    </w:p>
    <w:p w14:paraId="470DA470" w14:textId="77777777" w:rsidR="00B85F29" w:rsidRPr="00B85F29" w:rsidRDefault="00B85F29" w:rsidP="00B85F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→ falhas → ENS → otimização operacional,</w:t>
      </w:r>
    </w:p>
    <w:p w14:paraId="716A4031" w14:textId="77777777" w:rsidR="00B85F29" w:rsidRPr="00B85F29" w:rsidRDefault="00B85F29" w:rsidP="00B85F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 não atua no domínio:</w:t>
      </w:r>
    </w:p>
    <w:p w14:paraId="142D7A09" w14:textId="77777777" w:rsidR="00B85F29" w:rsidRPr="00B85F29" w:rsidRDefault="00B85F29" w:rsidP="00B85F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→ esforço estrutural → colapso físico → reconstrução de LT.</w:t>
      </w:r>
    </w:p>
    <w:p w14:paraId="2FAF63D7" w14:textId="77777777" w:rsidR="00B85F29" w:rsidRPr="00B85F29" w:rsidRDefault="00B85F29" w:rsidP="00B85F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7AAB145">
          <v:rect id="_x0000_i1034" style="width:0;height:1.5pt" o:hralign="center" o:hrstd="t" o:hr="t" fillcolor="#a0a0a0" stroked="f"/>
        </w:pict>
      </w:r>
    </w:p>
    <w:p w14:paraId="76960E43" w14:textId="77777777" w:rsidR="00B85F29" w:rsidRPr="00B85F29" w:rsidRDefault="00B85F29" w:rsidP="00B85F2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85F2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75AE1467" w14:textId="77777777" w:rsidR="00B85F29" w:rsidRPr="00B85F29" w:rsidRDefault="00B85F29" w:rsidP="00B85F2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32519B32" w14:textId="77777777" w:rsidR="00B85F29" w:rsidRPr="00B85F29" w:rsidRDefault="00B85F29" w:rsidP="00B85F2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operacional de redes de distribuição via gestão de EVs, DER, DRP e reconfiguração sob tempestades</w:t>
      </w:r>
    </w:p>
    <w:p w14:paraId="7FBB96AA" w14:textId="77777777" w:rsidR="00B85F29" w:rsidRPr="00B85F29" w:rsidRDefault="00B85F29" w:rsidP="00B85F2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Médio</w:t>
      </w:r>
    </w:p>
    <w:p w14:paraId="5A8FFF3A" w14:textId="77777777" w:rsidR="00B85F29" w:rsidRPr="00B85F29" w:rsidRDefault="00B85F29" w:rsidP="00B85F2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613F3D7E" w14:textId="77777777" w:rsidR="00B85F29" w:rsidRPr="00B85F29" w:rsidRDefault="00B85F29" w:rsidP="00B85F29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5226FA6A" w14:textId="77777777" w:rsidR="00B85F29" w:rsidRPr="00B85F29" w:rsidRDefault="00B85F29" w:rsidP="00B85F29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3C61A713" w14:textId="77777777" w:rsidR="00B85F29" w:rsidRPr="00B85F29" w:rsidRDefault="00B85F29" w:rsidP="00B85F29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 (ΦΛΕΠ, ENS, Monte Carlo)</w:t>
      </w:r>
    </w:p>
    <w:p w14:paraId="09535354" w14:textId="77777777" w:rsidR="00B85F29" w:rsidRPr="00B85F29" w:rsidRDefault="00B85F29" w:rsidP="00B85F2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85F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6,0 / 10</w:t>
      </w:r>
    </w:p>
    <w:p w14:paraId="5CB085AC" w14:textId="77777777" w:rsidR="00B85F29" w:rsidRPr="00B85F29" w:rsidRDefault="00B85F29" w:rsidP="00B85F2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A5F91D7">
          <v:rect id="_x0000_i1035" style="width:0;height:1.5pt" o:hralign="center" o:hrstd="t" o:hr="t" fillcolor="#a0a0a0" stroked="f"/>
        </w:pict>
      </w:r>
    </w:p>
    <w:p w14:paraId="7B04EE40" w14:textId="77777777" w:rsidR="00B85F29" w:rsidRPr="00B85F29" w:rsidRDefault="00B85F29" w:rsidP="00B85F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85F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0734F421" w14:textId="77777777" w:rsidR="00B85F29" w:rsidRPr="00B85F29" w:rsidRDefault="00B85F29" w:rsidP="00B85F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mostra como usar:</w:t>
      </w:r>
    </w:p>
    <w:p w14:paraId="1586589A" w14:textId="77777777" w:rsidR="00B85F29" w:rsidRPr="00B85F29" w:rsidRDefault="00B85F29" w:rsidP="00B85F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EVs, preços, otimização e estatística</w:t>
      </w: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para tornar o sistema mais resiliente </w:t>
      </w:r>
      <w:r w:rsidRPr="00B85F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operacionalmente</w:t>
      </w: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E01D1C7" w14:textId="77777777" w:rsidR="00B85F29" w:rsidRPr="00B85F29" w:rsidRDefault="00B85F29" w:rsidP="00B85F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A sua tese mostra como tornar a linha de transmissão mais resiliente </w:t>
      </w:r>
      <w:r w:rsidRPr="00B85F2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fisicamente</w:t>
      </w: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6D9A43A" w14:textId="77777777" w:rsidR="00B85F29" w:rsidRPr="00B85F29" w:rsidRDefault="00B85F29" w:rsidP="00B85F2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85F2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complementares, mas pertencem a níveis científicos distintos da mesma cadeia de resiliência.</w:t>
      </w:r>
    </w:p>
    <w:p w14:paraId="37704B3C" w14:textId="77777777" w:rsidR="00811AB5" w:rsidRPr="00B85F29" w:rsidRDefault="00811AB5"/>
    <w:sectPr w:rsidR="00811AB5" w:rsidRPr="00B85F29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0EA4"/>
    <w:multiLevelType w:val="multilevel"/>
    <w:tmpl w:val="C82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F03B1"/>
    <w:multiLevelType w:val="multilevel"/>
    <w:tmpl w:val="8076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57C1A"/>
    <w:multiLevelType w:val="multilevel"/>
    <w:tmpl w:val="A206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16819"/>
    <w:multiLevelType w:val="multilevel"/>
    <w:tmpl w:val="B7C45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AF4020"/>
    <w:multiLevelType w:val="multilevel"/>
    <w:tmpl w:val="861A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31F21"/>
    <w:multiLevelType w:val="multilevel"/>
    <w:tmpl w:val="CD282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1B4481"/>
    <w:multiLevelType w:val="multilevel"/>
    <w:tmpl w:val="9120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65112"/>
    <w:multiLevelType w:val="multilevel"/>
    <w:tmpl w:val="C36A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015E5A"/>
    <w:multiLevelType w:val="multilevel"/>
    <w:tmpl w:val="C92E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812CFD"/>
    <w:multiLevelType w:val="multilevel"/>
    <w:tmpl w:val="331C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42F7F"/>
    <w:multiLevelType w:val="multilevel"/>
    <w:tmpl w:val="C1C2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1F1AD0"/>
    <w:multiLevelType w:val="multilevel"/>
    <w:tmpl w:val="8BFC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042925">
    <w:abstractNumId w:val="0"/>
  </w:num>
  <w:num w:numId="2" w16cid:durableId="1082871604">
    <w:abstractNumId w:val="8"/>
  </w:num>
  <w:num w:numId="3" w16cid:durableId="139928572">
    <w:abstractNumId w:val="9"/>
  </w:num>
  <w:num w:numId="4" w16cid:durableId="1908149042">
    <w:abstractNumId w:val="3"/>
  </w:num>
  <w:num w:numId="5" w16cid:durableId="1121148188">
    <w:abstractNumId w:val="4"/>
  </w:num>
  <w:num w:numId="6" w16cid:durableId="567768803">
    <w:abstractNumId w:val="11"/>
  </w:num>
  <w:num w:numId="7" w16cid:durableId="2002543994">
    <w:abstractNumId w:val="6"/>
  </w:num>
  <w:num w:numId="8" w16cid:durableId="1276596166">
    <w:abstractNumId w:val="7"/>
  </w:num>
  <w:num w:numId="9" w16cid:durableId="1429816101">
    <w:abstractNumId w:val="5"/>
  </w:num>
  <w:num w:numId="10" w16cid:durableId="1393193546">
    <w:abstractNumId w:val="1"/>
  </w:num>
  <w:num w:numId="11" w16cid:durableId="1611158270">
    <w:abstractNumId w:val="10"/>
  </w:num>
  <w:num w:numId="12" w16cid:durableId="13854510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AB5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11AB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5F29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0F891"/>
  <w15:chartTrackingRefBased/>
  <w15:docId w15:val="{6DC255D8-FE52-41FB-8EBE-7841C781D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A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AB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AB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AB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AB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AB5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AB5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AB5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AB5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AB5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811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A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AB5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811A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5F2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B85F29"/>
    <w:rPr>
      <w:b/>
      <w:bCs/>
    </w:rPr>
  </w:style>
  <w:style w:type="character" w:styleId="Emphasis">
    <w:name w:val="Emphasis"/>
    <w:basedOn w:val="DefaultParagraphFont"/>
    <w:uiPriority w:val="20"/>
    <w:qFormat/>
    <w:rsid w:val="00B85F29"/>
    <w:rPr>
      <w:i/>
      <w:iCs/>
    </w:rPr>
  </w:style>
  <w:style w:type="character" w:customStyle="1" w:styleId="relative">
    <w:name w:val="relative"/>
    <w:basedOn w:val="DefaultParagraphFont"/>
    <w:rsid w:val="00B85F29"/>
  </w:style>
  <w:style w:type="paragraph" w:customStyle="1" w:styleId="not-prose">
    <w:name w:val="not-prose"/>
    <w:basedOn w:val="Normal"/>
    <w:rsid w:val="00B85F2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859</Words>
  <Characters>4643</Characters>
  <Application>Microsoft Office Word</Application>
  <DocSecurity>0</DocSecurity>
  <Lines>38</Lines>
  <Paragraphs>10</Paragraphs>
  <ScaleCrop>false</ScaleCrop>
  <Company/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2026-01-11T12:04:00Z</dcterms:created>
  <dcterms:modified xsi:type="dcterms:W3CDTF">2026-01-11T12:05:00Z</dcterms:modified>
</cp:coreProperties>
</file>