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F4184" w14:textId="41636EA8" w:rsidR="00AC5231" w:rsidRDefault="00C44205">
      <w:pPr>
        <w:rPr>
          <w:lang w:val="en-US"/>
        </w:rPr>
      </w:pPr>
      <w:r w:rsidRPr="00C44205">
        <w:rPr>
          <w:lang w:val="en-US"/>
        </w:rPr>
        <w:t xml:space="preserve">2024 Enhancing Resilience Analysis and Prevention of Trip Caused by Bush Fire on Transmission Lines in </w:t>
      </w:r>
      <w:proofErr w:type="gramStart"/>
      <w:r w:rsidRPr="00C44205">
        <w:rPr>
          <w:lang w:val="en-US"/>
        </w:rPr>
        <w:t>North Eastern</w:t>
      </w:r>
      <w:proofErr w:type="gramEnd"/>
      <w:r w:rsidRPr="00C44205">
        <w:rPr>
          <w:lang w:val="en-US"/>
        </w:rPr>
        <w:t xml:space="preserve"> Regional Grid of India-IEEE</w:t>
      </w:r>
    </w:p>
    <w:p w14:paraId="7E5DBC56" w14:textId="77777777" w:rsidR="00C44205" w:rsidRDefault="00C44205">
      <w:pPr>
        <w:rPr>
          <w:lang w:val="en-US"/>
        </w:rPr>
      </w:pPr>
    </w:p>
    <w:p w14:paraId="750D8841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EA05C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EA05C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 (2024)</w:t>
      </w:r>
      <w:r w:rsidRPr="00EA05C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EA05C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EA05C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A05C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EA05C0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 xml:space="preserve">Enhancing Resilience: Analysis and Prevention of Trip Caused by Bush Fire on Transmission Lines in </w:t>
      </w:r>
      <w:proofErr w:type="gramStart"/>
      <w:r w:rsidRPr="00EA05C0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North Eastern</w:t>
      </w:r>
      <w:proofErr w:type="gramEnd"/>
      <w:r w:rsidRPr="00EA05C0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 xml:space="preserve"> Regional Grid of India</w:t>
      </w:r>
      <w:r w:rsidRPr="00EA05C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EA05C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EA05C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A05C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Amaresh Mallick; Chitra Bahadur Thapa; Biswajit Sahu; Dinesh Rai; Bimal </w:t>
      </w:r>
      <w:proofErr w:type="spellStart"/>
      <w:r w:rsidRPr="00EA05C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Swargiary</w:t>
      </w:r>
      <w:proofErr w:type="spellEnd"/>
      <w:r w:rsidRPr="00EA05C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A05C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EA05C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EA05C0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2024 IEEE International Conference on Power and Energy (PECon)</w:t>
      </w:r>
      <w:r w:rsidRPr="00EA05C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DOI: 10.1109/PECON62060.2024.10826841</w:t>
      </w:r>
      <w:r w:rsidRPr="00EA05C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233122AC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Enhancing</w:t>
      </w:r>
      <w:proofErr w:type="spellEnd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Analy</w:t>
      </w:r>
      <w:proofErr w:type="spellEnd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F0BDA1B" w14:textId="77777777" w:rsidR="00EA05C0" w:rsidRPr="00EA05C0" w:rsidRDefault="00EA05C0" w:rsidP="00EA05C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DB16727">
          <v:rect id="_x0000_i1025" style="width:0;height:1.5pt" o:hralign="center" o:hrstd="t" o:hr="t" fillcolor="#a0a0a0" stroked="f"/>
        </w:pict>
      </w:r>
    </w:p>
    <w:p w14:paraId="74BB0B6E" w14:textId="77777777" w:rsidR="00EA05C0" w:rsidRPr="00EA05C0" w:rsidRDefault="00EA05C0" w:rsidP="00EA05C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A05C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46B2820E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analisa de forma direta a </w:t>
      </w:r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física-operacional das linhas de transmissão frente a incêndios florestais (</w:t>
      </w:r>
      <w:proofErr w:type="spellStart"/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bush</w:t>
      </w:r>
      <w:proofErr w:type="spellEnd"/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fires</w:t>
      </w:r>
      <w:proofErr w:type="spellEnd"/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usando dados reais do </w:t>
      </w:r>
      <w:proofErr w:type="spellStart"/>
      <w:r w:rsidRPr="00EA05C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North</w:t>
      </w:r>
      <w:proofErr w:type="spellEnd"/>
      <w:r w:rsidRPr="00EA05C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A05C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Eastern</w:t>
      </w:r>
      <w:proofErr w:type="spellEnd"/>
      <w:r w:rsidRPr="00EA05C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Regional </w:t>
      </w:r>
      <w:proofErr w:type="spellStart"/>
      <w:r w:rsidRPr="00EA05C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EA05C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(NER)</w:t>
      </w: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Índia para linhas de </w:t>
      </w:r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132 kV, 220 kV e 400 kV</w:t>
      </w: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no período de </w:t>
      </w:r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2016 a maio de 2024</w:t>
      </w: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934401B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central é:</w:t>
      </w:r>
    </w:p>
    <w:p w14:paraId="748C30A9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compreender os mecanismos físicos de disparo das linhas por </w:t>
      </w:r>
      <w:proofErr w:type="spellStart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bush</w:t>
      </w:r>
      <w:proofErr w:type="spellEnd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fire</w:t>
      </w:r>
      <w:proofErr w:type="spellEnd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caracterizar estatisticamente sua ocorrência, e validar medidas práticas de mitigação capazes de reduzir esses eventos.</w:t>
      </w:r>
    </w:p>
    <w:p w14:paraId="4133AFF7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Diferente de muitos artigos, este documento trata explicitamente da relação:</w:t>
      </w:r>
    </w:p>
    <w:p w14:paraId="76F27836" w14:textId="77777777" w:rsidR="00EA05C0" w:rsidRPr="00EA05C0" w:rsidRDefault="00EA05C0" w:rsidP="00EA05C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 xml:space="preserve">evento </m:t>
          </m:r>
          <w:proofErr w:type="spellStart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clim</m:t>
          </m:r>
          <w:proofErr w:type="spellEnd"/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tico (fogo)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fen</m:t>
          </m:r>
          <m:acc>
            <m:accPr>
              <m:chr m:val="ˆ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o</m:t>
              </m:r>
            </m:e>
          </m:acc>
          <w:proofErr w:type="spellStart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meno</m:t>
          </m:r>
          <w:proofErr w:type="spellEnd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 xml:space="preserve"> f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ı</m:t>
              </m:r>
            </m:e>
          </m:acc>
          <w:proofErr w:type="spellStart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sico</m:t>
          </m:r>
          <w:proofErr w:type="spellEnd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 xml:space="preserve"> no ar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descarga el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trica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trip da linha</m:t>
          </m:r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EFA9585" w14:textId="77777777" w:rsidR="00EA05C0" w:rsidRPr="00EA05C0" w:rsidRDefault="00EA05C0" w:rsidP="00EA05C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9CF2898">
          <v:rect id="_x0000_i1026" style="width:0;height:1.5pt" o:hralign="center" o:hrstd="t" o:hr="t" fillcolor="#a0a0a0" stroked="f"/>
        </w:pict>
      </w:r>
    </w:p>
    <w:p w14:paraId="7E46EA5A" w14:textId="77777777" w:rsidR="00EA05C0" w:rsidRPr="00EA05C0" w:rsidRDefault="00EA05C0" w:rsidP="00EA05C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A05C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principais</w:t>
      </w:r>
    </w:p>
    <w:p w14:paraId="01997323" w14:textId="77777777" w:rsidR="00EA05C0" w:rsidRPr="00EA05C0" w:rsidRDefault="00EA05C0" w:rsidP="00EA05C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A05C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2.1 Estatística real de falhas por </w:t>
      </w:r>
      <w:proofErr w:type="spellStart"/>
      <w:r w:rsidRPr="00EA05C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bush</w:t>
      </w:r>
      <w:proofErr w:type="spellEnd"/>
      <w:r w:rsidRPr="00EA05C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EA05C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fire</w:t>
      </w:r>
      <w:proofErr w:type="spellEnd"/>
    </w:p>
    <w:p w14:paraId="76E2C3AD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</w:t>
      </w:r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1 (p. 2)</w:t>
      </w: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 artigo mostra que, entre 2016 e 2024:</w:t>
      </w:r>
    </w:p>
    <w:p w14:paraId="7479CC5E" w14:textId="77777777" w:rsidR="00EA05C0" w:rsidRPr="00EA05C0" w:rsidRDefault="00EA05C0" w:rsidP="00EA05C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ocorreram </w:t>
      </w:r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118 eventos de trip</w:t>
      </w: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</w:t>
      </w:r>
      <w:proofErr w:type="spellStart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bush</w:t>
      </w:r>
      <w:proofErr w:type="spellEnd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fire</w:t>
      </w:r>
      <w:proofErr w:type="spellEnd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linhas ≥ 132 kV;</w:t>
      </w:r>
    </w:p>
    <w:p w14:paraId="7FA21593" w14:textId="77777777" w:rsidR="00EA05C0" w:rsidRPr="00EA05C0" w:rsidRDefault="00EA05C0" w:rsidP="00EA05C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distribuição por nível de tensão:</w:t>
      </w:r>
    </w:p>
    <w:p w14:paraId="0822AA1B" w14:textId="77777777" w:rsidR="00EA05C0" w:rsidRPr="00EA05C0" w:rsidRDefault="00EA05C0" w:rsidP="00EA05C0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400 kV: 30 eventos (25,42%),</w:t>
      </w:r>
    </w:p>
    <w:p w14:paraId="34E49178" w14:textId="77777777" w:rsidR="00EA05C0" w:rsidRPr="00EA05C0" w:rsidRDefault="00EA05C0" w:rsidP="00EA05C0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220 kV: 14 eventos (11,88%),</w:t>
      </w:r>
    </w:p>
    <w:p w14:paraId="3FAD8342" w14:textId="77777777" w:rsidR="00EA05C0" w:rsidRPr="00EA05C0" w:rsidRDefault="00EA05C0" w:rsidP="00EA05C0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132 kV: 74 eventos (62,7%).</w:t>
      </w:r>
    </w:p>
    <w:p w14:paraId="7E914C92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demonstra que:</w:t>
      </w:r>
    </w:p>
    <w:p w14:paraId="273375D3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as linhas de menor tensão são estruturalmente mais vulneráveis a esse tipo de fenômeno.</w:t>
      </w:r>
    </w:p>
    <w:p w14:paraId="7C3BF1FF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</w:t>
      </w:r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2 (p. 2)</w:t>
      </w: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observa-se que </w:t>
      </w:r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março concentra 64%</w:t>
      </w: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dos eventos, evidenciando forte sazonalidade climática e ambiental.</w:t>
      </w:r>
    </w:p>
    <w:p w14:paraId="22BFB561" w14:textId="77777777" w:rsidR="00EA05C0" w:rsidRPr="00EA05C0" w:rsidRDefault="00EA05C0" w:rsidP="00EA05C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551F65">
          <v:rect id="_x0000_i1027" style="width:0;height:1.5pt" o:hralign="center" o:hrstd="t" o:hr="t" fillcolor="#a0a0a0" stroked="f"/>
        </w:pict>
      </w:r>
    </w:p>
    <w:p w14:paraId="2F9E19E3" w14:textId="77777777" w:rsidR="00EA05C0" w:rsidRPr="00EA05C0" w:rsidRDefault="00EA05C0" w:rsidP="00EA05C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A05C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2.2 Mecanismo físico da falha: formação do “free </w:t>
      </w:r>
      <w:proofErr w:type="spellStart"/>
      <w:r w:rsidRPr="00EA05C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air</w:t>
      </w:r>
      <w:proofErr w:type="spellEnd"/>
      <w:r w:rsidRPr="00EA05C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EA05C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discharge</w:t>
      </w:r>
      <w:proofErr w:type="spellEnd"/>
      <w:r w:rsidRPr="00EA05C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EA05C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path</w:t>
      </w:r>
      <w:proofErr w:type="spellEnd"/>
      <w:r w:rsidRPr="00EA05C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”</w:t>
      </w:r>
    </w:p>
    <w:p w14:paraId="5F53F686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explica que:</w:t>
      </w:r>
    </w:p>
    <w:p w14:paraId="33256373" w14:textId="77777777" w:rsidR="00EA05C0" w:rsidRPr="00EA05C0" w:rsidRDefault="00EA05C0" w:rsidP="00EA05C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fogo eleva a temperatura local até cerca de </w:t>
      </w:r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1000 °C</w:t>
      </w: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C64F46A" w14:textId="77777777" w:rsidR="00EA05C0" w:rsidRPr="00EA05C0" w:rsidRDefault="00EA05C0" w:rsidP="00EA05C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 sofre ionização intensa;</w:t>
      </w:r>
    </w:p>
    <w:p w14:paraId="080164D9" w14:textId="77777777" w:rsidR="00EA05C0" w:rsidRPr="00EA05C0" w:rsidRDefault="00EA05C0" w:rsidP="00EA05C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forma-se um </w:t>
      </w:r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canal condutivo temporário</w:t>
      </w: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entre:</w:t>
      </w:r>
    </w:p>
    <w:p w14:paraId="3886803F" w14:textId="77777777" w:rsidR="00EA05C0" w:rsidRPr="00EA05C0" w:rsidRDefault="00EA05C0" w:rsidP="00EA05C0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condutor ↔ terra,</w:t>
      </w:r>
    </w:p>
    <w:p w14:paraId="1AF2B932" w14:textId="77777777" w:rsidR="00EA05C0" w:rsidRPr="00EA05C0" w:rsidRDefault="00EA05C0" w:rsidP="00EA05C0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fase ↔ fase,</w:t>
      </w:r>
    </w:p>
    <w:p w14:paraId="6CB77181" w14:textId="77777777" w:rsidR="00EA05C0" w:rsidRPr="00EA05C0" w:rsidRDefault="00EA05C0" w:rsidP="00EA05C0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condutor ↔ cabo de guarda.</w:t>
      </w:r>
    </w:p>
    <w:p w14:paraId="548A407F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Secção IV, os autores descrevem:</w:t>
      </w:r>
    </w:p>
    <w:p w14:paraId="56D931DC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formação do caminho de descarga como compatível com a teoria da “</w:t>
      </w:r>
      <w:proofErr w:type="spellStart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flow</w:t>
      </w:r>
      <w:proofErr w:type="spellEnd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column</w:t>
      </w:r>
      <w:proofErr w:type="spellEnd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”, sendo favorecida por topografia íngreme e configuração geométrica das fases.</w:t>
      </w:r>
    </w:p>
    <w:p w14:paraId="655AAA13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um </w:t>
      </w:r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físico realista de fragilidade elétrica da linha sob fogo</w:t>
      </w: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extremamente alinhado com a sua tese.</w:t>
      </w:r>
    </w:p>
    <w:p w14:paraId="623B7CFB" w14:textId="77777777" w:rsidR="00EA05C0" w:rsidRPr="00EA05C0" w:rsidRDefault="00EA05C0" w:rsidP="00EA05C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BA226CD">
          <v:rect id="_x0000_i1028" style="width:0;height:1.5pt" o:hralign="center" o:hrstd="t" o:hr="t" fillcolor="#a0a0a0" stroked="f"/>
        </w:pict>
      </w:r>
    </w:p>
    <w:p w14:paraId="1F36A079" w14:textId="77777777" w:rsidR="00EA05C0" w:rsidRPr="00EA05C0" w:rsidRDefault="00EA05C0" w:rsidP="00EA05C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A05C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Análise geométrica das distâncias críticas</w:t>
      </w:r>
    </w:p>
    <w:p w14:paraId="0DB6FC08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base em </w:t>
      </w:r>
      <w:proofErr w:type="spellStart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Lanoie</w:t>
      </w:r>
      <w:proofErr w:type="spellEnd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Mercure</w:t>
      </w:r>
      <w:proofErr w:type="spellEnd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(1997), o artigo apresenta:</w:t>
      </w:r>
    </w:p>
    <w:p w14:paraId="3FEF699E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I (p. 2):</w:t>
      </w: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distância mínima vertical quando a chama está sob o condutor: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2302"/>
      </w:tblGrid>
      <w:tr w:rsidR="00EA05C0" w:rsidRPr="00EA05C0" w14:paraId="041C5F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39A67" w14:textId="77777777" w:rsidR="00EA05C0" w:rsidRPr="00EA05C0" w:rsidRDefault="00EA05C0" w:rsidP="00EA05C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Tensão (kV)</w:t>
            </w:r>
          </w:p>
        </w:tc>
        <w:tc>
          <w:tcPr>
            <w:tcW w:w="0" w:type="auto"/>
            <w:vAlign w:val="center"/>
            <w:hideMark/>
          </w:tcPr>
          <w:p w14:paraId="2B37509D" w14:textId="77777777" w:rsidR="00EA05C0" w:rsidRPr="00EA05C0" w:rsidRDefault="00EA05C0" w:rsidP="00EA05C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Distância mínima (m)</w:t>
            </w:r>
          </w:p>
        </w:tc>
      </w:tr>
      <w:tr w:rsidR="00EA05C0" w:rsidRPr="00EA05C0" w14:paraId="3B930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3B088" w14:textId="77777777" w:rsidR="00EA05C0" w:rsidRPr="00EA05C0" w:rsidRDefault="00EA05C0" w:rsidP="00EA05C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735</w:t>
            </w:r>
          </w:p>
        </w:tc>
        <w:tc>
          <w:tcPr>
            <w:tcW w:w="0" w:type="auto"/>
            <w:vAlign w:val="center"/>
            <w:hideMark/>
          </w:tcPr>
          <w:p w14:paraId="6FE83DAD" w14:textId="77777777" w:rsidR="00EA05C0" w:rsidRPr="00EA05C0" w:rsidRDefault="00EA05C0" w:rsidP="00EA05C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35</w:t>
            </w:r>
          </w:p>
        </w:tc>
      </w:tr>
      <w:tr w:rsidR="00EA05C0" w:rsidRPr="00EA05C0" w14:paraId="3434E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6C572" w14:textId="77777777" w:rsidR="00EA05C0" w:rsidRPr="00EA05C0" w:rsidRDefault="00EA05C0" w:rsidP="00EA05C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315</w:t>
            </w:r>
          </w:p>
        </w:tc>
        <w:tc>
          <w:tcPr>
            <w:tcW w:w="0" w:type="auto"/>
            <w:vAlign w:val="center"/>
            <w:hideMark/>
          </w:tcPr>
          <w:p w14:paraId="2BC15DB6" w14:textId="77777777" w:rsidR="00EA05C0" w:rsidRPr="00EA05C0" w:rsidRDefault="00EA05C0" w:rsidP="00EA05C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15</w:t>
            </w:r>
          </w:p>
        </w:tc>
      </w:tr>
      <w:tr w:rsidR="00EA05C0" w:rsidRPr="00EA05C0" w14:paraId="04E45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48D50" w14:textId="77777777" w:rsidR="00EA05C0" w:rsidRPr="00EA05C0" w:rsidRDefault="00EA05C0" w:rsidP="00EA05C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230</w:t>
            </w:r>
          </w:p>
        </w:tc>
        <w:tc>
          <w:tcPr>
            <w:tcW w:w="0" w:type="auto"/>
            <w:vAlign w:val="center"/>
            <w:hideMark/>
          </w:tcPr>
          <w:p w14:paraId="2E4E1765" w14:textId="77777777" w:rsidR="00EA05C0" w:rsidRPr="00EA05C0" w:rsidRDefault="00EA05C0" w:rsidP="00EA05C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11</w:t>
            </w:r>
          </w:p>
        </w:tc>
      </w:tr>
      <w:tr w:rsidR="00EA05C0" w:rsidRPr="00EA05C0" w14:paraId="08F5A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9D12F" w14:textId="77777777" w:rsidR="00EA05C0" w:rsidRPr="00EA05C0" w:rsidRDefault="00EA05C0" w:rsidP="00EA05C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161</w:t>
            </w:r>
          </w:p>
        </w:tc>
        <w:tc>
          <w:tcPr>
            <w:tcW w:w="0" w:type="auto"/>
            <w:vAlign w:val="center"/>
            <w:hideMark/>
          </w:tcPr>
          <w:p w14:paraId="619AC147" w14:textId="77777777" w:rsidR="00EA05C0" w:rsidRPr="00EA05C0" w:rsidRDefault="00EA05C0" w:rsidP="00EA05C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8</w:t>
            </w:r>
          </w:p>
        </w:tc>
      </w:tr>
      <w:tr w:rsidR="00EA05C0" w:rsidRPr="00EA05C0" w14:paraId="7CF41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34BDF" w14:textId="77777777" w:rsidR="00EA05C0" w:rsidRPr="00EA05C0" w:rsidRDefault="00EA05C0" w:rsidP="00EA05C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51E29828" w14:textId="77777777" w:rsidR="00EA05C0" w:rsidRPr="00EA05C0" w:rsidRDefault="00EA05C0" w:rsidP="00EA05C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6</w:t>
            </w:r>
          </w:p>
        </w:tc>
      </w:tr>
    </w:tbl>
    <w:p w14:paraId="3A361D69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II (p. 3):</w:t>
      </w: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distância lateral mínima (ROW clearance) quando o fogo é empurrado pelo vento.</w:t>
      </w:r>
    </w:p>
    <w:p w14:paraId="491305CF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Essas tabelas fornecem parâmetros físicos objetivos para modelagem de </w:t>
      </w:r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geométrica</w:t>
      </w: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linhas sob fogo.</w:t>
      </w:r>
    </w:p>
    <w:p w14:paraId="79D2A6AB" w14:textId="77777777" w:rsidR="00EA05C0" w:rsidRPr="00EA05C0" w:rsidRDefault="00EA05C0" w:rsidP="00EA05C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76B780C1">
          <v:rect id="_x0000_i1029" style="width:0;height:1.5pt" o:hralign="center" o:hrstd="t" o:hr="t" fillcolor="#a0a0a0" stroked="f"/>
        </w:pict>
      </w:r>
    </w:p>
    <w:p w14:paraId="2150F179" w14:textId="77777777" w:rsidR="00EA05C0" w:rsidRPr="00EA05C0" w:rsidRDefault="00EA05C0" w:rsidP="00EA05C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A05C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2.4 Caracterização elétrica </w:t>
      </w:r>
      <w:proofErr w:type="gramStart"/>
      <w:r w:rsidRPr="00EA05C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do trip</w:t>
      </w:r>
      <w:proofErr w:type="gramEnd"/>
      <w:r w:rsidRPr="00EA05C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por </w:t>
      </w:r>
      <w:proofErr w:type="spellStart"/>
      <w:r w:rsidRPr="00EA05C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bush</w:t>
      </w:r>
      <w:proofErr w:type="spellEnd"/>
      <w:r w:rsidRPr="00EA05C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EA05C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fire</w:t>
      </w:r>
      <w:proofErr w:type="spellEnd"/>
    </w:p>
    <w:p w14:paraId="394C7278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Secção V, analisando os </w:t>
      </w:r>
      <w:proofErr w:type="spellStart"/>
      <w:r w:rsidRPr="00EA05C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Disturbance</w:t>
      </w:r>
      <w:proofErr w:type="spellEnd"/>
      <w:r w:rsidRPr="00EA05C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A05C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Recorders</w:t>
      </w:r>
      <w:proofErr w:type="spellEnd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4D03252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Casos reais são apresentados para:</w:t>
      </w:r>
    </w:p>
    <w:p w14:paraId="02274DA2" w14:textId="77777777" w:rsidR="00EA05C0" w:rsidRPr="00EA05C0" w:rsidRDefault="00EA05C0" w:rsidP="00EA05C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400 kV </w:t>
      </w:r>
      <w:proofErr w:type="spellStart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Silchar</w:t>
      </w:r>
      <w:proofErr w:type="spellEnd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–</w:t>
      </w:r>
      <w:proofErr w:type="spellStart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Byrnihat</w:t>
      </w:r>
      <w:proofErr w:type="spellEnd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4);</w:t>
      </w:r>
    </w:p>
    <w:p w14:paraId="38D9EB29" w14:textId="77777777" w:rsidR="00EA05C0" w:rsidRPr="00EA05C0" w:rsidRDefault="00EA05C0" w:rsidP="00EA05C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400 kV New Kohima–</w:t>
      </w:r>
      <w:proofErr w:type="spellStart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Mariani</w:t>
      </w:r>
      <w:proofErr w:type="spellEnd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5);</w:t>
      </w:r>
    </w:p>
    <w:p w14:paraId="1B1F5D4A" w14:textId="77777777" w:rsidR="00EA05C0" w:rsidRPr="00EA05C0" w:rsidRDefault="00EA05C0" w:rsidP="00EA05C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220 kV New Mariani–</w:t>
      </w:r>
      <w:proofErr w:type="spellStart"/>
      <w:r w:rsidRPr="00EA05C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Mokokchung</w:t>
      </w:r>
      <w:proofErr w:type="spellEnd"/>
      <w:r w:rsidRPr="00EA05C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(Fig. 6</w:t>
      </w:r>
      <w:proofErr w:type="gramStart"/>
      <w:r w:rsidRPr="00EA05C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);</w:t>
      </w:r>
      <w:proofErr w:type="gramEnd"/>
    </w:p>
    <w:p w14:paraId="1D4A9EC0" w14:textId="77777777" w:rsidR="00EA05C0" w:rsidRPr="00EA05C0" w:rsidRDefault="00EA05C0" w:rsidP="00EA05C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400 kV </w:t>
      </w:r>
      <w:proofErr w:type="spellStart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Silchar</w:t>
      </w:r>
      <w:proofErr w:type="spellEnd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–</w:t>
      </w:r>
      <w:proofErr w:type="spellStart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Imphal</w:t>
      </w:r>
      <w:proofErr w:type="spellEnd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7).</w:t>
      </w:r>
    </w:p>
    <w:p w14:paraId="52B8EE6F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Padrões observados:</w:t>
      </w:r>
    </w:p>
    <w:p w14:paraId="1BA00B7E" w14:textId="77777777" w:rsidR="00EA05C0" w:rsidRPr="00EA05C0" w:rsidRDefault="00EA05C0" w:rsidP="00EA05C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Falhas frequentemente </w:t>
      </w:r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fase–fase</w:t>
      </w: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sem envolvimento de terra;</w:t>
      </w:r>
    </w:p>
    <w:p w14:paraId="65E59B37" w14:textId="77777777" w:rsidR="00EA05C0" w:rsidRPr="00EA05C0" w:rsidRDefault="00EA05C0" w:rsidP="00EA05C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Correntes em oposição de fase (≈ 180°);</w:t>
      </w:r>
    </w:p>
    <w:p w14:paraId="348080E5" w14:textId="77777777" w:rsidR="00EA05C0" w:rsidRPr="00EA05C0" w:rsidRDefault="00EA05C0" w:rsidP="00EA05C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Início da falha próximo ao pico positivo da tensão;</w:t>
      </w:r>
    </w:p>
    <w:p w14:paraId="40DDAAF5" w14:textId="77777777" w:rsidR="00EA05C0" w:rsidRPr="00EA05C0" w:rsidRDefault="00EA05C0" w:rsidP="00EA05C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Corrente praticamente constante durante o evento;</w:t>
      </w:r>
    </w:p>
    <w:p w14:paraId="12F443B6" w14:textId="77777777" w:rsidR="00EA05C0" w:rsidRPr="00EA05C0" w:rsidRDefault="00EA05C0" w:rsidP="00EA05C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Auto-reclosing</w:t>
      </w:r>
      <w:proofErr w:type="spellEnd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baixíssimo sucesso.</w:t>
      </w:r>
    </w:p>
    <w:p w14:paraId="3FD65444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caracteriza uma </w:t>
      </w:r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assinatura elétrica típica de trip por </w:t>
      </w:r>
      <w:proofErr w:type="spellStart"/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bush</w:t>
      </w:r>
      <w:proofErr w:type="spellEnd"/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fire</w:t>
      </w:r>
      <w:proofErr w:type="spellEnd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algo extremamente valioso para classificação automática de falhas.</w:t>
      </w:r>
    </w:p>
    <w:p w14:paraId="1C6B828E" w14:textId="77777777" w:rsidR="00EA05C0" w:rsidRPr="00EA05C0" w:rsidRDefault="00EA05C0" w:rsidP="00EA05C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8D356BC">
          <v:rect id="_x0000_i1030" style="width:0;height:1.5pt" o:hralign="center" o:hrstd="t" o:hr="t" fillcolor="#a0a0a0" stroked="f"/>
        </w:pict>
      </w:r>
    </w:p>
    <w:p w14:paraId="637C50DC" w14:textId="77777777" w:rsidR="00EA05C0" w:rsidRPr="00EA05C0" w:rsidRDefault="00EA05C0" w:rsidP="00EA05C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A05C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Medidas de mitigação e impacto real</w:t>
      </w:r>
    </w:p>
    <w:p w14:paraId="3336E881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Secção VI, são propostas ações práticas:</w:t>
      </w:r>
    </w:p>
    <w:p w14:paraId="5C827BDF" w14:textId="77777777" w:rsidR="00EA05C0" w:rsidRPr="00EA05C0" w:rsidRDefault="00EA05C0" w:rsidP="00EA05C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limpeza do corredor de servidão (ROW);</w:t>
      </w:r>
    </w:p>
    <w:p w14:paraId="14D70024" w14:textId="77777777" w:rsidR="00EA05C0" w:rsidRPr="00EA05C0" w:rsidRDefault="00EA05C0" w:rsidP="00EA05C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manutenção de 45–50 m em torno das torres e 15 m em torno dos condutores;</w:t>
      </w:r>
    </w:p>
    <w:p w14:paraId="172D2EA9" w14:textId="77777777" w:rsidR="00EA05C0" w:rsidRPr="00EA05C0" w:rsidRDefault="00EA05C0" w:rsidP="00EA05C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criação de </w:t>
      </w:r>
      <w:proofErr w:type="spellStart"/>
      <w:r w:rsidRPr="00EA05C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fire</w:t>
      </w:r>
      <w:proofErr w:type="spellEnd"/>
      <w:r w:rsidRPr="00EA05C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A05C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belts</w:t>
      </w:r>
      <w:proofErr w:type="spellEnd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B63CB1B" w14:textId="77777777" w:rsidR="00EA05C0" w:rsidRPr="00EA05C0" w:rsidRDefault="00EA05C0" w:rsidP="00EA05C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campanhas educativas;</w:t>
      </w:r>
    </w:p>
    <w:p w14:paraId="7E73B01C" w14:textId="77777777" w:rsidR="00EA05C0" w:rsidRPr="00EA05C0" w:rsidRDefault="00EA05C0" w:rsidP="00EA05C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coordenação com órgãos florestais;</w:t>
      </w:r>
    </w:p>
    <w:p w14:paraId="37381231" w14:textId="77777777" w:rsidR="00EA05C0" w:rsidRPr="00EA05C0" w:rsidRDefault="00EA05C0" w:rsidP="00EA05C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inspeções anti-incêndio periódicas.</w:t>
      </w:r>
    </w:p>
    <w:p w14:paraId="7D1EAA8E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</w:t>
      </w:r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III (p. 5)</w:t>
      </w: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 resultado é inequívoco: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447"/>
        <w:gridCol w:w="2014"/>
        <w:gridCol w:w="1182"/>
      </w:tblGrid>
      <w:tr w:rsidR="00EA05C0" w:rsidRPr="00EA05C0" w14:paraId="7D9925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1F1BD" w14:textId="77777777" w:rsidR="00EA05C0" w:rsidRPr="00EA05C0" w:rsidRDefault="00EA05C0" w:rsidP="00EA05C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4023A5B8" w14:textId="77777777" w:rsidR="00EA05C0" w:rsidRPr="00EA05C0" w:rsidRDefault="00EA05C0" w:rsidP="00EA05C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Total de trips</w:t>
            </w:r>
          </w:p>
        </w:tc>
        <w:tc>
          <w:tcPr>
            <w:tcW w:w="0" w:type="auto"/>
            <w:vAlign w:val="center"/>
            <w:hideMark/>
          </w:tcPr>
          <w:p w14:paraId="32995751" w14:textId="77777777" w:rsidR="00EA05C0" w:rsidRPr="00EA05C0" w:rsidRDefault="00EA05C0" w:rsidP="00EA05C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 xml:space="preserve">Trips por </w:t>
            </w:r>
            <w:proofErr w:type="spellStart"/>
            <w:r w:rsidRPr="00EA05C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bush</w:t>
            </w:r>
            <w:proofErr w:type="spellEnd"/>
            <w:r w:rsidRPr="00EA05C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proofErr w:type="spellStart"/>
            <w:r w:rsidRPr="00EA05C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fire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77F3D" w14:textId="77777777" w:rsidR="00EA05C0" w:rsidRPr="00EA05C0" w:rsidRDefault="00EA05C0" w:rsidP="00EA05C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Percentual</w:t>
            </w:r>
          </w:p>
        </w:tc>
      </w:tr>
      <w:tr w:rsidR="00EA05C0" w:rsidRPr="00EA05C0" w14:paraId="384C2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326C8" w14:textId="77777777" w:rsidR="00EA05C0" w:rsidRPr="00EA05C0" w:rsidRDefault="00EA05C0" w:rsidP="00EA05C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Antes</w:t>
            </w:r>
          </w:p>
        </w:tc>
        <w:tc>
          <w:tcPr>
            <w:tcW w:w="0" w:type="auto"/>
            <w:vAlign w:val="center"/>
            <w:hideMark/>
          </w:tcPr>
          <w:p w14:paraId="6633B147" w14:textId="77777777" w:rsidR="00EA05C0" w:rsidRPr="00EA05C0" w:rsidRDefault="00EA05C0" w:rsidP="00EA05C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1943</w:t>
            </w:r>
          </w:p>
        </w:tc>
        <w:tc>
          <w:tcPr>
            <w:tcW w:w="0" w:type="auto"/>
            <w:vAlign w:val="center"/>
            <w:hideMark/>
          </w:tcPr>
          <w:p w14:paraId="6824DCEA" w14:textId="77777777" w:rsidR="00EA05C0" w:rsidRPr="00EA05C0" w:rsidRDefault="00EA05C0" w:rsidP="00EA05C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693BDAF7" w14:textId="77777777" w:rsidR="00EA05C0" w:rsidRPr="00EA05C0" w:rsidRDefault="00EA05C0" w:rsidP="00EA05C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4,94%</w:t>
            </w:r>
          </w:p>
        </w:tc>
      </w:tr>
      <w:tr w:rsidR="00EA05C0" w:rsidRPr="00EA05C0" w14:paraId="0D6D9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6323D" w14:textId="77777777" w:rsidR="00EA05C0" w:rsidRPr="00EA05C0" w:rsidRDefault="00EA05C0" w:rsidP="00EA05C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Depois</w:t>
            </w:r>
          </w:p>
        </w:tc>
        <w:tc>
          <w:tcPr>
            <w:tcW w:w="0" w:type="auto"/>
            <w:vAlign w:val="center"/>
            <w:hideMark/>
          </w:tcPr>
          <w:p w14:paraId="1A7230FE" w14:textId="77777777" w:rsidR="00EA05C0" w:rsidRPr="00EA05C0" w:rsidRDefault="00EA05C0" w:rsidP="00EA05C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685</w:t>
            </w:r>
          </w:p>
        </w:tc>
        <w:tc>
          <w:tcPr>
            <w:tcW w:w="0" w:type="auto"/>
            <w:vAlign w:val="center"/>
            <w:hideMark/>
          </w:tcPr>
          <w:p w14:paraId="29CE4A28" w14:textId="77777777" w:rsidR="00EA05C0" w:rsidRPr="00EA05C0" w:rsidRDefault="00EA05C0" w:rsidP="00EA05C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9FF97C0" w14:textId="77777777" w:rsidR="00EA05C0" w:rsidRPr="00EA05C0" w:rsidRDefault="00EA05C0" w:rsidP="00EA05C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3,21%</w:t>
            </w:r>
          </w:p>
        </w:tc>
      </w:tr>
    </w:tbl>
    <w:p w14:paraId="4103EAFA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</w:t>
      </w:r>
    </w:p>
    <w:p w14:paraId="4E5A59C7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uma redução de cerca de </w:t>
      </w:r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35% nos eventos de trip por </w:t>
      </w:r>
      <w:proofErr w:type="spellStart"/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bush</w:t>
      </w:r>
      <w:proofErr w:type="spellEnd"/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fire</w:t>
      </w:r>
      <w:proofErr w:type="spellEnd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B3302C7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uma prova empírica direta de aumento de resiliência física do sistema.</w:t>
      </w:r>
    </w:p>
    <w:p w14:paraId="6EFE842D" w14:textId="77777777" w:rsidR="00EA05C0" w:rsidRPr="00EA05C0" w:rsidRDefault="00EA05C0" w:rsidP="00EA05C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5EB3566B">
          <v:rect id="_x0000_i1031" style="width:0;height:1.5pt" o:hralign="center" o:hrstd="t" o:hr="t" fillcolor="#a0a0a0" stroked="f"/>
        </w:pict>
      </w:r>
    </w:p>
    <w:p w14:paraId="3521A42A" w14:textId="77777777" w:rsidR="00EA05C0" w:rsidRPr="00EA05C0" w:rsidRDefault="00EA05C0" w:rsidP="00EA05C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A05C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para sua tese</w:t>
      </w:r>
    </w:p>
    <w:p w14:paraId="66A3B5CC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ser fortíssimo fisicamente, o artigo:</w:t>
      </w:r>
    </w:p>
    <w:p w14:paraId="31824B72" w14:textId="77777777" w:rsidR="00EA05C0" w:rsidRPr="00EA05C0" w:rsidRDefault="00EA05C0" w:rsidP="00EA05C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apresenta modelos probabilísticos formais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P(falha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fogo)</m:t>
        </m:r>
      </m:oMath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E952350" w14:textId="77777777" w:rsidR="00EA05C0" w:rsidRPr="00EA05C0" w:rsidRDefault="00EA05C0" w:rsidP="00EA05C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constrói curvas contínuas de fragilidade;</w:t>
      </w:r>
    </w:p>
    <w:p w14:paraId="6A78982A" w14:textId="77777777" w:rsidR="00EA05C0" w:rsidRPr="00EA05C0" w:rsidRDefault="00EA05C0" w:rsidP="00EA05C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integra recuperação temporal em termos de função desempenho × tempo;</w:t>
      </w:r>
    </w:p>
    <w:p w14:paraId="2F7276E0" w14:textId="77777777" w:rsidR="00EA05C0" w:rsidRPr="00EA05C0" w:rsidRDefault="00EA05C0" w:rsidP="00EA05C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define índice matemático de resiliência.</w:t>
      </w:r>
    </w:p>
    <w:p w14:paraId="55472D44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ele fornece </w:t>
      </w:r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dados, mecanismos físicos e parâmetros geométricos</w:t>
      </w: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ideais para isso.</w:t>
      </w:r>
    </w:p>
    <w:p w14:paraId="26A064E5" w14:textId="77777777" w:rsidR="00EA05C0" w:rsidRPr="00EA05C0" w:rsidRDefault="00EA05C0" w:rsidP="00EA05C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10724E9">
          <v:rect id="_x0000_i1032" style="width:0;height:1.5pt" o:hralign="center" o:hrstd="t" o:hr="t" fillcolor="#a0a0a0" stroked="f"/>
        </w:pict>
      </w:r>
    </w:p>
    <w:p w14:paraId="724B5AD6" w14:textId="77777777" w:rsidR="00EA05C0" w:rsidRPr="00EA05C0" w:rsidRDefault="00EA05C0" w:rsidP="00EA05C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A05C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1"/>
        <w:gridCol w:w="1492"/>
      </w:tblGrid>
      <w:tr w:rsidR="00EA05C0" w:rsidRPr="00EA05C0" w14:paraId="678484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8C60B" w14:textId="77777777" w:rsidR="00EA05C0" w:rsidRPr="00EA05C0" w:rsidRDefault="00EA05C0" w:rsidP="00EA05C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002690A" w14:textId="77777777" w:rsidR="00EA05C0" w:rsidRPr="00EA05C0" w:rsidRDefault="00EA05C0" w:rsidP="00EA05C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EA05C0" w:rsidRPr="00EA05C0" w14:paraId="5A0B3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34EE5" w14:textId="77777777" w:rsidR="00EA05C0" w:rsidRPr="00EA05C0" w:rsidRDefault="00EA05C0" w:rsidP="00EA05C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como estruturas físicas</w:t>
            </w:r>
          </w:p>
        </w:tc>
        <w:tc>
          <w:tcPr>
            <w:tcW w:w="0" w:type="auto"/>
            <w:vAlign w:val="center"/>
            <w:hideMark/>
          </w:tcPr>
          <w:p w14:paraId="685683CD" w14:textId="77777777" w:rsidR="00EA05C0" w:rsidRPr="00EA05C0" w:rsidRDefault="00EA05C0" w:rsidP="00EA05C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EA05C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Fortíssimo</w:t>
            </w:r>
          </w:p>
        </w:tc>
      </w:tr>
      <w:tr w:rsidR="00EA05C0" w:rsidRPr="00EA05C0" w14:paraId="771CF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8121B" w14:textId="77777777" w:rsidR="00EA05C0" w:rsidRPr="00EA05C0" w:rsidRDefault="00EA05C0" w:rsidP="00EA05C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real</w:t>
            </w:r>
          </w:p>
        </w:tc>
        <w:tc>
          <w:tcPr>
            <w:tcW w:w="0" w:type="auto"/>
            <w:vAlign w:val="center"/>
            <w:hideMark/>
          </w:tcPr>
          <w:p w14:paraId="284B9843" w14:textId="77777777" w:rsidR="00EA05C0" w:rsidRPr="00EA05C0" w:rsidRDefault="00EA05C0" w:rsidP="00EA05C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EA05C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Bush </w:t>
            </w:r>
            <w:proofErr w:type="spellStart"/>
            <w:r w:rsidRPr="00EA05C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fire</w:t>
            </w:r>
            <w:proofErr w:type="spellEnd"/>
          </w:p>
        </w:tc>
      </w:tr>
      <w:tr w:rsidR="00EA05C0" w:rsidRPr="00EA05C0" w14:paraId="436A8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DD4D2" w14:textId="77777777" w:rsidR="00EA05C0" w:rsidRPr="00EA05C0" w:rsidRDefault="00EA05C0" w:rsidP="00EA05C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física do isolamento</w:t>
            </w:r>
          </w:p>
        </w:tc>
        <w:tc>
          <w:tcPr>
            <w:tcW w:w="0" w:type="auto"/>
            <w:vAlign w:val="center"/>
            <w:hideMark/>
          </w:tcPr>
          <w:p w14:paraId="468A51A2" w14:textId="77777777" w:rsidR="00EA05C0" w:rsidRPr="00EA05C0" w:rsidRDefault="00EA05C0" w:rsidP="00EA05C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A05C0" w:rsidRPr="00EA05C0" w14:paraId="3ED96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6B858" w14:textId="77777777" w:rsidR="00EA05C0" w:rsidRPr="00EA05C0" w:rsidRDefault="00EA05C0" w:rsidP="00EA05C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Relação clima → falha</w:t>
            </w:r>
          </w:p>
        </w:tc>
        <w:tc>
          <w:tcPr>
            <w:tcW w:w="0" w:type="auto"/>
            <w:vAlign w:val="center"/>
            <w:hideMark/>
          </w:tcPr>
          <w:p w14:paraId="0D7AE615" w14:textId="77777777" w:rsidR="00EA05C0" w:rsidRPr="00EA05C0" w:rsidRDefault="00EA05C0" w:rsidP="00EA05C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A05C0" w:rsidRPr="00EA05C0" w14:paraId="15B0E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43F2B" w14:textId="77777777" w:rsidR="00EA05C0" w:rsidRPr="00EA05C0" w:rsidRDefault="00EA05C0" w:rsidP="00EA05C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para curva de fragilidade</w:t>
            </w:r>
          </w:p>
        </w:tc>
        <w:tc>
          <w:tcPr>
            <w:tcW w:w="0" w:type="auto"/>
            <w:vAlign w:val="center"/>
            <w:hideMark/>
          </w:tcPr>
          <w:p w14:paraId="27983834" w14:textId="77777777" w:rsidR="00EA05C0" w:rsidRPr="00EA05C0" w:rsidRDefault="00EA05C0" w:rsidP="00EA05C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A05C0" w:rsidRPr="00EA05C0" w14:paraId="25B11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9EB4F" w14:textId="77777777" w:rsidR="00EA05C0" w:rsidRPr="00EA05C0" w:rsidRDefault="00EA05C0" w:rsidP="00EA05C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para índice de resiliência</w:t>
            </w:r>
          </w:p>
        </w:tc>
        <w:tc>
          <w:tcPr>
            <w:tcW w:w="0" w:type="auto"/>
            <w:vAlign w:val="center"/>
            <w:hideMark/>
          </w:tcPr>
          <w:p w14:paraId="00750E45" w14:textId="77777777" w:rsidR="00EA05C0" w:rsidRPr="00EA05C0" w:rsidRDefault="00EA05C0" w:rsidP="00EA05C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EA05C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(indireta)</w:t>
            </w:r>
          </w:p>
        </w:tc>
      </w:tr>
      <w:tr w:rsidR="00EA05C0" w:rsidRPr="00EA05C0" w14:paraId="50717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F9A17" w14:textId="77777777" w:rsidR="00EA05C0" w:rsidRPr="00EA05C0" w:rsidRDefault="00EA05C0" w:rsidP="00EA05C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temporal</w:t>
            </w:r>
          </w:p>
        </w:tc>
        <w:tc>
          <w:tcPr>
            <w:tcW w:w="0" w:type="auto"/>
            <w:vAlign w:val="center"/>
            <w:hideMark/>
          </w:tcPr>
          <w:p w14:paraId="5B471159" w14:textId="77777777" w:rsidR="00EA05C0" w:rsidRPr="00EA05C0" w:rsidRDefault="00EA05C0" w:rsidP="00EA05C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A05C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</w:p>
        </w:tc>
      </w:tr>
    </w:tbl>
    <w:p w14:paraId="2B5EBC89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direta: </w:t>
      </w:r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A05C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Um dos artigos mais alinhados ao seu tema em 2024.</w:t>
      </w:r>
    </w:p>
    <w:p w14:paraId="6C739149" w14:textId="77777777" w:rsidR="00EA05C0" w:rsidRPr="00EA05C0" w:rsidRDefault="00EA05C0" w:rsidP="00EA05C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1FB08C">
          <v:rect id="_x0000_i1033" style="width:0;height:1.5pt" o:hralign="center" o:hrstd="t" o:hr="t" fillcolor="#a0a0a0" stroked="f"/>
        </w:pict>
      </w:r>
    </w:p>
    <w:p w14:paraId="28997C3B" w14:textId="77777777" w:rsidR="00EA05C0" w:rsidRPr="00EA05C0" w:rsidRDefault="00EA05C0" w:rsidP="00EA05C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A05C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sua tese</w:t>
      </w:r>
    </w:p>
    <w:p w14:paraId="233FADB1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perfeito para:</w:t>
      </w:r>
    </w:p>
    <w:p w14:paraId="5CF71300" w14:textId="77777777" w:rsidR="00EA05C0" w:rsidRPr="00EA05C0" w:rsidRDefault="00EA05C0" w:rsidP="00EA05C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construção de </w:t>
      </w:r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fragilidade por incêndio florestal</w:t>
      </w: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DA0CD95" w14:textId="77777777" w:rsidR="00EA05C0" w:rsidRPr="00EA05C0" w:rsidRDefault="00EA05C0" w:rsidP="00EA05C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calibração geométrica de distâncias críticas;</w:t>
      </w:r>
    </w:p>
    <w:p w14:paraId="6CFB73CA" w14:textId="77777777" w:rsidR="00EA05C0" w:rsidRPr="00EA05C0" w:rsidRDefault="00EA05C0" w:rsidP="00EA05C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validação empírica da relação entre:</w:t>
      </w:r>
    </w:p>
    <w:p w14:paraId="05960219" w14:textId="77777777" w:rsidR="00EA05C0" w:rsidRPr="00EA05C0" w:rsidRDefault="00EA05C0" w:rsidP="00EA05C0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 xml:space="preserve">evento </m:t>
          </m:r>
          <w:proofErr w:type="spellStart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clim</m:t>
          </m:r>
          <w:proofErr w:type="spellEnd"/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tico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dano el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trico estrutural</m:t>
          </m:r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6DB3A58" w14:textId="77777777" w:rsidR="00EA05C0" w:rsidRPr="00EA05C0" w:rsidRDefault="00EA05C0" w:rsidP="00EA05C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de medidas físicas de adaptação climática.</w:t>
      </w:r>
    </w:p>
    <w:p w14:paraId="035A23D4" w14:textId="77777777" w:rsidR="00EA05C0" w:rsidRPr="00EA05C0" w:rsidRDefault="00EA05C0" w:rsidP="00EA05C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CC4C3A7">
          <v:rect id="_x0000_i1034" style="width:0;height:1.5pt" o:hralign="center" o:hrstd="t" o:hr="t" fillcolor="#a0a0a0" stroked="f"/>
        </w:pict>
      </w:r>
    </w:p>
    <w:p w14:paraId="341D3809" w14:textId="77777777" w:rsidR="00EA05C0" w:rsidRPr="00EA05C0" w:rsidRDefault="00EA05C0" w:rsidP="00EA05C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A05C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6) Decisão final</w:t>
      </w:r>
    </w:p>
    <w:p w14:paraId="5FFB77B3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4D2C0457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</w:p>
    <w:p w14:paraId="2CAF502E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exatamente o tipo de artigo que sua tese procura:</w:t>
      </w:r>
    </w:p>
    <w:p w14:paraId="5CA3AEA1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fenômeno climático real → mecanismo físico → falha de linha → impacto → mitigação → ganho de resiliência.</w:t>
      </w:r>
    </w:p>
    <w:p w14:paraId="0E6F3FFE" w14:textId="77777777" w:rsidR="00EA05C0" w:rsidRPr="00EA05C0" w:rsidRDefault="00EA05C0" w:rsidP="00EA05C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3929A83">
          <v:rect id="_x0000_i1035" style="width:0;height:1.5pt" o:hralign="center" o:hrstd="t" o:hr="t" fillcolor="#a0a0a0" stroked="f"/>
        </w:pict>
      </w:r>
    </w:p>
    <w:p w14:paraId="5CF69D28" w14:textId="77777777" w:rsidR="00EA05C0" w:rsidRPr="00EA05C0" w:rsidRDefault="00EA05C0" w:rsidP="00EA05C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A05C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7BF7F5F9" w14:textId="77777777" w:rsidR="00EA05C0" w:rsidRPr="00EA05C0" w:rsidRDefault="00EA05C0" w:rsidP="00EA05C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72A4479E" w14:textId="77777777" w:rsidR="00EA05C0" w:rsidRPr="00EA05C0" w:rsidRDefault="00EA05C0" w:rsidP="00EA05C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Fragilidade de linhas de transmissão frente a </w:t>
      </w:r>
      <w:proofErr w:type="spellStart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bush</w:t>
      </w:r>
      <w:proofErr w:type="spellEnd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fires</w:t>
      </w:r>
      <w:proofErr w:type="spellEnd"/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mitigação física</w:t>
      </w:r>
    </w:p>
    <w:p w14:paraId="235C6379" w14:textId="77777777" w:rsidR="00EA05C0" w:rsidRPr="00EA05C0" w:rsidRDefault="00EA05C0" w:rsidP="00EA05C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2A60E22A" w14:textId="77777777" w:rsidR="00EA05C0" w:rsidRPr="00EA05C0" w:rsidRDefault="00EA05C0" w:rsidP="00EA05C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61D12A7D" w14:textId="77777777" w:rsidR="00EA05C0" w:rsidRPr="00EA05C0" w:rsidRDefault="00EA05C0" w:rsidP="00EA05C0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3057F752" w14:textId="77777777" w:rsidR="00EA05C0" w:rsidRPr="00EA05C0" w:rsidRDefault="00EA05C0" w:rsidP="00EA05C0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39B7CC92" w14:textId="77777777" w:rsidR="00EA05C0" w:rsidRPr="00EA05C0" w:rsidRDefault="00EA05C0" w:rsidP="00EA05C0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5B2FD754" w14:textId="77777777" w:rsidR="00EA05C0" w:rsidRPr="00EA05C0" w:rsidRDefault="00EA05C0" w:rsidP="00EA05C0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556486A2" w14:textId="77777777" w:rsidR="00EA05C0" w:rsidRPr="00EA05C0" w:rsidRDefault="00EA05C0" w:rsidP="00EA05C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0C8DDBE2" w14:textId="77777777" w:rsidR="00EA05C0" w:rsidRPr="00EA05C0" w:rsidRDefault="00EA05C0" w:rsidP="00EA05C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A3E59F2">
          <v:rect id="_x0000_i1036" style="width:0;height:1.5pt" o:hralign="center" o:hrstd="t" o:hr="t" fillcolor="#a0a0a0" stroked="f"/>
        </w:pict>
      </w:r>
    </w:p>
    <w:p w14:paraId="39391736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5E3C4F9A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praticamente um </w:t>
      </w:r>
      <w:r w:rsidRPr="00EA05C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caso real completo de resiliência física de linhas de transmissão sob evento climático extremo</w:t>
      </w: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AC6B0BE" w14:textId="77777777" w:rsidR="00EA05C0" w:rsidRPr="00EA05C0" w:rsidRDefault="00EA05C0" w:rsidP="00EA05C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A05C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mostra exatamente o que sua tese quer quantificar matematicamente.</w:t>
      </w:r>
    </w:p>
    <w:p w14:paraId="7831F5E3" w14:textId="77777777" w:rsidR="00C44205" w:rsidRPr="00EA05C0" w:rsidRDefault="00C44205"/>
    <w:sectPr w:rsidR="00C44205" w:rsidRPr="00EA05C0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5753D"/>
    <w:multiLevelType w:val="multilevel"/>
    <w:tmpl w:val="D31A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305C5"/>
    <w:multiLevelType w:val="multilevel"/>
    <w:tmpl w:val="3044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E36E2"/>
    <w:multiLevelType w:val="multilevel"/>
    <w:tmpl w:val="70BA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A0D53"/>
    <w:multiLevelType w:val="multilevel"/>
    <w:tmpl w:val="D82CB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67773B"/>
    <w:multiLevelType w:val="multilevel"/>
    <w:tmpl w:val="D3DE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80FF9"/>
    <w:multiLevelType w:val="multilevel"/>
    <w:tmpl w:val="C908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C3E6D"/>
    <w:multiLevelType w:val="multilevel"/>
    <w:tmpl w:val="3C1C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612253"/>
    <w:multiLevelType w:val="multilevel"/>
    <w:tmpl w:val="25DA6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0754480">
    <w:abstractNumId w:val="0"/>
  </w:num>
  <w:num w:numId="2" w16cid:durableId="985360223">
    <w:abstractNumId w:val="5"/>
  </w:num>
  <w:num w:numId="3" w16cid:durableId="515274173">
    <w:abstractNumId w:val="6"/>
  </w:num>
  <w:num w:numId="4" w16cid:durableId="172380146">
    <w:abstractNumId w:val="3"/>
  </w:num>
  <w:num w:numId="5" w16cid:durableId="1715736163">
    <w:abstractNumId w:val="2"/>
  </w:num>
  <w:num w:numId="6" w16cid:durableId="1085766142">
    <w:abstractNumId w:val="7"/>
  </w:num>
  <w:num w:numId="7" w16cid:durableId="2110811155">
    <w:abstractNumId w:val="1"/>
  </w:num>
  <w:num w:numId="8" w16cid:durableId="1517254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205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44205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A05C0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3E7A0"/>
  <w15:chartTrackingRefBased/>
  <w15:docId w15:val="{341AA676-B2E0-4F35-9376-27C904C94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2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2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2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2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2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20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20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20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20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20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C44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20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C442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05C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EA05C0"/>
    <w:rPr>
      <w:b/>
      <w:bCs/>
    </w:rPr>
  </w:style>
  <w:style w:type="character" w:styleId="Emphasis">
    <w:name w:val="Emphasis"/>
    <w:basedOn w:val="DefaultParagraphFont"/>
    <w:uiPriority w:val="20"/>
    <w:qFormat/>
    <w:rsid w:val="00EA05C0"/>
    <w:rPr>
      <w:i/>
      <w:iCs/>
    </w:rPr>
  </w:style>
  <w:style w:type="character" w:customStyle="1" w:styleId="relative">
    <w:name w:val="relative"/>
    <w:basedOn w:val="DefaultParagraphFont"/>
    <w:rsid w:val="00EA05C0"/>
  </w:style>
  <w:style w:type="paragraph" w:customStyle="1" w:styleId="not-prose">
    <w:name w:val="not-prose"/>
    <w:basedOn w:val="Normal"/>
    <w:rsid w:val="00EA05C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934</Words>
  <Characters>5045</Characters>
  <Application>Microsoft Office Word</Application>
  <DocSecurity>0</DocSecurity>
  <Lines>42</Lines>
  <Paragraphs>11</Paragraphs>
  <ScaleCrop>false</ScaleCrop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2026-01-11T17:42:00Z</dcterms:created>
  <dcterms:modified xsi:type="dcterms:W3CDTF">2026-01-11T17:43:00Z</dcterms:modified>
</cp:coreProperties>
</file>