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3BA7B" w14:textId="4EBAC9E5" w:rsidR="00AC5231" w:rsidRDefault="00516360">
      <w:pPr>
        <w:rPr>
          <w:lang w:val="en-US"/>
        </w:rPr>
      </w:pPr>
      <w:r w:rsidRPr="00516360">
        <w:rPr>
          <w:lang w:val="en-US"/>
        </w:rPr>
        <w:t>2024 Extreme Weather Events and the Energy Sector in 2021-Weather, Climate, and Society</w:t>
      </w:r>
    </w:p>
    <w:p w14:paraId="2A3AAD99" w14:textId="77777777" w:rsidR="00516360" w:rsidRDefault="00516360">
      <w:pPr>
        <w:rPr>
          <w:lang w:val="en-US"/>
        </w:rPr>
      </w:pPr>
    </w:p>
    <w:p w14:paraId="57781644" w14:textId="77777777" w:rsidR="00C4685C" w:rsidRPr="00C4685C" w:rsidRDefault="00C4685C" w:rsidP="00C4685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C4685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Artigo</w:t>
      </w:r>
      <w:proofErr w:type="spellEnd"/>
      <w:r w:rsidRPr="00C4685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 xml:space="preserve"> (2024)</w:t>
      </w:r>
      <w:r w:rsidRPr="00C4685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C4685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C4685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C4685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C4685C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Extreme Weather Events and the Energy Sector in 2021</w:t>
      </w:r>
      <w:r w:rsidRPr="00C4685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C4685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C4685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C4685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J. A. </w:t>
      </w:r>
      <w:proofErr w:type="spellStart"/>
      <w:r w:rsidRPr="00C4685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Añel</w:t>
      </w:r>
      <w:proofErr w:type="spellEnd"/>
      <w:r w:rsidRPr="00C4685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et al.</w:t>
      </w:r>
      <w:r w:rsidRPr="00C4685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C4685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C4685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C4685C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Weather, Climate, and Society</w:t>
      </w:r>
      <w:r w:rsidRPr="00C4685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vol. 16, 2024</w:t>
      </w:r>
      <w:r w:rsidRPr="00C4685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C4685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DOI:</w:t>
      </w:r>
      <w:r w:rsidRPr="00C4685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10.1175/WCAS-D-23-0115.1</w:t>
      </w:r>
      <w:r w:rsidRPr="00C4685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</w:p>
    <w:p w14:paraId="34FB0EFD" w14:textId="77777777" w:rsidR="00C4685C" w:rsidRPr="00C4685C" w:rsidRDefault="00C4685C" w:rsidP="00C4685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Extreme Weather Events and…</w:t>
      </w:r>
    </w:p>
    <w:p w14:paraId="1E7AC30C" w14:textId="77777777" w:rsidR="00C4685C" w:rsidRPr="00C4685C" w:rsidRDefault="00C4685C" w:rsidP="00C4685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11CE057">
          <v:rect id="_x0000_i1025" style="width:0;height:1.5pt" o:hralign="center" o:hrstd="t" o:hr="t" fillcolor="#a0a0a0" stroked="f"/>
        </w:pict>
      </w:r>
    </w:p>
    <w:p w14:paraId="6699739B" w14:textId="77777777" w:rsidR="00C4685C" w:rsidRPr="00C4685C" w:rsidRDefault="00C4685C" w:rsidP="00C4685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4685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27F4EFC1" w14:textId="77777777" w:rsidR="00C4685C" w:rsidRPr="00C4685C" w:rsidRDefault="00C4685C" w:rsidP="00C4685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um </w:t>
      </w:r>
      <w:proofErr w:type="spellStart"/>
      <w:r w:rsidRPr="00C4685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review</w:t>
      </w:r>
      <w:proofErr w:type="spellEnd"/>
      <w:r w:rsidRPr="00C4685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sistemático</w:t>
      </w: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dos principais eventos climáticos extremos ocorridos em 2021 e seus impactos diretos sobre o setor energético mundial, abrangendo:</w:t>
      </w:r>
    </w:p>
    <w:p w14:paraId="7A9E8EE9" w14:textId="77777777" w:rsidR="00C4685C" w:rsidRPr="00C4685C" w:rsidRDefault="00C4685C" w:rsidP="00C4685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geração,</w:t>
      </w:r>
    </w:p>
    <w:p w14:paraId="2FDD6BA5" w14:textId="77777777" w:rsidR="00C4685C" w:rsidRPr="00C4685C" w:rsidRDefault="00C4685C" w:rsidP="00C4685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transmissão,</w:t>
      </w:r>
    </w:p>
    <w:p w14:paraId="5C775B1A" w14:textId="77777777" w:rsidR="00C4685C" w:rsidRPr="00C4685C" w:rsidRDefault="00C4685C" w:rsidP="00C4685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distribuição,</w:t>
      </w:r>
    </w:p>
    <w:p w14:paraId="69EEDD31" w14:textId="77777777" w:rsidR="00C4685C" w:rsidRPr="00C4685C" w:rsidRDefault="00C4685C" w:rsidP="00C4685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consumo,</w:t>
      </w:r>
    </w:p>
    <w:p w14:paraId="0BA89E76" w14:textId="77777777" w:rsidR="00C4685C" w:rsidRPr="00C4685C" w:rsidRDefault="00C4685C" w:rsidP="00C4685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mercados de energia.</w:t>
      </w:r>
    </w:p>
    <w:p w14:paraId="5ED3B96E" w14:textId="77777777" w:rsidR="00C4685C" w:rsidRPr="00C4685C" w:rsidRDefault="00C4685C" w:rsidP="00C4685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autores analisam como ondas de frio, ondas de calor, secas, cheias, incêndios florestais e “</w:t>
      </w:r>
      <w:proofErr w:type="spellStart"/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wind</w:t>
      </w:r>
      <w:proofErr w:type="spellEnd"/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droughts</w:t>
      </w:r>
      <w:proofErr w:type="spellEnd"/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” afetaram a infraestrutura energética e a operação dos sistemas elétricos em diferentes continentes.</w:t>
      </w:r>
    </w:p>
    <w:p w14:paraId="7B7DA360" w14:textId="77777777" w:rsidR="00C4685C" w:rsidRPr="00C4685C" w:rsidRDefault="00C4685C" w:rsidP="00C4685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Logo no resumo, o artigo estabelece que os impactos econômicos globais atingiram </w:t>
      </w:r>
      <w:r w:rsidRPr="00C4685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bilhões de dólares</w:t>
      </w: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 que os eventos afetaram diretamente linhas de transmissão, subestações, centrais de geração e cadeias de suprimento energético. </w:t>
      </w:r>
    </w:p>
    <w:p w14:paraId="1DF181BA" w14:textId="77777777" w:rsidR="00C4685C" w:rsidRPr="00C4685C" w:rsidRDefault="00C4685C" w:rsidP="00C4685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Extreme </w:t>
      </w:r>
      <w:proofErr w:type="spellStart"/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Weather</w:t>
      </w:r>
      <w:proofErr w:type="spellEnd"/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Events</w:t>
      </w:r>
      <w:proofErr w:type="spellEnd"/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550A8D1E" w14:textId="77777777" w:rsidR="00C4685C" w:rsidRPr="00C4685C" w:rsidRDefault="00C4685C" w:rsidP="00C4685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a </w:t>
      </w:r>
      <w:r w:rsidRPr="00C4685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relação direta clima extremo ↔ falha/estresse do sistema energético</w:t>
      </w: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forte base empírica.</w:t>
      </w:r>
    </w:p>
    <w:p w14:paraId="10D49BDB" w14:textId="77777777" w:rsidR="00C4685C" w:rsidRPr="00C4685C" w:rsidRDefault="00C4685C" w:rsidP="00C4685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BD73D86">
          <v:rect id="_x0000_i1026" style="width:0;height:1.5pt" o:hralign="center" o:hrstd="t" o:hr="t" fillcolor="#a0a0a0" stroked="f"/>
        </w:pict>
      </w:r>
    </w:p>
    <w:p w14:paraId="476BDFDF" w14:textId="77777777" w:rsidR="00C4685C" w:rsidRPr="00C4685C" w:rsidRDefault="00C4685C" w:rsidP="00C4685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4685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relevantes para a sua tese</w:t>
      </w:r>
    </w:p>
    <w:p w14:paraId="10785A83" w14:textId="77777777" w:rsidR="00C4685C" w:rsidRPr="00C4685C" w:rsidRDefault="00C4685C" w:rsidP="00C4685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4685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Demonstração clara da ligação clima → falha em sistemas elétricos</w:t>
      </w:r>
    </w:p>
    <w:p w14:paraId="743507AA" w14:textId="77777777" w:rsidR="00C4685C" w:rsidRPr="00C4685C" w:rsidRDefault="00C4685C" w:rsidP="00C4685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documenta explicitamente que:</w:t>
      </w:r>
    </w:p>
    <w:p w14:paraId="3173E7D0" w14:textId="77777777" w:rsidR="00C4685C" w:rsidRPr="00C4685C" w:rsidRDefault="00C4685C" w:rsidP="00C4685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temperaturas elevadas aumentam a resistência elétrica dos condutores e reduzem a capacidade de transporte das linhas (</w:t>
      </w:r>
      <w:proofErr w:type="spellStart"/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ampacidade</w:t>
      </w:r>
      <w:proofErr w:type="spellEnd"/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 aumentando perdas;</w:t>
      </w:r>
    </w:p>
    <w:p w14:paraId="4690F57F" w14:textId="77777777" w:rsidR="00C4685C" w:rsidRPr="00C4685C" w:rsidRDefault="00C4685C" w:rsidP="00C4685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tempestades, ventos fortes e neve provocam:</w:t>
      </w:r>
    </w:p>
    <w:p w14:paraId="4226E84C" w14:textId="77777777" w:rsidR="00C4685C" w:rsidRPr="00C4685C" w:rsidRDefault="00C4685C" w:rsidP="00C4685C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queda de torres,</w:t>
      </w:r>
    </w:p>
    <w:p w14:paraId="69AA794F" w14:textId="77777777" w:rsidR="00C4685C" w:rsidRPr="00C4685C" w:rsidRDefault="00C4685C" w:rsidP="00C4685C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ruptura</w:t>
      </w:r>
      <w:proofErr w:type="spellEnd"/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condutores,</w:t>
      </w:r>
    </w:p>
    <w:p w14:paraId="4BFCB366" w14:textId="77777777" w:rsidR="00C4685C" w:rsidRPr="00C4685C" w:rsidRDefault="00C4685C" w:rsidP="00C4685C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em linhas aéreas de transmissão e distribuição;</w:t>
      </w:r>
    </w:p>
    <w:p w14:paraId="387B38E1" w14:textId="77777777" w:rsidR="00C4685C" w:rsidRPr="00C4685C" w:rsidRDefault="00C4685C" w:rsidP="00C4685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cheias afetam subestações e corredores energéticos;</w:t>
      </w:r>
    </w:p>
    <w:p w14:paraId="6A41EDFF" w14:textId="77777777" w:rsidR="00C4685C" w:rsidRPr="00C4685C" w:rsidRDefault="00C4685C" w:rsidP="00C4685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incêndios destroem linhas de transmissão de interligação.</w:t>
      </w:r>
    </w:p>
    <w:p w14:paraId="7E543CCE" w14:textId="77777777" w:rsidR="00C4685C" w:rsidRPr="00C4685C" w:rsidRDefault="00C4685C" w:rsidP="00C4685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C4685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Exemplo</w:t>
      </w:r>
      <w:proofErr w:type="spellEnd"/>
      <w:r w:rsidRPr="00C4685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C4685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direto</w:t>
      </w:r>
      <w:proofErr w:type="spellEnd"/>
      <w:r w:rsidRPr="00C4685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:</w:t>
      </w:r>
    </w:p>
    <w:p w14:paraId="00AD9DA1" w14:textId="77777777" w:rsidR="00C4685C" w:rsidRPr="00C4685C" w:rsidRDefault="00C4685C" w:rsidP="00C4685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“Strong winds during storms can cause failure and damage to the overhead transmission and distribution lines” </w:t>
      </w:r>
    </w:p>
    <w:p w14:paraId="1F84E775" w14:textId="77777777" w:rsidR="00C4685C" w:rsidRPr="00C4685C" w:rsidRDefault="00C4685C" w:rsidP="00C4685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Extreme </w:t>
      </w:r>
      <w:proofErr w:type="spellStart"/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Weather</w:t>
      </w:r>
      <w:proofErr w:type="spellEnd"/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Events</w:t>
      </w:r>
      <w:proofErr w:type="spellEnd"/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48B02F4C" w14:textId="77777777" w:rsidR="00C4685C" w:rsidRPr="00C4685C" w:rsidRDefault="00C4685C" w:rsidP="00C4685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Isto é exatamente a definição operacional do seu tema: </w:t>
      </w:r>
      <w:r w:rsidRPr="00C4685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das linhas de transmissão frente a eventos extremos</w:t>
      </w: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A135A01" w14:textId="77777777" w:rsidR="00C4685C" w:rsidRPr="00C4685C" w:rsidRDefault="00C4685C" w:rsidP="00C4685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B60284D">
          <v:rect id="_x0000_i1027" style="width:0;height:1.5pt" o:hralign="center" o:hrstd="t" o:hr="t" fillcolor="#a0a0a0" stroked="f"/>
        </w:pict>
      </w:r>
    </w:p>
    <w:p w14:paraId="43709CFF" w14:textId="77777777" w:rsidR="00C4685C" w:rsidRPr="00C4685C" w:rsidRDefault="00C4685C" w:rsidP="00C4685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4685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Evidência empírica do colapso de sistemas por eventos extremos</w:t>
      </w:r>
    </w:p>
    <w:p w14:paraId="5243CB29" w14:textId="77777777" w:rsidR="00C4685C" w:rsidRPr="00C4685C" w:rsidRDefault="00C4685C" w:rsidP="00C4685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Casos documentados:</w:t>
      </w:r>
    </w:p>
    <w:p w14:paraId="0DD5CCA6" w14:textId="77777777" w:rsidR="00C4685C" w:rsidRPr="00C4685C" w:rsidRDefault="00C4685C" w:rsidP="00C4685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Tempestade Filomena (Espanha)</w:t>
      </w:r>
    </w:p>
    <w:p w14:paraId="5E18AD3B" w14:textId="77777777" w:rsidR="00C4685C" w:rsidRPr="00C4685C" w:rsidRDefault="00C4685C" w:rsidP="00C4685C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queda de linhas de transmissão,</w:t>
      </w:r>
    </w:p>
    <w:p w14:paraId="73BAA1B9" w14:textId="77777777" w:rsidR="00C4685C" w:rsidRPr="00C4685C" w:rsidRDefault="00C4685C" w:rsidP="00C4685C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27 000 clientes sem energia,</w:t>
      </w:r>
    </w:p>
    <w:p w14:paraId="59DB289F" w14:textId="77777777" w:rsidR="00C4685C" w:rsidRPr="00C4685C" w:rsidRDefault="00C4685C" w:rsidP="00C4685C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dezenas de incidentes em linhas de alta tensão. </w:t>
      </w:r>
    </w:p>
    <w:p w14:paraId="47B243B0" w14:textId="77777777" w:rsidR="00C4685C" w:rsidRPr="00C4685C" w:rsidRDefault="00C4685C" w:rsidP="00C4685C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Extreme </w:t>
      </w:r>
      <w:proofErr w:type="spellStart"/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Weather</w:t>
      </w:r>
      <w:proofErr w:type="spellEnd"/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Events</w:t>
      </w:r>
      <w:proofErr w:type="spellEnd"/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1CDB8E4E" w14:textId="77777777" w:rsidR="00C4685C" w:rsidRPr="00C4685C" w:rsidRDefault="00C4685C" w:rsidP="00C4685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Tempestade Uri (Texas)</w:t>
      </w:r>
    </w:p>
    <w:p w14:paraId="2DEF183C" w14:textId="77777777" w:rsidR="00C4685C" w:rsidRPr="00C4685C" w:rsidRDefault="00C4685C" w:rsidP="00C4685C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colapso sistêmico,</w:t>
      </w:r>
    </w:p>
    <w:p w14:paraId="48817DBA" w14:textId="77777777" w:rsidR="00C4685C" w:rsidRPr="00C4685C" w:rsidRDefault="00C4685C" w:rsidP="00C4685C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 de geração,</w:t>
      </w:r>
    </w:p>
    <w:p w14:paraId="2AC130CC" w14:textId="77777777" w:rsidR="00C4685C" w:rsidRPr="00C4685C" w:rsidRDefault="00C4685C" w:rsidP="00C4685C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em infraestruturas elétricas e de combustível,</w:t>
      </w:r>
    </w:p>
    <w:p w14:paraId="5079CEFC" w14:textId="77777777" w:rsidR="00C4685C" w:rsidRPr="00C4685C" w:rsidRDefault="00C4685C" w:rsidP="00C4685C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milhões sem energia,</w:t>
      </w:r>
    </w:p>
    <w:p w14:paraId="6C068152" w14:textId="77777777" w:rsidR="00C4685C" w:rsidRPr="00C4685C" w:rsidRDefault="00C4685C" w:rsidP="00C4685C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custos estimados entre 26 e 130 bilhões USD. </w:t>
      </w:r>
    </w:p>
    <w:p w14:paraId="509C1695" w14:textId="77777777" w:rsidR="00C4685C" w:rsidRPr="00C4685C" w:rsidRDefault="00C4685C" w:rsidP="00C4685C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Extreme </w:t>
      </w:r>
      <w:proofErr w:type="spellStart"/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Weather</w:t>
      </w:r>
      <w:proofErr w:type="spellEnd"/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Events</w:t>
      </w:r>
      <w:proofErr w:type="spellEnd"/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0F1B2C45" w14:textId="77777777" w:rsidR="00C4685C" w:rsidRPr="00C4685C" w:rsidRDefault="00C4685C" w:rsidP="00C4685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Incêndios florestais na Califórnia</w:t>
      </w:r>
    </w:p>
    <w:p w14:paraId="207E1A40" w14:textId="77777777" w:rsidR="00C4685C" w:rsidRPr="00C4685C" w:rsidRDefault="00C4685C" w:rsidP="00C4685C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destruição de linhas de interligação,</w:t>
      </w:r>
    </w:p>
    <w:p w14:paraId="20C1D228" w14:textId="77777777" w:rsidR="00C4685C" w:rsidRPr="00C4685C" w:rsidRDefault="00C4685C" w:rsidP="00C4685C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perda de 4000 MW de importação de energia em um único dia,</w:t>
      </w:r>
    </w:p>
    <w:p w14:paraId="46A81841" w14:textId="77777777" w:rsidR="00C4685C" w:rsidRPr="00C4685C" w:rsidRDefault="00C4685C" w:rsidP="00C4685C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limitação da </w:t>
      </w:r>
      <w:proofErr w:type="spellStart"/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Pacific</w:t>
      </w:r>
      <w:proofErr w:type="spellEnd"/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DC </w:t>
      </w:r>
      <w:proofErr w:type="spellStart"/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Intertie</w:t>
      </w:r>
      <w:proofErr w:type="spellEnd"/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evitar colapso térmico. </w:t>
      </w:r>
    </w:p>
    <w:p w14:paraId="39B759A5" w14:textId="77777777" w:rsidR="00C4685C" w:rsidRPr="00C4685C" w:rsidRDefault="00C4685C" w:rsidP="00C4685C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Extreme </w:t>
      </w:r>
      <w:proofErr w:type="spellStart"/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Weather</w:t>
      </w:r>
      <w:proofErr w:type="spellEnd"/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Events</w:t>
      </w:r>
      <w:proofErr w:type="spellEnd"/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49F6D539" w14:textId="77777777" w:rsidR="00C4685C" w:rsidRPr="00C4685C" w:rsidRDefault="00C4685C" w:rsidP="00C4685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Estes exemplos dão </w:t>
      </w:r>
      <w:r w:rsidRPr="00C4685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 factual real</w:t>
      </w: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 problema que sua tese quer modelar matematicamente.</w:t>
      </w:r>
    </w:p>
    <w:p w14:paraId="1D5ED416" w14:textId="77777777" w:rsidR="00C4685C" w:rsidRPr="00C4685C" w:rsidRDefault="00C4685C" w:rsidP="00C4685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2F6FE04">
          <v:rect id="_x0000_i1028" style="width:0;height:1.5pt" o:hralign="center" o:hrstd="t" o:hr="t" fillcolor="#a0a0a0" stroked="f"/>
        </w:pict>
      </w:r>
    </w:p>
    <w:p w14:paraId="59FB0471" w14:textId="77777777" w:rsidR="00C4685C" w:rsidRPr="00C4685C" w:rsidRDefault="00C4685C" w:rsidP="00C4685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4685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lastRenderedPageBreak/>
        <w:t>2.3 Introdução do conceito de “</w:t>
      </w:r>
      <w:proofErr w:type="spellStart"/>
      <w:r w:rsidRPr="00C4685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compound</w:t>
      </w:r>
      <w:proofErr w:type="spellEnd"/>
      <w:r w:rsidRPr="00C4685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C4685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events</w:t>
      </w:r>
      <w:proofErr w:type="spellEnd"/>
      <w:r w:rsidRPr="00C4685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”</w:t>
      </w:r>
    </w:p>
    <w:p w14:paraId="0DE64296" w14:textId="77777777" w:rsidR="00C4685C" w:rsidRPr="00C4685C" w:rsidRDefault="00C4685C" w:rsidP="00C4685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mostra que:</w:t>
      </w:r>
    </w:p>
    <w:p w14:paraId="55953EAC" w14:textId="77777777" w:rsidR="00C4685C" w:rsidRPr="00C4685C" w:rsidRDefault="00C4685C" w:rsidP="00C4685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extremos raramente ocorrem isoladamente;</w:t>
      </w:r>
    </w:p>
    <w:p w14:paraId="59921F94" w14:textId="77777777" w:rsidR="00C4685C" w:rsidRPr="00C4685C" w:rsidRDefault="00C4685C" w:rsidP="00C4685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calor + seca + incêndios,</w:t>
      </w:r>
    </w:p>
    <w:p w14:paraId="55D25B76" w14:textId="77777777" w:rsidR="00C4685C" w:rsidRPr="00C4685C" w:rsidRDefault="00C4685C" w:rsidP="00C4685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frio + neve + falhas em combustíveis,</w:t>
      </w:r>
    </w:p>
    <w:p w14:paraId="020BB0E3" w14:textId="77777777" w:rsidR="00C4685C" w:rsidRPr="00C4685C" w:rsidRDefault="00C4685C" w:rsidP="00C4685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 fraco + alta dependência de eólicas,</w:t>
      </w:r>
    </w:p>
    <w:p w14:paraId="158DA0FA" w14:textId="77777777" w:rsidR="00C4685C" w:rsidRPr="00C4685C" w:rsidRDefault="00C4685C" w:rsidP="00C4685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criam efeitos sistêmicos em cascata.</w:t>
      </w:r>
    </w:p>
    <w:p w14:paraId="75654640" w14:textId="77777777" w:rsidR="00C4685C" w:rsidRPr="00C4685C" w:rsidRDefault="00C4685C" w:rsidP="00C4685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Isso é essencial para o seu conceito de </w:t>
      </w:r>
      <w:r w:rsidRPr="00C4685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sistêmica das linhas</w:t>
      </w: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pois mostra que:</w:t>
      </w:r>
    </w:p>
    <w:p w14:paraId="4944F544" w14:textId="77777777" w:rsidR="00C4685C" w:rsidRPr="00C4685C" w:rsidRDefault="00C4685C" w:rsidP="00C4685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linha não responde apenas a um agente físico isolado, mas a um ambiente climático composto. </w:t>
      </w:r>
    </w:p>
    <w:p w14:paraId="758220D2" w14:textId="77777777" w:rsidR="00C4685C" w:rsidRPr="00C4685C" w:rsidRDefault="00C4685C" w:rsidP="00C4685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Extreme </w:t>
      </w:r>
      <w:proofErr w:type="spellStart"/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Weather</w:t>
      </w:r>
      <w:proofErr w:type="spellEnd"/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Events</w:t>
      </w:r>
      <w:proofErr w:type="spellEnd"/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1C320071" w14:textId="77777777" w:rsidR="00C4685C" w:rsidRPr="00C4685C" w:rsidRDefault="00C4685C" w:rsidP="00C4685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87BDCF5">
          <v:rect id="_x0000_i1029" style="width:0;height:1.5pt" o:hralign="center" o:hrstd="t" o:hr="t" fillcolor="#a0a0a0" stroked="f"/>
        </w:pict>
      </w:r>
    </w:p>
    <w:p w14:paraId="4547B51C" w14:textId="77777777" w:rsidR="00C4685C" w:rsidRPr="00C4685C" w:rsidRDefault="00C4685C" w:rsidP="00C4685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4685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Papel explícito da transmissão no sistema de resiliência</w:t>
      </w:r>
    </w:p>
    <w:p w14:paraId="6AFBC6A4" w14:textId="77777777" w:rsidR="00C4685C" w:rsidRPr="00C4685C" w:rsidRDefault="00C4685C" w:rsidP="00C4685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discussão, os autores deixam claro que a resiliência do setor energético depende de dois pilares:</w:t>
      </w:r>
    </w:p>
    <w:p w14:paraId="580068C1" w14:textId="77777777" w:rsidR="00C4685C" w:rsidRPr="00C4685C" w:rsidRDefault="00C4685C" w:rsidP="00C4685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Capacidade de geração para atender a demanda;</w:t>
      </w:r>
    </w:p>
    <w:p w14:paraId="22BF929A" w14:textId="77777777" w:rsidR="00C4685C" w:rsidRPr="00C4685C" w:rsidRDefault="00C4685C" w:rsidP="00C4685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da infraestrutura de transmissão e distribuição</w:t>
      </w: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A67D34C" w14:textId="77777777" w:rsidR="00C4685C" w:rsidRPr="00C4685C" w:rsidRDefault="00C4685C" w:rsidP="00C4685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Eles afirmam que a falta de preparação das linhas e da rede de transmissão foi determinante no colapso do sistema texano em 2021. </w:t>
      </w:r>
    </w:p>
    <w:p w14:paraId="6C21CAAC" w14:textId="77777777" w:rsidR="00C4685C" w:rsidRPr="00C4685C" w:rsidRDefault="00C4685C" w:rsidP="00C4685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Extreme </w:t>
      </w:r>
      <w:proofErr w:type="spellStart"/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Weather</w:t>
      </w:r>
      <w:proofErr w:type="spellEnd"/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Events</w:t>
      </w:r>
      <w:proofErr w:type="spellEnd"/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67690DEF" w14:textId="77777777" w:rsidR="00C4685C" w:rsidRPr="00C4685C" w:rsidRDefault="00C4685C" w:rsidP="00C4685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dá base teórica forte para sua tese defender que:</w:t>
      </w:r>
    </w:p>
    <w:p w14:paraId="444887EE" w14:textId="77777777" w:rsidR="00C4685C" w:rsidRPr="00C4685C" w:rsidRDefault="00C4685C" w:rsidP="00C4685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transmissão é o elo estrutural crítico da resiliência elétrica.</w:t>
      </w:r>
    </w:p>
    <w:p w14:paraId="2D9383D6" w14:textId="77777777" w:rsidR="00C4685C" w:rsidRPr="00C4685C" w:rsidRDefault="00C4685C" w:rsidP="00C4685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2D8865D">
          <v:rect id="_x0000_i1030" style="width:0;height:1.5pt" o:hralign="center" o:hrstd="t" o:hr="t" fillcolor="#a0a0a0" stroked="f"/>
        </w:pict>
      </w:r>
    </w:p>
    <w:p w14:paraId="0F35826F" w14:textId="77777777" w:rsidR="00C4685C" w:rsidRPr="00C4685C" w:rsidRDefault="00C4685C" w:rsidP="00C4685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4685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Enquadramento direto na sua tese</w:t>
      </w:r>
    </w:p>
    <w:p w14:paraId="12D9A010" w14:textId="77777777" w:rsidR="00C4685C" w:rsidRPr="00C4685C" w:rsidRDefault="00C4685C" w:rsidP="00C4685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atua como:</w:t>
      </w:r>
    </w:p>
    <w:p w14:paraId="41DE4115" w14:textId="77777777" w:rsidR="00C4685C" w:rsidRPr="00C4685C" w:rsidRDefault="00C4685C" w:rsidP="00C4685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Base de </w:t>
      </w:r>
      <w:r w:rsidRPr="00C4685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científica do problema</w:t>
      </w: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673901C" w14:textId="77777777" w:rsidR="00C4685C" w:rsidRPr="00C4685C" w:rsidRDefault="00C4685C" w:rsidP="00C4685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Evidência empírica de que:</w:t>
      </w:r>
    </w:p>
    <w:p w14:paraId="1A6C2E9B" w14:textId="77777777" w:rsidR="00C4685C" w:rsidRPr="00C4685C" w:rsidRDefault="00C4685C" w:rsidP="00C4685C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climáticos extremos são frequentes,</w:t>
      </w:r>
    </w:p>
    <w:p w14:paraId="4344BF22" w14:textId="77777777" w:rsidR="00C4685C" w:rsidRPr="00C4685C" w:rsidRDefault="00C4685C" w:rsidP="00C4685C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causam danos físicos reais,</w:t>
      </w:r>
    </w:p>
    <w:p w14:paraId="3F65587D" w14:textId="77777777" w:rsidR="00C4685C" w:rsidRPr="00C4685C" w:rsidRDefault="00C4685C" w:rsidP="00C4685C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afetam linhas de transmissão,</w:t>
      </w:r>
    </w:p>
    <w:p w14:paraId="2E0084C9" w14:textId="77777777" w:rsidR="00C4685C" w:rsidRPr="00C4685C" w:rsidRDefault="00C4685C" w:rsidP="00C4685C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geram impactos econômicos massivos;</w:t>
      </w:r>
    </w:p>
    <w:p w14:paraId="64F2D089" w14:textId="77777777" w:rsidR="00C4685C" w:rsidRPr="00C4685C" w:rsidRDefault="00C4685C" w:rsidP="00C4685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Fundamento para a necessidade de um </w:t>
      </w:r>
      <w:r w:rsidRPr="00C4685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 das linhas de transmissão</w:t>
      </w: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236F67A" w14:textId="77777777" w:rsidR="00C4685C" w:rsidRPr="00C4685C" w:rsidRDefault="00C4685C" w:rsidP="00C4685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é praticamente um “capítulo de motivação” da sua tese.</w:t>
      </w:r>
    </w:p>
    <w:p w14:paraId="219A96F1" w14:textId="77777777" w:rsidR="00C4685C" w:rsidRPr="00C4685C" w:rsidRDefault="00C4685C" w:rsidP="00C4685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7A74BB7">
          <v:rect id="_x0000_i1031" style="width:0;height:1.5pt" o:hralign="center" o:hrstd="t" o:hr="t" fillcolor="#a0a0a0" stroked="f"/>
        </w:pict>
      </w:r>
    </w:p>
    <w:p w14:paraId="429D4F40" w14:textId="77777777" w:rsidR="00C4685C" w:rsidRPr="00C4685C" w:rsidRDefault="00C4685C" w:rsidP="00C4685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4685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Decisão final</w:t>
      </w:r>
    </w:p>
    <w:p w14:paraId="27F630D4" w14:textId="77777777" w:rsidR="00C4685C" w:rsidRPr="00C4685C" w:rsidRDefault="00C4685C" w:rsidP="00C4685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4685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2ABC020B" w14:textId="77777777" w:rsidR="00C4685C" w:rsidRPr="00C4685C" w:rsidRDefault="00C4685C" w:rsidP="00C4685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</w:p>
    <w:p w14:paraId="09A72F59" w14:textId="77777777" w:rsidR="00C4685C" w:rsidRPr="00C4685C" w:rsidRDefault="00C4685C" w:rsidP="00C4685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Trata diretamente de eventos climáticos extremos reais;</w:t>
      </w:r>
    </w:p>
    <w:p w14:paraId="6DD02A84" w14:textId="77777777" w:rsidR="00C4685C" w:rsidRPr="00C4685C" w:rsidRDefault="00C4685C" w:rsidP="00C4685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Documenta impactos físicos em linhas de transmissão;</w:t>
      </w:r>
    </w:p>
    <w:p w14:paraId="65FC0B34" w14:textId="77777777" w:rsidR="00C4685C" w:rsidRPr="00C4685C" w:rsidRDefault="00C4685C" w:rsidP="00C4685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 o problema científico da sua tese;</w:t>
      </w:r>
    </w:p>
    <w:p w14:paraId="1146B078" w14:textId="77777777" w:rsidR="00C4685C" w:rsidRPr="00C4685C" w:rsidRDefault="00C4685C" w:rsidP="00C4685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uma das melhores referências de contextualização climática + energética.</w:t>
      </w:r>
    </w:p>
    <w:p w14:paraId="5FECB89E" w14:textId="77777777" w:rsidR="00C4685C" w:rsidRPr="00C4685C" w:rsidRDefault="00C4685C" w:rsidP="00C4685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8109295">
          <v:rect id="_x0000_i1032" style="width:0;height:1.5pt" o:hralign="center" o:hrstd="t" o:hr="t" fillcolor="#a0a0a0" stroked="f"/>
        </w:pict>
      </w:r>
    </w:p>
    <w:p w14:paraId="17737B1D" w14:textId="77777777" w:rsidR="00C4685C" w:rsidRPr="00C4685C" w:rsidRDefault="00C4685C" w:rsidP="00C4685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4685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Classificação resumida (para sua tabela)</w:t>
      </w:r>
    </w:p>
    <w:p w14:paraId="4446C8B9" w14:textId="77777777" w:rsidR="00C4685C" w:rsidRPr="00C4685C" w:rsidRDefault="00C4685C" w:rsidP="00C4685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6A8F3C18" w14:textId="77777777" w:rsidR="00C4685C" w:rsidRPr="00C4685C" w:rsidRDefault="00C4685C" w:rsidP="00C4685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Impactos de eventos climáticos extremos na infraestrutura e operação do setor energético mundial</w:t>
      </w:r>
    </w:p>
    <w:p w14:paraId="14014B39" w14:textId="77777777" w:rsidR="00C4685C" w:rsidRPr="00C4685C" w:rsidRDefault="00C4685C" w:rsidP="00C4685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4685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10AF8FC5" w14:textId="77777777" w:rsidR="00C4685C" w:rsidRPr="00C4685C" w:rsidRDefault="00C4685C" w:rsidP="00C4685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3A2B25AD" w14:textId="77777777" w:rsidR="00C4685C" w:rsidRPr="00C4685C" w:rsidRDefault="00C4685C" w:rsidP="00C4685C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</w:t>
      </w:r>
    </w:p>
    <w:p w14:paraId="24511EAA" w14:textId="77777777" w:rsidR="00C4685C" w:rsidRPr="00C4685C" w:rsidRDefault="00C4685C" w:rsidP="00C4685C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escolha</w:t>
      </w:r>
    </w:p>
    <w:p w14:paraId="571217CE" w14:textId="77777777" w:rsidR="00C4685C" w:rsidRPr="00C4685C" w:rsidRDefault="00C4685C" w:rsidP="00C4685C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6C280E94" w14:textId="77777777" w:rsidR="00C4685C" w:rsidRPr="00C4685C" w:rsidRDefault="00C4685C" w:rsidP="00C4685C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57C42E50" w14:textId="77777777" w:rsidR="00C4685C" w:rsidRPr="00C4685C" w:rsidRDefault="00C4685C" w:rsidP="00C4685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das Linhas de Transmissão):</w:t>
      </w: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4685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9,5 / 10</w:t>
      </w:r>
    </w:p>
    <w:p w14:paraId="1C31984B" w14:textId="77777777" w:rsidR="00C4685C" w:rsidRPr="00C4685C" w:rsidRDefault="00C4685C" w:rsidP="00C4685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ED44C93">
          <v:rect id="_x0000_i1033" style="width:0;height:1.5pt" o:hralign="center" o:hrstd="t" o:hr="t" fillcolor="#a0a0a0" stroked="f"/>
        </w:pict>
      </w:r>
    </w:p>
    <w:p w14:paraId="35AC37EF" w14:textId="77777777" w:rsidR="00C4685C" w:rsidRPr="00C4685C" w:rsidRDefault="00C4685C" w:rsidP="00C4685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C4685C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Referência</w:t>
      </w:r>
      <w:proofErr w:type="spellEnd"/>
      <w:r w:rsidRPr="00C4685C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</w:t>
      </w:r>
      <w:proofErr w:type="spellStart"/>
      <w:r w:rsidRPr="00C4685C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em</w:t>
      </w:r>
      <w:proofErr w:type="spellEnd"/>
      <w:r w:rsidRPr="00C4685C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IEEE</w:t>
      </w:r>
    </w:p>
    <w:p w14:paraId="2AEA98A1" w14:textId="77777777" w:rsidR="00C4685C" w:rsidRPr="00C4685C" w:rsidRDefault="00C4685C" w:rsidP="00C4685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[1] J. A. </w:t>
      </w:r>
      <w:proofErr w:type="spellStart"/>
      <w:r w:rsidRPr="00C4685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Añel</w:t>
      </w:r>
      <w:proofErr w:type="spellEnd"/>
      <w:r w:rsidRPr="00C4685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C4685C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et al.</w:t>
      </w:r>
      <w:r w:rsidRPr="00C4685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“Extreme Weather Events and the Energy Sector in 2021,” </w:t>
      </w:r>
      <w:r w:rsidRPr="00C4685C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Weather, Climate, and Society</w:t>
      </w:r>
      <w:r w:rsidRPr="00C4685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vol. 16, 2024, </w:t>
      </w:r>
      <w:proofErr w:type="spellStart"/>
      <w:r w:rsidRPr="00C4685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doi</w:t>
      </w:r>
      <w:proofErr w:type="spellEnd"/>
      <w:r w:rsidRPr="00C4685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: 10.1175/WCAS-D-23-0115.1. </w:t>
      </w:r>
    </w:p>
    <w:p w14:paraId="04EE12F0" w14:textId="77777777" w:rsidR="00C4685C" w:rsidRPr="00C4685C" w:rsidRDefault="00C4685C" w:rsidP="00C4685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Extreme </w:t>
      </w:r>
      <w:proofErr w:type="spellStart"/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Weather</w:t>
      </w:r>
      <w:proofErr w:type="spellEnd"/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Events</w:t>
      </w:r>
      <w:proofErr w:type="spellEnd"/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3C592860" w14:textId="77777777" w:rsidR="00C4685C" w:rsidRPr="00C4685C" w:rsidRDefault="00C4685C" w:rsidP="00C4685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18A735A">
          <v:rect id="_x0000_i1034" style="width:0;height:1.5pt" o:hralign="center" o:hrstd="t" o:hr="t" fillcolor="#a0a0a0" stroked="f"/>
        </w:pict>
      </w:r>
    </w:p>
    <w:p w14:paraId="436EC4A4" w14:textId="77777777" w:rsidR="00C4685C" w:rsidRPr="00C4685C" w:rsidRDefault="00C4685C" w:rsidP="00C4685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praticamente o </w:t>
      </w:r>
      <w:r w:rsidRPr="00C4685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alicerce climático</w:t>
      </w: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sua tese.</w:t>
      </w: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Ele prova que o seu problema não é teórico: é </w:t>
      </w:r>
      <w:r w:rsidRPr="00C4685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real, atual, caro e estruturalmente ligado às linhas de transmissão</w:t>
      </w:r>
      <w:r w:rsidRPr="00C4685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EC556B5" w14:textId="77777777" w:rsidR="00516360" w:rsidRPr="00C4685C" w:rsidRDefault="00516360"/>
    <w:sectPr w:rsidR="00516360" w:rsidRPr="00C4685C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711C"/>
    <w:multiLevelType w:val="multilevel"/>
    <w:tmpl w:val="371C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25480"/>
    <w:multiLevelType w:val="multilevel"/>
    <w:tmpl w:val="06B6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E7A6F"/>
    <w:multiLevelType w:val="multilevel"/>
    <w:tmpl w:val="6936C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0A2E4C"/>
    <w:multiLevelType w:val="multilevel"/>
    <w:tmpl w:val="993A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337D51"/>
    <w:multiLevelType w:val="multilevel"/>
    <w:tmpl w:val="B97C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E33A22"/>
    <w:multiLevelType w:val="multilevel"/>
    <w:tmpl w:val="E294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FD060A"/>
    <w:multiLevelType w:val="multilevel"/>
    <w:tmpl w:val="9786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D5118C"/>
    <w:multiLevelType w:val="multilevel"/>
    <w:tmpl w:val="BD8E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827094">
    <w:abstractNumId w:val="3"/>
  </w:num>
  <w:num w:numId="2" w16cid:durableId="560166963">
    <w:abstractNumId w:val="6"/>
  </w:num>
  <w:num w:numId="3" w16cid:durableId="1923678430">
    <w:abstractNumId w:val="7"/>
  </w:num>
  <w:num w:numId="4" w16cid:durableId="2119522593">
    <w:abstractNumId w:val="0"/>
  </w:num>
  <w:num w:numId="5" w16cid:durableId="81339423">
    <w:abstractNumId w:val="2"/>
  </w:num>
  <w:num w:numId="6" w16cid:durableId="717900960">
    <w:abstractNumId w:val="5"/>
  </w:num>
  <w:num w:numId="7" w16cid:durableId="247661918">
    <w:abstractNumId w:val="4"/>
  </w:num>
  <w:num w:numId="8" w16cid:durableId="662246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360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16360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4685C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29BF6"/>
  <w15:chartTrackingRefBased/>
  <w15:docId w15:val="{66032FD9-A458-4871-A702-960FCA65F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3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36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36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36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36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360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360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360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360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360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516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3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3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360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51636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685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C4685C"/>
    <w:rPr>
      <w:b/>
      <w:bCs/>
    </w:rPr>
  </w:style>
  <w:style w:type="character" w:styleId="Emphasis">
    <w:name w:val="Emphasis"/>
    <w:basedOn w:val="DefaultParagraphFont"/>
    <w:uiPriority w:val="20"/>
    <w:qFormat/>
    <w:rsid w:val="00C4685C"/>
    <w:rPr>
      <w:i/>
      <w:iCs/>
    </w:rPr>
  </w:style>
  <w:style w:type="character" w:customStyle="1" w:styleId="relative">
    <w:name w:val="relative"/>
    <w:basedOn w:val="DefaultParagraphFont"/>
    <w:rsid w:val="00C4685C"/>
  </w:style>
  <w:style w:type="paragraph" w:customStyle="1" w:styleId="not-prose">
    <w:name w:val="not-prose"/>
    <w:basedOn w:val="Normal"/>
    <w:rsid w:val="00C4685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827</Words>
  <Characters>4471</Characters>
  <Application>Microsoft Office Word</Application>
  <DocSecurity>0</DocSecurity>
  <Lines>37</Lines>
  <Paragraphs>10</Paragraphs>
  <ScaleCrop>false</ScaleCrop>
  <Company/>
  <LinksUpToDate>false</LinksUpToDate>
  <CharactersWithSpaces>5288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2026-01-11T18:02:00Z</dcterms:created>
  <dcterms:modified xsi:type="dcterms:W3CDTF">2026-01-11T18:03:00Z</dcterms:modified>
</cp:coreProperties>
</file>