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4A04B" w14:textId="77777777" w:rsidR="00AE5EAE" w:rsidRPr="00AE5EAE" w:rsidRDefault="00AE5EAE" w:rsidP="00AE5EA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AE5EAE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0862686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</w:t>
      </w:r>
    </w:p>
    <w:p w14:paraId="1580D53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0A81A15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2A164238" w14:textId="2DEB041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7373E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70" type="#_x0000_t75" style="width:1in;height:1in" o:ole="">
            <v:imagedata r:id="rId7" o:title=""/>
          </v:shape>
          <w:control r:id="rId8" w:name="DefaultOcxName" w:shapeid="_x0000_i157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2F7351D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50BD5A0C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que o departamento de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RH,  por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meio da sua área de People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, tenha o interesse em investigar as variáveis explicativas  que influenciam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na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probabilidade de um trainee chegar atrasado à empresa. Sendo assim, o RH elaborou uma pesquisa com os 100 trainees perguntando se ele costuma ou não chegar atrasado no trabalho. Perguntou também sobre a distância percorrida no trajeto (em quilômetros), o número de semáforos pelos quais cada um passou, o período em que foi realizado o trajeto (manhã ou tarde) e como cada um se considera em termos de perfil ao volante (calmo, moderado ou agressivo).</w:t>
      </w:r>
    </w:p>
    <w:tbl>
      <w:tblPr>
        <w:tblW w:w="109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9155"/>
        <w:gridCol w:w="6"/>
      </w:tblGrid>
      <w:tr w:rsidR="00AE5EAE" w:rsidRPr="00AE5EAE" w14:paraId="296197F1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B34674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46A343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6BFB94C0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00EC58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1BBAE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8186C3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C2CF434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2D867AB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1B1FA19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para chegar à empresa (em minutos)</w:t>
            </w:r>
          </w:p>
        </w:tc>
        <w:tc>
          <w:tcPr>
            <w:tcW w:w="0" w:type="auto"/>
            <w:vAlign w:val="center"/>
            <w:hideMark/>
          </w:tcPr>
          <w:p w14:paraId="278609A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31DAB09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43A152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EF9CDE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05C61B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ACCB46A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4372DF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9160" w:type="dxa"/>
            <w:vMerge w:val="restart"/>
            <w:vAlign w:val="center"/>
            <w:hideMark/>
          </w:tcPr>
          <w:p w14:paraId="13EC4C2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Distância percorrida até a empresa (quilômetros)</w:t>
            </w:r>
          </w:p>
        </w:tc>
        <w:tc>
          <w:tcPr>
            <w:tcW w:w="0" w:type="auto"/>
            <w:vAlign w:val="center"/>
            <w:hideMark/>
          </w:tcPr>
          <w:p w14:paraId="6B3351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1E5992C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A321B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F634FC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FF7D65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DDBC451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20320C3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3B0B950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Quantidade de semáforos</w:t>
            </w:r>
          </w:p>
        </w:tc>
        <w:tc>
          <w:tcPr>
            <w:tcW w:w="0" w:type="auto"/>
            <w:vAlign w:val="center"/>
            <w:hideMark/>
          </w:tcPr>
          <w:p w14:paraId="466077A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D57C604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307588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BDC0BA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3B90DE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5ED021E" w14:textId="77777777" w:rsidTr="00AE5EAE">
        <w:trPr>
          <w:trHeight w:val="57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1B54528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0CEF056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 do dia no qual o trainee foi à empresa. Manhã 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1): caso o trainee tenha ido mais cedo para atividades específicas de sua área </w:t>
            </w:r>
            <w:proofErr w:type="gram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ou Tarde</w:t>
            </w:r>
            <w:proofErr w:type="gram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0): se o trainee foi apenas para o período da tarde, horário definido para as atividades pertinentes ao programa de Trainee</w:t>
            </w:r>
          </w:p>
        </w:tc>
        <w:tc>
          <w:tcPr>
            <w:tcW w:w="0" w:type="auto"/>
            <w:vAlign w:val="center"/>
            <w:hideMark/>
          </w:tcPr>
          <w:p w14:paraId="48AED34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3DF0F7C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0772E3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7359F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F2259E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AEBC146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F6206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AF933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0B0D51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99A1D58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162862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BC24DF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 ao volante (Perfil 1: calmo, Perfil 2: moderado e Perfil 3: agressivo)</w:t>
            </w:r>
          </w:p>
        </w:tc>
        <w:tc>
          <w:tcPr>
            <w:tcW w:w="0" w:type="auto"/>
            <w:vAlign w:val="center"/>
            <w:hideMark/>
          </w:tcPr>
          <w:p w14:paraId="683663A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F75819B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8646F5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0113E0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085FE3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39F9EF0D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549419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3024C5AD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BC25CC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A6DDBA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390EA6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97CCBC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3A370A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40DE7F1A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DC05AF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76F46E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300893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69E3AF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F48B99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405E2E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F6046C3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2BED1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D72396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-30,2003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211A1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9,9811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97CE13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6D849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0,002</w:t>
            </w:r>
          </w:p>
        </w:tc>
        <w:tc>
          <w:tcPr>
            <w:tcW w:w="0" w:type="auto"/>
            <w:vAlign w:val="center"/>
            <w:hideMark/>
          </w:tcPr>
          <w:p w14:paraId="729814B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49F2A0D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B87985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ECBC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0,2202</w:t>
            </w:r>
          </w:p>
        </w:tc>
        <w:tc>
          <w:tcPr>
            <w:tcW w:w="0" w:type="auto"/>
            <w:vAlign w:val="center"/>
            <w:hideMark/>
          </w:tcPr>
          <w:p w14:paraId="23F5C0F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0,1097</w:t>
            </w:r>
          </w:p>
        </w:tc>
        <w:tc>
          <w:tcPr>
            <w:tcW w:w="0" w:type="auto"/>
            <w:vAlign w:val="center"/>
            <w:hideMark/>
          </w:tcPr>
          <w:p w14:paraId="25F7AF1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2,01</w:t>
            </w:r>
          </w:p>
        </w:tc>
        <w:tc>
          <w:tcPr>
            <w:tcW w:w="0" w:type="auto"/>
            <w:vAlign w:val="center"/>
            <w:hideMark/>
          </w:tcPr>
          <w:p w14:paraId="2A04375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0,045</w:t>
            </w:r>
          </w:p>
        </w:tc>
        <w:tc>
          <w:tcPr>
            <w:tcW w:w="0" w:type="auto"/>
            <w:vAlign w:val="center"/>
            <w:hideMark/>
          </w:tcPr>
          <w:p w14:paraId="7ECC748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D829753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691CE1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140209D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2,7667</w:t>
            </w:r>
          </w:p>
        </w:tc>
        <w:tc>
          <w:tcPr>
            <w:tcW w:w="0" w:type="auto"/>
            <w:vAlign w:val="center"/>
            <w:hideMark/>
          </w:tcPr>
          <w:p w14:paraId="2D4049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0,9217</w:t>
            </w:r>
          </w:p>
        </w:tc>
        <w:tc>
          <w:tcPr>
            <w:tcW w:w="0" w:type="auto"/>
            <w:vAlign w:val="center"/>
            <w:hideMark/>
          </w:tcPr>
          <w:p w14:paraId="165A6A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3,00</w:t>
            </w:r>
          </w:p>
        </w:tc>
        <w:tc>
          <w:tcPr>
            <w:tcW w:w="0" w:type="auto"/>
            <w:vAlign w:val="center"/>
            <w:hideMark/>
          </w:tcPr>
          <w:p w14:paraId="25AEAE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0,003</w:t>
            </w:r>
          </w:p>
        </w:tc>
        <w:tc>
          <w:tcPr>
            <w:tcW w:w="0" w:type="auto"/>
            <w:vAlign w:val="center"/>
            <w:hideMark/>
          </w:tcPr>
          <w:p w14:paraId="395ADAA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388D84D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5F42B8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43360AD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-3,6534</w:t>
            </w:r>
          </w:p>
        </w:tc>
        <w:tc>
          <w:tcPr>
            <w:tcW w:w="0" w:type="auto"/>
            <w:vAlign w:val="center"/>
            <w:hideMark/>
          </w:tcPr>
          <w:p w14:paraId="0B4ADA8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0,8781</w:t>
            </w:r>
          </w:p>
        </w:tc>
        <w:tc>
          <w:tcPr>
            <w:tcW w:w="0" w:type="auto"/>
            <w:vAlign w:val="center"/>
            <w:hideMark/>
          </w:tcPr>
          <w:p w14:paraId="51AE79F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-4,16</w:t>
            </w:r>
          </w:p>
        </w:tc>
        <w:tc>
          <w:tcPr>
            <w:tcW w:w="0" w:type="auto"/>
            <w:vAlign w:val="center"/>
            <w:hideMark/>
          </w:tcPr>
          <w:p w14:paraId="2D8A859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363327C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D64E197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3DEDCD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perfil_2</w:t>
            </w:r>
          </w:p>
        </w:tc>
        <w:tc>
          <w:tcPr>
            <w:tcW w:w="0" w:type="auto"/>
            <w:vAlign w:val="center"/>
            <w:hideMark/>
          </w:tcPr>
          <w:p w14:paraId="67CBCA6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1,3460</w:t>
            </w:r>
          </w:p>
        </w:tc>
        <w:tc>
          <w:tcPr>
            <w:tcW w:w="0" w:type="auto"/>
            <w:vAlign w:val="center"/>
            <w:hideMark/>
          </w:tcPr>
          <w:p w14:paraId="10217DA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0,7477</w:t>
            </w:r>
          </w:p>
        </w:tc>
        <w:tc>
          <w:tcPr>
            <w:tcW w:w="0" w:type="auto"/>
            <w:vAlign w:val="center"/>
            <w:hideMark/>
          </w:tcPr>
          <w:p w14:paraId="6FDE698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1,80</w:t>
            </w:r>
          </w:p>
        </w:tc>
        <w:tc>
          <w:tcPr>
            <w:tcW w:w="0" w:type="auto"/>
            <w:vAlign w:val="center"/>
            <w:hideMark/>
          </w:tcPr>
          <w:p w14:paraId="42823A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0,072</w:t>
            </w:r>
          </w:p>
        </w:tc>
        <w:tc>
          <w:tcPr>
            <w:tcW w:w="0" w:type="auto"/>
            <w:vAlign w:val="center"/>
            <w:hideMark/>
          </w:tcPr>
          <w:p w14:paraId="1911DD5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14C60D4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22F444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6A5B639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2,91447</w:t>
            </w:r>
          </w:p>
        </w:tc>
        <w:tc>
          <w:tcPr>
            <w:tcW w:w="0" w:type="auto"/>
            <w:vAlign w:val="center"/>
            <w:hideMark/>
          </w:tcPr>
          <w:p w14:paraId="4F092F4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1,1788</w:t>
            </w:r>
          </w:p>
        </w:tc>
        <w:tc>
          <w:tcPr>
            <w:tcW w:w="0" w:type="auto"/>
            <w:vAlign w:val="center"/>
            <w:hideMark/>
          </w:tcPr>
          <w:p w14:paraId="2E671B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2,47</w:t>
            </w:r>
          </w:p>
        </w:tc>
        <w:tc>
          <w:tcPr>
            <w:tcW w:w="0" w:type="auto"/>
            <w:vAlign w:val="center"/>
            <w:hideMark/>
          </w:tcPr>
          <w:p w14:paraId="448933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0,013</w:t>
            </w:r>
          </w:p>
        </w:tc>
        <w:tc>
          <w:tcPr>
            <w:tcW w:w="0" w:type="auto"/>
            <w:vAlign w:val="center"/>
            <w:hideMark/>
          </w:tcPr>
          <w:p w14:paraId="5E8221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2A2B6E5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3605AE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100</w:t>
      </w:r>
    </w:p>
    <w:p w14:paraId="3684D5E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obtido via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stepwise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modelo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55BEB881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10DE1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C87E75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4C1BA5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71639A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AAE8F5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0E6CDFC3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0B8FEE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418068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8BEAF9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662680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83DB54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2602B6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14FE5484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1D1062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AE680A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-30,9334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7E2692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10,6363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3E7D50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-2,91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FE456A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35DDB1E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17527E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BFD19E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D6A2F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0,2041</w:t>
            </w:r>
          </w:p>
        </w:tc>
        <w:tc>
          <w:tcPr>
            <w:tcW w:w="0" w:type="auto"/>
            <w:vAlign w:val="center"/>
            <w:hideMark/>
          </w:tcPr>
          <w:p w14:paraId="403753B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0,1012</w:t>
            </w:r>
          </w:p>
        </w:tc>
        <w:tc>
          <w:tcPr>
            <w:tcW w:w="0" w:type="auto"/>
            <w:vAlign w:val="center"/>
            <w:hideMark/>
          </w:tcPr>
          <w:p w14:paraId="2593A03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2,02</w:t>
            </w:r>
          </w:p>
        </w:tc>
        <w:tc>
          <w:tcPr>
            <w:tcW w:w="0" w:type="auto"/>
            <w:vAlign w:val="center"/>
            <w:hideMark/>
          </w:tcPr>
          <w:p w14:paraId="2B757CA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0,044</w:t>
            </w:r>
          </w:p>
        </w:tc>
        <w:tc>
          <w:tcPr>
            <w:tcW w:w="0" w:type="auto"/>
            <w:vAlign w:val="center"/>
            <w:hideMark/>
          </w:tcPr>
          <w:p w14:paraId="553BC8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78D9074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687C83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1217D78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2,9201</w:t>
            </w:r>
          </w:p>
        </w:tc>
        <w:tc>
          <w:tcPr>
            <w:tcW w:w="0" w:type="auto"/>
            <w:vAlign w:val="center"/>
            <w:hideMark/>
          </w:tcPr>
          <w:p w14:paraId="37B4BDD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1,0108</w:t>
            </w:r>
          </w:p>
        </w:tc>
        <w:tc>
          <w:tcPr>
            <w:tcW w:w="0" w:type="auto"/>
            <w:vAlign w:val="center"/>
            <w:hideMark/>
          </w:tcPr>
          <w:p w14:paraId="2BE4ED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2,89</w:t>
            </w:r>
          </w:p>
        </w:tc>
        <w:tc>
          <w:tcPr>
            <w:tcW w:w="0" w:type="auto"/>
            <w:vAlign w:val="center"/>
            <w:hideMark/>
          </w:tcPr>
          <w:p w14:paraId="087FD62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2B466B4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C58153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CEB84F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1257BA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-3,7763</w:t>
            </w:r>
          </w:p>
        </w:tc>
        <w:tc>
          <w:tcPr>
            <w:tcW w:w="0" w:type="auto"/>
            <w:vAlign w:val="center"/>
            <w:hideMark/>
          </w:tcPr>
          <w:p w14:paraId="4A87E2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0,8467</w:t>
            </w:r>
          </w:p>
        </w:tc>
        <w:tc>
          <w:tcPr>
            <w:tcW w:w="0" w:type="auto"/>
            <w:vAlign w:val="center"/>
            <w:hideMark/>
          </w:tcPr>
          <w:p w14:paraId="59FE9C7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-4,46</w:t>
            </w:r>
          </w:p>
        </w:tc>
        <w:tc>
          <w:tcPr>
            <w:tcW w:w="0" w:type="auto"/>
            <w:vAlign w:val="center"/>
            <w:hideMark/>
          </w:tcPr>
          <w:p w14:paraId="17C47EE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68464F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FB0F5ED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A339F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797034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2,45907</w:t>
            </w:r>
          </w:p>
        </w:tc>
        <w:tc>
          <w:tcPr>
            <w:tcW w:w="0" w:type="auto"/>
            <w:vAlign w:val="center"/>
            <w:hideMark/>
          </w:tcPr>
          <w:p w14:paraId="6098614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1,1395</w:t>
            </w:r>
          </w:p>
        </w:tc>
        <w:tc>
          <w:tcPr>
            <w:tcW w:w="0" w:type="auto"/>
            <w:vAlign w:val="center"/>
            <w:hideMark/>
          </w:tcPr>
          <w:p w14:paraId="50D91B2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2,16</w:t>
            </w:r>
          </w:p>
        </w:tc>
        <w:tc>
          <w:tcPr>
            <w:tcW w:w="0" w:type="auto"/>
            <w:vAlign w:val="center"/>
            <w:hideMark/>
          </w:tcPr>
          <w:p w14:paraId="33F303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0,031</w:t>
            </w:r>
          </w:p>
        </w:tc>
        <w:tc>
          <w:tcPr>
            <w:tcW w:w="0" w:type="auto"/>
            <w:vAlign w:val="center"/>
            <w:hideMark/>
          </w:tcPr>
          <w:p w14:paraId="0CEB733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02D76E3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AC547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Qual das equações abaixo representa corretamente o cálculo da probabilidade média de chegar atrasado?</w:t>
      </w:r>
    </w:p>
    <w:p w14:paraId="7731A902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2D96A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3AF97848" w14:textId="7290B8C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D7354B0">
          <v:shape id="_x0000_i1569" type="#_x0000_t75" style="width:20.1pt;height:18.4pt" o:ole="">
            <v:imagedata r:id="rId9" o:title=""/>
          </v:shape>
          <w:control r:id="rId10" w:name="DefaultOcxName1" w:shapeid="_x0000_i156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</w:t>
      </w:r>
      <w:r w:rsidRPr="00AE5EAE">
        <w:rPr>
          <w:noProof/>
        </w:rPr>
        <w:drawing>
          <wp:inline distT="0" distB="0" distL="0" distR="0" wp14:anchorId="0C84CAD1" wp14:editId="191505AD">
            <wp:extent cx="5400040" cy="488315"/>
            <wp:effectExtent l="0" t="0" r="0" b="698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5D657676" wp14:editId="33518823">
                <wp:extent cx="308610" cy="308610"/>
                <wp:effectExtent l="0" t="0" r="0" b="0"/>
                <wp:docPr id="47" name="Retângulo 47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B43167" id="Retângulo 47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D5tNph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0F88466A" w14:textId="40AFD46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87E7219">
          <v:shape id="_x0000_i1568" type="#_x0000_t75" style="width:20.1pt;height:18.4pt" o:ole="">
            <v:imagedata r:id="rId12" o:title=""/>
          </v:shape>
          <w:control r:id="rId13" w:name="DefaultOcxName2" w:shapeid="_x0000_i156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</w:t>
      </w:r>
      <w:r w:rsidRPr="00AE5EAE">
        <w:rPr>
          <w:noProof/>
        </w:rPr>
        <w:drawing>
          <wp:inline distT="0" distB="0" distL="0" distR="0" wp14:anchorId="45EBEBC5" wp14:editId="482175B2">
            <wp:extent cx="5400040" cy="21209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0554" w14:textId="26A00DE5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6C0B15F">
          <v:shape id="_x0000_i1567" type="#_x0000_t75" style="width:20.1pt;height:18.4pt" o:ole="">
            <v:imagedata r:id="rId12" o:title=""/>
          </v:shape>
          <w:control r:id="rId15" w:name="DefaultOcxName3" w:shapeid="_x0000_i156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</w:t>
      </w:r>
      <w:r w:rsidRPr="00AE5EAE">
        <w:rPr>
          <w:noProof/>
        </w:rPr>
        <w:drawing>
          <wp:inline distT="0" distB="0" distL="0" distR="0" wp14:anchorId="296143F5" wp14:editId="05A3049C">
            <wp:extent cx="5400040" cy="2686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69E4" w14:textId="1AA8C34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378DB8F">
          <v:shape id="_x0000_i1566" type="#_x0000_t75" style="width:20.1pt;height:18.4pt" o:ole="">
            <v:imagedata r:id="rId12" o:title=""/>
          </v:shape>
          <w:control r:id="rId17" w:name="DefaultOcxName4" w:shapeid="_x0000_i156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</w:t>
      </w:r>
      <w:r w:rsidRPr="00AE5EAE">
        <w:rPr>
          <w:noProof/>
        </w:rPr>
        <w:drawing>
          <wp:inline distT="0" distB="0" distL="0" distR="0" wp14:anchorId="1E8BB05A" wp14:editId="2987FEB4">
            <wp:extent cx="5400040" cy="2876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2BC4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1F65D32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20631814" w14:textId="68201D2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resposta correta é: </w:t>
      </w:r>
      <w:r w:rsidRPr="00AE5EAE">
        <w:rPr>
          <w:noProof/>
        </w:rPr>
        <w:drawing>
          <wp:inline distT="0" distB="0" distL="0" distR="0" wp14:anchorId="6FF93765" wp14:editId="76C7C010">
            <wp:extent cx="5400040" cy="488315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49F699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</w:t>
      </w:r>
    </w:p>
    <w:p w14:paraId="42A3AEA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1C6F6DB2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79D00E44" w14:textId="4E8DCCD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6CF2191">
          <v:shape id="_x0000_i1565" type="#_x0000_t75" style="width:1in;height:1in" o:ole="">
            <v:imagedata r:id="rId7" o:title=""/>
          </v:shape>
          <w:control r:id="rId19" w:name="DefaultOcxName5" w:shapeid="_x0000_i156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DC04748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147B634F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Uma empresa de concessão de crédito tem o intuito de avaliar a probabilidade de que seus clientes não cumpram com seus compromissos de pagamentos (probabilidade de default). Por meio de uma base de dados com 2.000 clientes que obtiveram crédito recentemente, a empresa pretende ajustar um modelo de regressão logística binária, utilizando como variáveis explicativas a idade, o sexo (feminino = 0; masculino = 1) e a renda mensal (R$) de cada indivíduo. A variável dependente se refere ao default propriamente dito (não default = 0; default = 1).</w:t>
      </w:r>
    </w:p>
    <w:p w14:paraId="5C9D927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do modelo de Regressão Logística estimado para o problema de concessão de crédito - covariáveis: idade, sexo e renda.</w:t>
      </w:r>
    </w:p>
    <w:tbl>
      <w:tblPr>
        <w:tblW w:w="67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499"/>
        <w:gridCol w:w="1618"/>
        <w:gridCol w:w="959"/>
        <w:gridCol w:w="939"/>
        <w:gridCol w:w="6"/>
      </w:tblGrid>
      <w:tr w:rsidR="00AE5EAE" w:rsidRPr="00AE5EAE" w14:paraId="38439952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4096F2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50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8F9BE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6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01F485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B2635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3E5F70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23D2D2F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45DB25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98F550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ABDA17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7E84DB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5FA26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89629E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E86D940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9F5441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14152A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2,9751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20CFB5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0,2623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713A35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11,34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76EC2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0F25F72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3F56FF3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64936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51B9ED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-0,0243</w:t>
            </w:r>
          </w:p>
        </w:tc>
        <w:tc>
          <w:tcPr>
            <w:tcW w:w="0" w:type="auto"/>
            <w:vAlign w:val="center"/>
            <w:hideMark/>
          </w:tcPr>
          <w:p w14:paraId="64C81CC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0,0070</w:t>
            </w:r>
          </w:p>
        </w:tc>
        <w:tc>
          <w:tcPr>
            <w:tcW w:w="0" w:type="auto"/>
            <w:vAlign w:val="center"/>
            <w:hideMark/>
          </w:tcPr>
          <w:p w14:paraId="6C0517A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-3,49</w:t>
            </w:r>
          </w:p>
        </w:tc>
        <w:tc>
          <w:tcPr>
            <w:tcW w:w="0" w:type="auto"/>
            <w:vAlign w:val="center"/>
            <w:hideMark/>
          </w:tcPr>
          <w:p w14:paraId="1A69F45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6DD01D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6F537D7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59D4AD4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sexo_masc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09054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0,7415</w:t>
            </w:r>
          </w:p>
        </w:tc>
        <w:tc>
          <w:tcPr>
            <w:tcW w:w="0" w:type="auto"/>
            <w:vAlign w:val="center"/>
            <w:hideMark/>
          </w:tcPr>
          <w:p w14:paraId="281CC91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0,1135</w:t>
            </w:r>
          </w:p>
        </w:tc>
        <w:tc>
          <w:tcPr>
            <w:tcW w:w="0" w:type="auto"/>
            <w:vAlign w:val="center"/>
            <w:hideMark/>
          </w:tcPr>
          <w:p w14:paraId="735A5B3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6,53</w:t>
            </w:r>
          </w:p>
        </w:tc>
        <w:tc>
          <w:tcPr>
            <w:tcW w:w="0" w:type="auto"/>
            <w:vAlign w:val="center"/>
            <w:hideMark/>
          </w:tcPr>
          <w:p w14:paraId="6C69C56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30C7402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AC831E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686C0FD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</w:t>
            </w:r>
          </w:p>
        </w:tc>
        <w:tc>
          <w:tcPr>
            <w:tcW w:w="0" w:type="auto"/>
            <w:vAlign w:val="center"/>
            <w:hideMark/>
          </w:tcPr>
          <w:p w14:paraId="14A98C8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-0,00026</w:t>
            </w:r>
          </w:p>
        </w:tc>
        <w:tc>
          <w:tcPr>
            <w:tcW w:w="0" w:type="auto"/>
            <w:vAlign w:val="center"/>
            <w:hideMark/>
          </w:tcPr>
          <w:p w14:paraId="4781829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</w:t>
            </w:r>
          </w:p>
        </w:tc>
        <w:tc>
          <w:tcPr>
            <w:tcW w:w="0" w:type="auto"/>
            <w:vAlign w:val="center"/>
            <w:hideMark/>
          </w:tcPr>
          <w:p w14:paraId="4E7CC4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-15,03</w:t>
            </w:r>
          </w:p>
        </w:tc>
        <w:tc>
          <w:tcPr>
            <w:tcW w:w="0" w:type="auto"/>
            <w:vAlign w:val="center"/>
            <w:hideMark/>
          </w:tcPr>
          <w:p w14:paraId="23810DA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28F5DA6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6D2F4342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341ACF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2000</w:t>
      </w:r>
    </w:p>
    <w:p w14:paraId="6EF55D53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0A2918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Com relação à interpretação da variável sexo, escolha a alternativa correta:</w:t>
      </w:r>
    </w:p>
    <w:p w14:paraId="5ED765F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086EC1CB" w14:textId="7A822FF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3478588">
          <v:shape id="_x0000_i1564" type="#_x0000_t75" style="width:20.1pt;height:18.4pt" o:ole="">
            <v:imagedata r:id="rId12" o:title=""/>
          </v:shape>
          <w:control r:id="rId20" w:name="DefaultOcxName6" w:shapeid="_x0000_i156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a. Como o valor do parâmetro estimado para a variável sexo é maior do que 0, os indivíduos do sexo feminino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0) apresentam maiores probabilidades de default do que os do sexo masculino mantidas as demais condições constantes. </w:t>
      </w:r>
    </w:p>
    <w:p w14:paraId="1C0D4A29" w14:textId="0347F8C3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39DA5B51">
          <v:shape id="_x0000_i1563" type="#_x0000_t75" style="width:20.1pt;height:18.4pt" o:ole="">
            <v:imagedata r:id="rId12" o:title=""/>
          </v:shape>
          <w:control r:id="rId21" w:name="DefaultOcxName7" w:shapeid="_x0000_i156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b. Como o valor do parâmetro estimado para a variável sexo é menor do que 1, os indivíduos do sexo feminino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0) apresentam maiores probabilidades de default do que os do sexo masculino, mantidas as demais condições constantes. </w:t>
      </w:r>
    </w:p>
    <w:p w14:paraId="44E2D053" w14:textId="079BAA9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8EE1303">
          <v:shape id="_x0000_i1562" type="#_x0000_t75" style="width:20.1pt;height:18.4pt" o:ole="">
            <v:imagedata r:id="rId9" o:title=""/>
          </v:shape>
          <w:control r:id="rId22" w:name="DefaultOcxName8" w:shapeid="_x0000_i156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c. Como o sinal do parâmetro estimado para a variável sexo é positivo, os indivíduos do sexo feminino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0) apresentam menores probabilidades de default do que os do sexo masculino, mantidas as demais condições constantes.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305C12BD" wp14:editId="74278201">
                <wp:extent cx="308610" cy="308610"/>
                <wp:effectExtent l="0" t="0" r="0" b="0"/>
                <wp:docPr id="42" name="Retângulo 42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8B5085" id="Retângulo 42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BtFbJ3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4C5EDA4A" w14:textId="3C5CE76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7479C6C">
          <v:shape id="_x0000_i1561" type="#_x0000_t75" style="width:20.1pt;height:18.4pt" o:ole="">
            <v:imagedata r:id="rId12" o:title=""/>
          </v:shape>
          <w:control r:id="rId23" w:name="DefaultOcxName9" w:shapeid="_x0000_i156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O sexo masculino apresenta uma probabilidade de default equivalente a 0,77415. </w:t>
      </w:r>
    </w:p>
    <w:p w14:paraId="6DE9366D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26D9E2D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0FE12E7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Como o sinal do parâmetro estimado para a variável sexo é positivo, os indivíduos do sexo feminino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0) apresentam menores probabilidades de default do que os do sexo masculino, mantidas as demais condições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constantes..</w:t>
      </w:r>
      <w:proofErr w:type="gramEnd"/>
    </w:p>
    <w:p w14:paraId="4CBFB66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3</w:t>
      </w:r>
    </w:p>
    <w:p w14:paraId="71C5C2A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Incorreto</w:t>
      </w:r>
    </w:p>
    <w:p w14:paraId="4ACA02D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0,00 de 1,00</w:t>
      </w:r>
    </w:p>
    <w:p w14:paraId="42DCFC74" w14:textId="31D7526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148CB2D">
          <v:shape id="_x0000_i1560" type="#_x0000_t75" style="width:1in;height:1in" o:ole="">
            <v:imagedata r:id="rId7" o:title=""/>
          </v:shape>
          <w:control r:id="rId24" w:name="DefaultOcxName10" w:shapeid="_x0000_i156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2CDC702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1B585B8A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que o departamento de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RH,  por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meio da sua área de People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, tenha o interesse em investigar as variáveis explicativas  que influenciam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na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probabilidade de um trainee chegar atrasado à empresa. Sendo assim, o RH elaborou uma pesquisa com os 100 trainees perguntando se ele costuma ou não chegar atrasado no trabalho. Perguntou também sobre a distância percorrida no trajeto (em quilômetros), o número de semáforos pelos quais cada um passou, o período em que foi realizado o trajeto (manhã ou tarde) e como cada um se considera em termos de perfil ao volante (calmo, moderado ou agressivo).</w:t>
      </w:r>
    </w:p>
    <w:tbl>
      <w:tblPr>
        <w:tblW w:w="109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9155"/>
        <w:gridCol w:w="6"/>
      </w:tblGrid>
      <w:tr w:rsidR="00AE5EAE" w:rsidRPr="00AE5EAE" w14:paraId="147F9FD2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7BC7F5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56F28D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30BCA5FC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F23069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DC0BDB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63C41F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1995E467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0387FE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2290769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para chegar à empresa (em minutos)</w:t>
            </w:r>
          </w:p>
        </w:tc>
        <w:tc>
          <w:tcPr>
            <w:tcW w:w="0" w:type="auto"/>
            <w:vAlign w:val="center"/>
            <w:hideMark/>
          </w:tcPr>
          <w:p w14:paraId="1B229AB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8330A5E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668044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7A09B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7D3821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11E026D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392199B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9160" w:type="dxa"/>
            <w:vMerge w:val="restart"/>
            <w:vAlign w:val="center"/>
            <w:hideMark/>
          </w:tcPr>
          <w:p w14:paraId="59127B4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Distância percorrida até a empresa (quilômetros)</w:t>
            </w:r>
          </w:p>
        </w:tc>
        <w:tc>
          <w:tcPr>
            <w:tcW w:w="0" w:type="auto"/>
            <w:vAlign w:val="center"/>
            <w:hideMark/>
          </w:tcPr>
          <w:p w14:paraId="350F904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C8CCD3E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74FF04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C0D39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08229D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EEA065A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60AA8D3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sem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09F83F5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Quantidade de semáforos</w:t>
            </w:r>
          </w:p>
        </w:tc>
        <w:tc>
          <w:tcPr>
            <w:tcW w:w="0" w:type="auto"/>
            <w:vAlign w:val="center"/>
            <w:hideMark/>
          </w:tcPr>
          <w:p w14:paraId="13A228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4373E3D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302836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2782F6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7BE8D1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2827815" w14:textId="77777777" w:rsidTr="00AE5EAE">
        <w:trPr>
          <w:trHeight w:val="57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665B7B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5E9654A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Período do dia no qual o trainee foi à empresa. Manhã (categoria de referência - 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1): caso o trainee tenha ido mais cedo para atividades específicas de sua área </w:t>
            </w:r>
            <w:proofErr w:type="gram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ou Tarde</w:t>
            </w:r>
            <w:proofErr w:type="gram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0): se o trainee foi apenas para o período da tarde, horário definido para as atividades pertinentes ao programa de Trainee</w:t>
            </w:r>
          </w:p>
        </w:tc>
        <w:tc>
          <w:tcPr>
            <w:tcW w:w="0" w:type="auto"/>
            <w:vAlign w:val="center"/>
            <w:hideMark/>
          </w:tcPr>
          <w:p w14:paraId="483B358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A13BD53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2457B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AED7D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49BDA5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04A289C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253202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061E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7BE08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4D04F2E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804CDF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B5EB97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 ao volante (Perfil 1: calmo, Perfil 2: moderado e Perfil 3: agressivo)</w:t>
            </w:r>
          </w:p>
        </w:tc>
        <w:tc>
          <w:tcPr>
            <w:tcW w:w="0" w:type="auto"/>
            <w:vAlign w:val="center"/>
            <w:hideMark/>
          </w:tcPr>
          <w:p w14:paraId="4BFE46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33BC841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67A881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5C438F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3CA4EB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077E61C6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799B9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04EB8CB5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25274E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05A95B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E2F176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FA1968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519415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6BF1190F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B81ABC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8A802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063AA3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A8656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EAE67E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3D48B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1BD28AAF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B5B399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5BDAB2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-30,2003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85CBC3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9,9811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8AD157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31C88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0,002</w:t>
            </w:r>
          </w:p>
        </w:tc>
        <w:tc>
          <w:tcPr>
            <w:tcW w:w="0" w:type="auto"/>
            <w:vAlign w:val="center"/>
            <w:hideMark/>
          </w:tcPr>
          <w:p w14:paraId="28A34D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88B261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71F2F0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5CA02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0,2202</w:t>
            </w:r>
          </w:p>
        </w:tc>
        <w:tc>
          <w:tcPr>
            <w:tcW w:w="0" w:type="auto"/>
            <w:vAlign w:val="center"/>
            <w:hideMark/>
          </w:tcPr>
          <w:p w14:paraId="3679967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0,1097</w:t>
            </w:r>
          </w:p>
        </w:tc>
        <w:tc>
          <w:tcPr>
            <w:tcW w:w="0" w:type="auto"/>
            <w:vAlign w:val="center"/>
            <w:hideMark/>
          </w:tcPr>
          <w:p w14:paraId="718E55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2,01</w:t>
            </w:r>
          </w:p>
        </w:tc>
        <w:tc>
          <w:tcPr>
            <w:tcW w:w="0" w:type="auto"/>
            <w:vAlign w:val="center"/>
            <w:hideMark/>
          </w:tcPr>
          <w:p w14:paraId="7C6B8EC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0,045</w:t>
            </w:r>
          </w:p>
        </w:tc>
        <w:tc>
          <w:tcPr>
            <w:tcW w:w="0" w:type="auto"/>
            <w:vAlign w:val="center"/>
            <w:hideMark/>
          </w:tcPr>
          <w:p w14:paraId="4550D1B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C813FFD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D40FF7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6194900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2,7667</w:t>
            </w:r>
          </w:p>
        </w:tc>
        <w:tc>
          <w:tcPr>
            <w:tcW w:w="0" w:type="auto"/>
            <w:vAlign w:val="center"/>
            <w:hideMark/>
          </w:tcPr>
          <w:p w14:paraId="1B655D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0,9217</w:t>
            </w:r>
          </w:p>
        </w:tc>
        <w:tc>
          <w:tcPr>
            <w:tcW w:w="0" w:type="auto"/>
            <w:vAlign w:val="center"/>
            <w:hideMark/>
          </w:tcPr>
          <w:p w14:paraId="1AB3F63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3,00</w:t>
            </w:r>
          </w:p>
        </w:tc>
        <w:tc>
          <w:tcPr>
            <w:tcW w:w="0" w:type="auto"/>
            <w:vAlign w:val="center"/>
            <w:hideMark/>
          </w:tcPr>
          <w:p w14:paraId="04F878C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0,003</w:t>
            </w:r>
          </w:p>
        </w:tc>
        <w:tc>
          <w:tcPr>
            <w:tcW w:w="0" w:type="auto"/>
            <w:vAlign w:val="center"/>
            <w:hideMark/>
          </w:tcPr>
          <w:p w14:paraId="4B3E9FB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63F8AF4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5809BF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71EBF80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-3,6534</w:t>
            </w:r>
          </w:p>
        </w:tc>
        <w:tc>
          <w:tcPr>
            <w:tcW w:w="0" w:type="auto"/>
            <w:vAlign w:val="center"/>
            <w:hideMark/>
          </w:tcPr>
          <w:p w14:paraId="0497A95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0,8781</w:t>
            </w:r>
          </w:p>
        </w:tc>
        <w:tc>
          <w:tcPr>
            <w:tcW w:w="0" w:type="auto"/>
            <w:vAlign w:val="center"/>
            <w:hideMark/>
          </w:tcPr>
          <w:p w14:paraId="494960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-4,16</w:t>
            </w:r>
          </w:p>
        </w:tc>
        <w:tc>
          <w:tcPr>
            <w:tcW w:w="0" w:type="auto"/>
            <w:vAlign w:val="center"/>
            <w:hideMark/>
          </w:tcPr>
          <w:p w14:paraId="1EFD6C2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7B2C1C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A27450A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EC2AD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perfil_2</w:t>
            </w:r>
          </w:p>
        </w:tc>
        <w:tc>
          <w:tcPr>
            <w:tcW w:w="0" w:type="auto"/>
            <w:vAlign w:val="center"/>
            <w:hideMark/>
          </w:tcPr>
          <w:p w14:paraId="7D9062E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1,3460</w:t>
            </w:r>
          </w:p>
        </w:tc>
        <w:tc>
          <w:tcPr>
            <w:tcW w:w="0" w:type="auto"/>
            <w:vAlign w:val="center"/>
            <w:hideMark/>
          </w:tcPr>
          <w:p w14:paraId="27304F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0,7477</w:t>
            </w:r>
          </w:p>
        </w:tc>
        <w:tc>
          <w:tcPr>
            <w:tcW w:w="0" w:type="auto"/>
            <w:vAlign w:val="center"/>
            <w:hideMark/>
          </w:tcPr>
          <w:p w14:paraId="03762C1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1,80</w:t>
            </w:r>
          </w:p>
        </w:tc>
        <w:tc>
          <w:tcPr>
            <w:tcW w:w="0" w:type="auto"/>
            <w:vAlign w:val="center"/>
            <w:hideMark/>
          </w:tcPr>
          <w:p w14:paraId="6786E3D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0,072</w:t>
            </w:r>
          </w:p>
        </w:tc>
        <w:tc>
          <w:tcPr>
            <w:tcW w:w="0" w:type="auto"/>
            <w:vAlign w:val="center"/>
            <w:hideMark/>
          </w:tcPr>
          <w:p w14:paraId="3CDECB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20A104D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F9069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4234B6E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2,91447</w:t>
            </w:r>
          </w:p>
        </w:tc>
        <w:tc>
          <w:tcPr>
            <w:tcW w:w="0" w:type="auto"/>
            <w:vAlign w:val="center"/>
            <w:hideMark/>
          </w:tcPr>
          <w:p w14:paraId="7B5A57F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1,1788</w:t>
            </w:r>
          </w:p>
        </w:tc>
        <w:tc>
          <w:tcPr>
            <w:tcW w:w="0" w:type="auto"/>
            <w:vAlign w:val="center"/>
            <w:hideMark/>
          </w:tcPr>
          <w:p w14:paraId="53EDB5E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2,47</w:t>
            </w:r>
          </w:p>
        </w:tc>
        <w:tc>
          <w:tcPr>
            <w:tcW w:w="0" w:type="auto"/>
            <w:vAlign w:val="center"/>
            <w:hideMark/>
          </w:tcPr>
          <w:p w14:paraId="616980F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0,013</w:t>
            </w:r>
          </w:p>
        </w:tc>
        <w:tc>
          <w:tcPr>
            <w:tcW w:w="0" w:type="auto"/>
            <w:vAlign w:val="center"/>
            <w:hideMark/>
          </w:tcPr>
          <w:p w14:paraId="278485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77201F8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658749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100</w:t>
      </w:r>
    </w:p>
    <w:p w14:paraId="2003B2E5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obtido via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stepwise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modelo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6910572D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8F2B79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279B86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2A429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ECA851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A5FD23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6EC6168D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2ED595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688A84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3ACB7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41832B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F5F9F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27E9FD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30E7A53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05C023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4CD5CC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-30,9334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56D40F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10,6363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B623B8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-2,91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29308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5DA8E2B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7072E7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D77859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4CB7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0,2041</w:t>
            </w:r>
          </w:p>
        </w:tc>
        <w:tc>
          <w:tcPr>
            <w:tcW w:w="0" w:type="auto"/>
            <w:vAlign w:val="center"/>
            <w:hideMark/>
          </w:tcPr>
          <w:p w14:paraId="032CE0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0,1012</w:t>
            </w:r>
          </w:p>
        </w:tc>
        <w:tc>
          <w:tcPr>
            <w:tcW w:w="0" w:type="auto"/>
            <w:vAlign w:val="center"/>
            <w:hideMark/>
          </w:tcPr>
          <w:p w14:paraId="6B9A0B1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2,02</w:t>
            </w:r>
          </w:p>
        </w:tc>
        <w:tc>
          <w:tcPr>
            <w:tcW w:w="0" w:type="auto"/>
            <w:vAlign w:val="center"/>
            <w:hideMark/>
          </w:tcPr>
          <w:p w14:paraId="0FA80F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0,044</w:t>
            </w:r>
          </w:p>
        </w:tc>
        <w:tc>
          <w:tcPr>
            <w:tcW w:w="0" w:type="auto"/>
            <w:vAlign w:val="center"/>
            <w:hideMark/>
          </w:tcPr>
          <w:p w14:paraId="3D66ACF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F0F9EE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98D784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234CCD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2,9201</w:t>
            </w:r>
          </w:p>
        </w:tc>
        <w:tc>
          <w:tcPr>
            <w:tcW w:w="0" w:type="auto"/>
            <w:vAlign w:val="center"/>
            <w:hideMark/>
          </w:tcPr>
          <w:p w14:paraId="54831B8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1,0108</w:t>
            </w:r>
          </w:p>
        </w:tc>
        <w:tc>
          <w:tcPr>
            <w:tcW w:w="0" w:type="auto"/>
            <w:vAlign w:val="center"/>
            <w:hideMark/>
          </w:tcPr>
          <w:p w14:paraId="44C3443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2,89</w:t>
            </w:r>
          </w:p>
        </w:tc>
        <w:tc>
          <w:tcPr>
            <w:tcW w:w="0" w:type="auto"/>
            <w:vAlign w:val="center"/>
            <w:hideMark/>
          </w:tcPr>
          <w:p w14:paraId="121C9A5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6E5ADE5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C6E70CE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55080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7C6FD37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-3,7763</w:t>
            </w:r>
          </w:p>
        </w:tc>
        <w:tc>
          <w:tcPr>
            <w:tcW w:w="0" w:type="auto"/>
            <w:vAlign w:val="center"/>
            <w:hideMark/>
          </w:tcPr>
          <w:p w14:paraId="6910CA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0,8467</w:t>
            </w:r>
          </w:p>
        </w:tc>
        <w:tc>
          <w:tcPr>
            <w:tcW w:w="0" w:type="auto"/>
            <w:vAlign w:val="center"/>
            <w:hideMark/>
          </w:tcPr>
          <w:p w14:paraId="44247A1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-4,46</w:t>
            </w:r>
          </w:p>
        </w:tc>
        <w:tc>
          <w:tcPr>
            <w:tcW w:w="0" w:type="auto"/>
            <w:vAlign w:val="center"/>
            <w:hideMark/>
          </w:tcPr>
          <w:p w14:paraId="466C99A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F4E5D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75B958F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3EA463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4D94420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2,45907</w:t>
            </w:r>
          </w:p>
        </w:tc>
        <w:tc>
          <w:tcPr>
            <w:tcW w:w="0" w:type="auto"/>
            <w:vAlign w:val="center"/>
            <w:hideMark/>
          </w:tcPr>
          <w:p w14:paraId="4BB530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1,1395</w:t>
            </w:r>
          </w:p>
        </w:tc>
        <w:tc>
          <w:tcPr>
            <w:tcW w:w="0" w:type="auto"/>
            <w:vAlign w:val="center"/>
            <w:hideMark/>
          </w:tcPr>
          <w:p w14:paraId="00FF51B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2,16</w:t>
            </w:r>
          </w:p>
        </w:tc>
        <w:tc>
          <w:tcPr>
            <w:tcW w:w="0" w:type="auto"/>
            <w:vAlign w:val="center"/>
            <w:hideMark/>
          </w:tcPr>
          <w:p w14:paraId="5DEE613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0,031</w:t>
            </w:r>
          </w:p>
        </w:tc>
        <w:tc>
          <w:tcPr>
            <w:tcW w:w="0" w:type="auto"/>
            <w:vAlign w:val="center"/>
            <w:hideMark/>
          </w:tcPr>
          <w:p w14:paraId="1D13B03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2F853A2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15EF7F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Considerando as covariáveis presentes no modelo, qual o perfil menos propenso a chegar atrasado na empresa?</w:t>
      </w:r>
    </w:p>
    <w:p w14:paraId="5591AD7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50B9396D" w14:textId="4A59EB13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0A7656D">
          <v:shape id="_x0000_i1559" type="#_x0000_t75" style="width:20.1pt;height:18.4pt" o:ole="">
            <v:imagedata r:id="rId12" o:title=""/>
          </v:shape>
          <w:control r:id="rId25" w:name="DefaultOcxName11" w:shapeid="_x0000_i155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Trainees que moram mais longe, passam por uma quantidade maior de semáforos, fazem o trajeto na parte da manhã e que apresentam perfil na direção calmo ou moderado. </w:t>
      </w:r>
    </w:p>
    <w:p w14:paraId="6CDCDA18" w14:textId="7E08D56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00EAC59E">
          <v:shape id="_x0000_i1558" type="#_x0000_t75" style="width:20.1pt;height:18.4pt" o:ole="">
            <v:imagedata r:id="rId12" o:title=""/>
          </v:shape>
          <w:control r:id="rId26" w:name="DefaultOcxName12" w:shapeid="_x0000_i155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Trainees que moram mais longe, passam por uma quantidade menor de semáforos, fazem o trajeto na parte da manhã e que apresentam perfil na direção calmo ou moderado. </w:t>
      </w:r>
    </w:p>
    <w:p w14:paraId="6FA7C034" w14:textId="60FD0DB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9ABE8A8">
          <v:shape id="_x0000_i1557" type="#_x0000_t75" style="width:20.1pt;height:18.4pt" o:ole="">
            <v:imagedata r:id="rId12" o:title=""/>
          </v:shape>
          <w:control r:id="rId27" w:name="DefaultOcxName13" w:shapeid="_x0000_i155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Trainees que moram mais perto, passam por uma quantidade menor de semáforos, fazem o trajeto na parte da manhã e que apresentam perfil na direção calmo ou moderado. </w:t>
      </w:r>
    </w:p>
    <w:p w14:paraId="118583E7" w14:textId="30434313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3095FF4">
          <v:shape id="_x0000_i1556" type="#_x0000_t75" style="width:20.1pt;height:18.4pt" o:ole="">
            <v:imagedata r:id="rId9" o:title=""/>
          </v:shape>
          <w:control r:id="rId28" w:name="DefaultOcxName14" w:shapeid="_x0000_i155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Trainees que moram mais perto, passam por uma quantidade menor de semáforos, fazem o trajeto na parte da tarde e que apresentam perfil na direção calmo ou moderado.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79B300A8" wp14:editId="337187B8">
                <wp:extent cx="308610" cy="308610"/>
                <wp:effectExtent l="0" t="0" r="0" b="0"/>
                <wp:docPr id="41" name="Retângulo 41" descr="In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B5FF17" id="Retângulo 41" o:spid="_x0000_s1026" alt="In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M2T3PPsBAADZ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4A21F5E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13E2A51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78E4097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Trainees que moram mais perto, passam por uma quantidade menor de semáforos, fazem o trajeto na parte da manhã e que apresentam perfil na direção calmo ou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moderado..</w:t>
      </w:r>
      <w:proofErr w:type="gramEnd"/>
    </w:p>
    <w:p w14:paraId="5F4D1212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4</w:t>
      </w:r>
    </w:p>
    <w:p w14:paraId="2ABB1A9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66F751A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3904E5E9" w14:textId="0133DE3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32D383F">
          <v:shape id="_x0000_i1555" type="#_x0000_t75" style="width:1in;height:1in" o:ole="">
            <v:imagedata r:id="rId7" o:title=""/>
          </v:shape>
          <w:control r:id="rId29" w:name="DefaultOcxName15" w:shapeid="_x0000_i155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0BF4FED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50E1B78D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a área de Digital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de uma empresa varejista que está iniciando sua operação no e-commerce, 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deseja  melhorar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a eficácia de sua publicidade a partir de impressões de seus anúncios baseado no perfil do usuário. Para isso, está avaliando diversas informações coletadas a partir da navegação web, e deseja estimar a probabilidade de clique do usuário no anúncio apresentado.</w:t>
      </w:r>
    </w:p>
    <w:p w14:paraId="7E4B8B90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152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3514"/>
        <w:gridCol w:w="6"/>
      </w:tblGrid>
      <w:tr w:rsidR="00AE5EAE" w:rsidRPr="00AE5EAE" w14:paraId="03A3D3FB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336105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C1EC62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0688EC8F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F07FE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0BD54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A52D38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A26CA31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DE7E49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543A63D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 do usuário em anos</w:t>
            </w:r>
          </w:p>
        </w:tc>
        <w:tc>
          <w:tcPr>
            <w:tcW w:w="0" w:type="auto"/>
            <w:vAlign w:val="center"/>
            <w:hideMark/>
          </w:tcPr>
          <w:p w14:paraId="5F1595F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CAAD2F8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1D27B3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70F15F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8C946B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0769990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606C2A9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30A9D88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 média da região na qual o usuário está localizado</w:t>
            </w:r>
          </w:p>
        </w:tc>
        <w:tc>
          <w:tcPr>
            <w:tcW w:w="0" w:type="auto"/>
            <w:vAlign w:val="center"/>
            <w:hideMark/>
          </w:tcPr>
          <w:p w14:paraId="7EE4F42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8787F4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50EE01A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C2436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8A18BA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5B5F637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11B8BF2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778A49F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 se masculino e 0, se feminino</w:t>
            </w:r>
          </w:p>
        </w:tc>
        <w:tc>
          <w:tcPr>
            <w:tcW w:w="0" w:type="auto"/>
            <w:vAlign w:val="center"/>
            <w:hideMark/>
          </w:tcPr>
          <w:p w14:paraId="0F4503F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C5A3A02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10B393D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3C771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EB1F6E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89283F3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2C7058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6CF10D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na internet (em minutos) - obtido a partir dos dados da DMP (Data Management Platform)</w:t>
            </w:r>
          </w:p>
        </w:tc>
        <w:tc>
          <w:tcPr>
            <w:tcW w:w="0" w:type="auto"/>
            <w:vAlign w:val="center"/>
            <w:hideMark/>
          </w:tcPr>
          <w:p w14:paraId="76AF27B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36EEFD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7DCC23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148A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E1269B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B5DE624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71F4F5A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5D8212D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no site da varejista (em minutos) - obtido com o antigo pixel instalado no site</w:t>
            </w:r>
          </w:p>
        </w:tc>
        <w:tc>
          <w:tcPr>
            <w:tcW w:w="0" w:type="auto"/>
            <w:vAlign w:val="center"/>
            <w:hideMark/>
          </w:tcPr>
          <w:p w14:paraId="62199B0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947E93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C52B13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B6494E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CB0E4D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C706B81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6CBC0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Clicou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1B3F51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Flag se o usuário clicou no anúncio (1) ou não clicou (0)</w:t>
            </w:r>
          </w:p>
        </w:tc>
        <w:tc>
          <w:tcPr>
            <w:tcW w:w="0" w:type="auto"/>
            <w:vAlign w:val="center"/>
            <w:hideMark/>
          </w:tcPr>
          <w:p w14:paraId="1FCD924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D62F0AB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FD90DE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4F823A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E7D70F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37B7BA9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7E3755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clique no anúncio - covariáveis: Idade,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Renda_região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Gênero,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Tempo_internet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Tempo_site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18A49DEC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B1D70B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37B4A6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BE2CE9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71CBA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433F75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272A4F09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E4B2DF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530392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60D328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35963E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75B5BF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6E480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52A62A0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D26D7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6204B5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28,51771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FF6686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3,49556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B0FE23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8158,00000</w:t>
            </w:r>
          </w:p>
        </w:tc>
        <w:tc>
          <w:tcPr>
            <w:tcW w:w="0" w:type="auto"/>
            <w:vAlign w:val="center"/>
            <w:hideMark/>
          </w:tcPr>
          <w:p w14:paraId="6B65B3D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37B2105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4E559F9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6167FB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2EAFC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-0,20172</w:t>
            </w:r>
          </w:p>
        </w:tc>
        <w:tc>
          <w:tcPr>
            <w:tcW w:w="0" w:type="auto"/>
            <w:vAlign w:val="center"/>
            <w:hideMark/>
          </w:tcPr>
          <w:p w14:paraId="221946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0,02647</w:t>
            </w:r>
          </w:p>
        </w:tc>
        <w:tc>
          <w:tcPr>
            <w:tcW w:w="0" w:type="auto"/>
            <w:vAlign w:val="center"/>
            <w:hideMark/>
          </w:tcPr>
          <w:p w14:paraId="3EC199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-7,62100</w:t>
            </w:r>
          </w:p>
        </w:tc>
        <w:tc>
          <w:tcPr>
            <w:tcW w:w="0" w:type="auto"/>
            <w:vAlign w:val="center"/>
            <w:hideMark/>
          </w:tcPr>
          <w:p w14:paraId="2429D8C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746F177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46B3D7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DB9829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60D3D29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0,17601</w:t>
            </w:r>
          </w:p>
        </w:tc>
        <w:tc>
          <w:tcPr>
            <w:tcW w:w="0" w:type="auto"/>
            <w:vAlign w:val="center"/>
            <w:hideMark/>
          </w:tcPr>
          <w:p w14:paraId="3942CEB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0,03093</w:t>
            </w:r>
          </w:p>
        </w:tc>
        <w:tc>
          <w:tcPr>
            <w:tcW w:w="0" w:type="auto"/>
            <w:vAlign w:val="center"/>
            <w:hideMark/>
          </w:tcPr>
          <w:p w14:paraId="5301E10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5,69000</w:t>
            </w:r>
          </w:p>
        </w:tc>
        <w:tc>
          <w:tcPr>
            <w:tcW w:w="0" w:type="auto"/>
            <w:vAlign w:val="center"/>
            <w:hideMark/>
          </w:tcPr>
          <w:p w14:paraId="0A21D3F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ECE1E3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0CBC7BD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121CB4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7F725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</w:t>
            </w:r>
          </w:p>
        </w:tc>
        <w:tc>
          <w:tcPr>
            <w:tcW w:w="0" w:type="auto"/>
            <w:vAlign w:val="center"/>
            <w:hideMark/>
          </w:tcPr>
          <w:p w14:paraId="4C51C1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7780F16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-6,24500</w:t>
            </w:r>
          </w:p>
        </w:tc>
        <w:tc>
          <w:tcPr>
            <w:tcW w:w="0" w:type="auto"/>
            <w:vAlign w:val="center"/>
            <w:hideMark/>
          </w:tcPr>
          <w:p w14:paraId="28BAD70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22D8589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D549AB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4BA75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3C7E8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-0,06931</w:t>
            </w:r>
          </w:p>
        </w:tc>
        <w:tc>
          <w:tcPr>
            <w:tcW w:w="0" w:type="auto"/>
            <w:vAlign w:val="center"/>
            <w:hideMark/>
          </w:tcPr>
          <w:p w14:paraId="2BCF1F3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0,00896</w:t>
            </w:r>
          </w:p>
        </w:tc>
        <w:tc>
          <w:tcPr>
            <w:tcW w:w="0" w:type="auto"/>
            <w:vAlign w:val="center"/>
            <w:hideMark/>
          </w:tcPr>
          <w:p w14:paraId="43ED6BD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-7,73900</w:t>
            </w:r>
          </w:p>
        </w:tc>
        <w:tc>
          <w:tcPr>
            <w:tcW w:w="0" w:type="auto"/>
            <w:vAlign w:val="center"/>
            <w:hideMark/>
          </w:tcPr>
          <w:p w14:paraId="064E8CF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0E83B21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910AE74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61C111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0" w:type="auto"/>
            <w:vAlign w:val="center"/>
            <w:hideMark/>
          </w:tcPr>
          <w:p w14:paraId="46D61C2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-0,20946</w:t>
            </w:r>
          </w:p>
        </w:tc>
        <w:tc>
          <w:tcPr>
            <w:tcW w:w="0" w:type="auto"/>
            <w:vAlign w:val="center"/>
            <w:hideMark/>
          </w:tcPr>
          <w:p w14:paraId="1F03D79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0,50116</w:t>
            </w:r>
          </w:p>
        </w:tc>
        <w:tc>
          <w:tcPr>
            <w:tcW w:w="0" w:type="auto"/>
            <w:vAlign w:val="center"/>
            <w:hideMark/>
          </w:tcPr>
          <w:p w14:paraId="7172B5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-0,41800</w:t>
            </w:r>
          </w:p>
        </w:tc>
        <w:tc>
          <w:tcPr>
            <w:tcW w:w="0" w:type="auto"/>
            <w:vAlign w:val="center"/>
            <w:hideMark/>
          </w:tcPr>
          <w:p w14:paraId="58AE28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0,6760</w:t>
            </w:r>
          </w:p>
        </w:tc>
        <w:tc>
          <w:tcPr>
            <w:tcW w:w="0" w:type="auto"/>
            <w:vAlign w:val="center"/>
            <w:hideMark/>
          </w:tcPr>
          <w:p w14:paraId="2C4AB5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2001863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8698EF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700.</w:t>
      </w:r>
    </w:p>
    <w:p w14:paraId="47A6086D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obtido após o processo de redução de variáveis do modelo: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46C2DB9A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79E245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8E45F1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C21C90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72913A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DE4349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21BABA9B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C6F6C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9ABD85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098671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1B7A82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DBA04F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45DE8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17F89B10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39583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9EC6C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28,390095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E1832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3,47489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1655D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8,170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8B817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2964B82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BBCE1AB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7617CD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FE4D1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-0,201301</w:t>
            </w:r>
          </w:p>
        </w:tc>
        <w:tc>
          <w:tcPr>
            <w:tcW w:w="0" w:type="auto"/>
            <w:vAlign w:val="center"/>
            <w:hideMark/>
          </w:tcPr>
          <w:p w14:paraId="03E1670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0,02636</w:t>
            </w:r>
          </w:p>
        </w:tc>
        <w:tc>
          <w:tcPr>
            <w:tcW w:w="0" w:type="auto"/>
            <w:vAlign w:val="center"/>
            <w:hideMark/>
          </w:tcPr>
          <w:p w14:paraId="7939EC9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-7,637</w:t>
            </w:r>
          </w:p>
        </w:tc>
        <w:tc>
          <w:tcPr>
            <w:tcW w:w="0" w:type="auto"/>
            <w:vAlign w:val="center"/>
            <w:hideMark/>
          </w:tcPr>
          <w:p w14:paraId="3E36BC3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4DF75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494F69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82A104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40C00FC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0,176620</w:t>
            </w:r>
          </w:p>
        </w:tc>
        <w:tc>
          <w:tcPr>
            <w:tcW w:w="0" w:type="auto"/>
            <w:vAlign w:val="center"/>
            <w:hideMark/>
          </w:tcPr>
          <w:p w14:paraId="2329E27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0,03082</w:t>
            </w:r>
          </w:p>
        </w:tc>
        <w:tc>
          <w:tcPr>
            <w:tcW w:w="0" w:type="auto"/>
            <w:vAlign w:val="center"/>
            <w:hideMark/>
          </w:tcPr>
          <w:p w14:paraId="18E0D5C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5,731</w:t>
            </w:r>
          </w:p>
        </w:tc>
        <w:tc>
          <w:tcPr>
            <w:tcW w:w="0" w:type="auto"/>
            <w:vAlign w:val="center"/>
            <w:hideMark/>
          </w:tcPr>
          <w:p w14:paraId="04760D2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3FE2A3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F84EE4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1C40D4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3DB57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-0,000133</w:t>
            </w:r>
          </w:p>
        </w:tc>
        <w:tc>
          <w:tcPr>
            <w:tcW w:w="0" w:type="auto"/>
            <w:vAlign w:val="center"/>
            <w:hideMark/>
          </w:tcPr>
          <w:p w14:paraId="3F6715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70AFF09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-6,246</w:t>
            </w:r>
          </w:p>
        </w:tc>
        <w:tc>
          <w:tcPr>
            <w:tcW w:w="0" w:type="auto"/>
            <w:vAlign w:val="center"/>
            <w:hideMark/>
          </w:tcPr>
          <w:p w14:paraId="28ACBF3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062FB6D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E453648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9B5F3C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561F5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-0,069548</w:t>
            </w:r>
          </w:p>
        </w:tc>
        <w:tc>
          <w:tcPr>
            <w:tcW w:w="0" w:type="auto"/>
            <w:vAlign w:val="center"/>
            <w:hideMark/>
          </w:tcPr>
          <w:p w14:paraId="66FD24B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0,00894</w:t>
            </w:r>
          </w:p>
        </w:tc>
        <w:tc>
          <w:tcPr>
            <w:tcW w:w="0" w:type="auto"/>
            <w:vAlign w:val="center"/>
            <w:hideMark/>
          </w:tcPr>
          <w:p w14:paraId="1876981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-7,776</w:t>
            </w:r>
          </w:p>
        </w:tc>
        <w:tc>
          <w:tcPr>
            <w:tcW w:w="0" w:type="auto"/>
            <w:vAlign w:val="center"/>
            <w:hideMark/>
          </w:tcPr>
          <w:p w14:paraId="18B462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B42D72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304041B2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Qual é, aproximadamente, a probabilidade média de clicar no anúncio de um usuário com 34 anos, que mora em uma região cuja renda média é de $ 42.760 e gasta, em média, cerca de 2h40 minutos por dia na internet e 1h30 minutos no site da empresa?</w:t>
      </w:r>
    </w:p>
    <w:p w14:paraId="2C2525D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2828F987" w14:textId="0177481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8D3B59B">
          <v:shape id="_x0000_i1554" type="#_x0000_t75" style="width:20.1pt;height:18.4pt" o:ole="">
            <v:imagedata r:id="rId12" o:title=""/>
          </v:shape>
          <w:control r:id="rId30" w:name="DefaultOcxName16" w:shapeid="_x0000_i155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16%. </w:t>
      </w:r>
    </w:p>
    <w:p w14:paraId="46F97CC5" w14:textId="24A2613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CEAEAA7">
          <v:shape id="_x0000_i1553" type="#_x0000_t75" style="width:20.1pt;height:18.4pt" o:ole="">
            <v:imagedata r:id="rId12" o:title=""/>
          </v:shape>
          <w:control r:id="rId31" w:name="DefaultOcxName17" w:shapeid="_x0000_i155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63%. </w:t>
      </w:r>
    </w:p>
    <w:p w14:paraId="6C346B67" w14:textId="4DF8306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B38DF5C">
          <v:shape id="_x0000_i1552" type="#_x0000_t75" style="width:20.1pt;height:18.4pt" o:ole="">
            <v:imagedata r:id="rId12" o:title=""/>
          </v:shape>
          <w:control r:id="rId32" w:name="DefaultOcxName18" w:shapeid="_x0000_i155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84%. </w:t>
      </w:r>
    </w:p>
    <w:p w14:paraId="32094674" w14:textId="1A6D17C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FDDAC54">
          <v:shape id="_x0000_i1551" type="#_x0000_t75" style="width:20.1pt;height:18.4pt" o:ole="">
            <v:imagedata r:id="rId9" o:title=""/>
          </v:shape>
          <w:control r:id="rId33" w:name="DefaultOcxName19" w:shapeid="_x0000_i155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37%.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7628FF89" wp14:editId="0D8E466F">
                <wp:extent cx="308610" cy="308610"/>
                <wp:effectExtent l="0" t="0" r="0" b="0"/>
                <wp:docPr id="40" name="Retângulo 40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7F248" id="Retângulo 40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28E0A9A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4DDA545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Sua resposta está correta.</w:t>
      </w:r>
    </w:p>
    <w:p w14:paraId="4BE3AA6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37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780C64B0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5</w:t>
      </w:r>
    </w:p>
    <w:p w14:paraId="0E7FB42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542E9AD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1AF67103" w14:textId="1D3D1735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DE00FB3">
          <v:shape id="_x0000_i1550" type="#_x0000_t75" style="width:1in;height:1in" o:ole="">
            <v:imagedata r:id="rId7" o:title=""/>
          </v:shape>
          <w:control r:id="rId34" w:name="DefaultOcxName20" w:shapeid="_x0000_i155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7B5A4A3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51DD2C4A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Uma empresa de concessão de crédito tem o intuito de avaliar a probabilidade de que seus clientes não cumpram com seus compromissos de pagamentos (probabilidade de default). Por meio de uma base de dados com 2.000 clientes que obtiveram crédito recentemente, a empresa pretende ajustar um modelo de regressão logística binária, utilizando como variáveis explicativas a idade, o sexo (feminino = 0; masculino = 1) e a renda mensal (R$) de cada indivíduo. A variável dependente se refere ao default propriamente dito (não default = 0; default = 1).</w:t>
      </w:r>
    </w:p>
    <w:p w14:paraId="2CF901B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do modelo de Regressão Logística estimado para o problema de concessão de crédito - covariáveis: idade, sexo e renda.</w:t>
      </w:r>
    </w:p>
    <w:tbl>
      <w:tblPr>
        <w:tblW w:w="678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499"/>
        <w:gridCol w:w="1618"/>
        <w:gridCol w:w="959"/>
        <w:gridCol w:w="939"/>
        <w:gridCol w:w="6"/>
      </w:tblGrid>
      <w:tr w:rsidR="00AE5EAE" w:rsidRPr="00AE5EAE" w14:paraId="5747A18F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shd w:val="clear" w:color="auto" w:fill="FFFFFF"/>
            <w:vAlign w:val="center"/>
            <w:hideMark/>
          </w:tcPr>
          <w:p w14:paraId="67C322A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500" w:type="dxa"/>
            <w:vMerge w:val="restart"/>
            <w:shd w:val="clear" w:color="auto" w:fill="FFFFFF"/>
            <w:vAlign w:val="center"/>
            <w:hideMark/>
          </w:tcPr>
          <w:p w14:paraId="4415D08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620" w:type="dxa"/>
            <w:vMerge w:val="restart"/>
            <w:shd w:val="clear" w:color="auto" w:fill="FFFFFF"/>
            <w:vAlign w:val="center"/>
            <w:hideMark/>
          </w:tcPr>
          <w:p w14:paraId="13ED1BF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960" w:type="dxa"/>
            <w:vMerge w:val="restart"/>
            <w:shd w:val="clear" w:color="auto" w:fill="FFFFFF"/>
            <w:vAlign w:val="center"/>
            <w:hideMark/>
          </w:tcPr>
          <w:p w14:paraId="0A5790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shd w:val="clear" w:color="auto" w:fill="FFFFFF"/>
            <w:vAlign w:val="center"/>
            <w:hideMark/>
          </w:tcPr>
          <w:p w14:paraId="5C3E261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53FB12AE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720DD20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174014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1052683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447437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397A8FD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EC0EA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19E7F29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62087A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7A4799D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2,9751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27E5686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0,2623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26E22F9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11,34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4E47E82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A2F5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45485DE" w14:textId="77777777" w:rsidTr="00AE5EAE">
        <w:trPr>
          <w:trHeight w:val="300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88100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F034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-0,0243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2A91E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0,0070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2D35A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-3,49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6FE1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1D18F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27C4515" w14:textId="77777777" w:rsidTr="00AE5EAE">
        <w:trPr>
          <w:trHeight w:val="315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9A055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sexo_masc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EE0D9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0,7415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8CC5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0,1135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81C9A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6,53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227CD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1CF8A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1731466" w14:textId="77777777" w:rsidTr="00AE5EAE">
        <w:trPr>
          <w:trHeight w:val="300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47337B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2DA3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-0,00026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D40FD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6FC1D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-15,03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6BDA5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0A47D9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76E2614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5BAA60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2000</w:t>
      </w:r>
    </w:p>
    <w:p w14:paraId="44802E17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Avalie a tabela de resumo de resultados do modelo e escolha a alternativa correta.</w:t>
      </w:r>
    </w:p>
    <w:p w14:paraId="0474F02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2D4902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0556807C" w14:textId="5468C31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7C71347">
          <v:shape id="_x0000_i1549" type="#_x0000_t75" style="width:20.1pt;height:18.4pt" o:ole="">
            <v:imagedata r:id="rId9" o:title=""/>
          </v:shape>
          <w:control r:id="rId35" w:name="DefaultOcxName21" w:shapeid="_x0000_i154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Como o p-valor de todos os testes &lt; 0,05, pode-se afirmar que as estimativas das variáveis explicativas são estatisticamente diferentes de zero, ao nível de significância de 5% e, portanto, as 3 covariáveis devem ser consideradas no modelo final.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6B3B6F0B" wp14:editId="4977469C">
                <wp:extent cx="308610" cy="308610"/>
                <wp:effectExtent l="0" t="0" r="0" b="0"/>
                <wp:docPr id="39" name="Retângulo 39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27B5E9" id="Retângulo 39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sFFypvsBAADX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628BD5B5" w14:textId="2667FC2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21FFA8C">
          <v:shape id="_x0000_i1548" type="#_x0000_t75" style="width:20.1pt;height:18.4pt" o:ole="">
            <v:imagedata r:id="rId12" o:title=""/>
          </v:shape>
          <w:control r:id="rId36" w:name="DefaultOcxName22" w:shapeid="_x0000_i154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Como os coeficientes das variáveis idade e renda &lt; 0,05, então apenas essas duas variáveis devem compor o modelo final. </w:t>
      </w:r>
    </w:p>
    <w:p w14:paraId="29927798" w14:textId="2A766C3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7FDBA8F1">
          <v:shape id="_x0000_i1547" type="#_x0000_t75" style="width:20.1pt;height:18.4pt" o:ole="">
            <v:imagedata r:id="rId12" o:title=""/>
          </v:shape>
          <w:control r:id="rId37" w:name="DefaultOcxName23" w:shapeid="_x0000_i154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Como o p-valor de todos os testes &lt; 0,05, pode-se afirmar que as estimativas das variáveis explicativas são estatisticamente iguais a zero (0), ao nível de significância de 5%. </w:t>
      </w:r>
    </w:p>
    <w:p w14:paraId="7302B8D7" w14:textId="65CCDAF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8ED2ED2">
          <v:shape id="_x0000_i1546" type="#_x0000_t75" style="width:20.1pt;height:18.4pt" o:ole="">
            <v:imagedata r:id="rId12" o:title=""/>
          </v:shape>
          <w:control r:id="rId38" w:name="DefaultOcxName24" w:shapeid="_x0000_i154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Como o sinal dos coeficientes das variáveis idade e renda são negativos, então essas variáveis não devem compor o modelo. </w:t>
      </w:r>
    </w:p>
    <w:p w14:paraId="4A79F9E7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4474FF0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5769009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Como o p-valor de todos os testes &lt; 0,05, pode-se afirmar que as estimativas das variáveis explicativas são estatisticamente diferentes de zero, ao nível de significância de 5% e, portanto, as 3 covariáveis devem ser consideradas no modelo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final..</w:t>
      </w:r>
      <w:proofErr w:type="gramEnd"/>
    </w:p>
    <w:p w14:paraId="72489883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6</w:t>
      </w:r>
    </w:p>
    <w:p w14:paraId="660FDCD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0998ED1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4ACD61C7" w14:textId="37654F8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E29FF23">
          <v:shape id="_x0000_i1545" type="#_x0000_t75" style="width:1in;height:1in" o:ole="">
            <v:imagedata r:id="rId7" o:title=""/>
          </v:shape>
          <w:control r:id="rId39" w:name="DefaultOcxName25" w:shapeid="_x0000_i154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442CECE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0A884890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a área de Digital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de uma empresa varejista que está iniciando sua operação no e-commerce, 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deseja  melhorar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a eficácia de sua publicidade a partir de impressões de seus anúncios baseado no perfil do usuário. Para isso, está avaliando diversas informações coletadas a partir da navegação web, e deseja estimar a probabilidade de clique do usuário no anúncio apresentado.</w:t>
      </w:r>
    </w:p>
    <w:p w14:paraId="2954611B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152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3514"/>
        <w:gridCol w:w="6"/>
      </w:tblGrid>
      <w:tr w:rsidR="00AE5EAE" w:rsidRPr="00AE5EAE" w14:paraId="3139D2CE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51E036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B7561E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135C4A20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258F44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9A0915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FF4F4B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196FEEBC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69471F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17E4B7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 do usuário em anos</w:t>
            </w:r>
          </w:p>
        </w:tc>
        <w:tc>
          <w:tcPr>
            <w:tcW w:w="0" w:type="auto"/>
            <w:vAlign w:val="center"/>
            <w:hideMark/>
          </w:tcPr>
          <w:p w14:paraId="3C4E0DB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DDD061B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62654F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795C0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6F4869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58D8F4A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340282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5F52359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 média da região na qual o usuário está localizado</w:t>
            </w:r>
          </w:p>
        </w:tc>
        <w:tc>
          <w:tcPr>
            <w:tcW w:w="0" w:type="auto"/>
            <w:vAlign w:val="center"/>
            <w:hideMark/>
          </w:tcPr>
          <w:p w14:paraId="6FDFBE1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0B09335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52BEF69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07615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D2F0A7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C66199B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310C0FE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36CBCF5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 se masculino e 0, se feminino</w:t>
            </w:r>
          </w:p>
        </w:tc>
        <w:tc>
          <w:tcPr>
            <w:tcW w:w="0" w:type="auto"/>
            <w:vAlign w:val="center"/>
            <w:hideMark/>
          </w:tcPr>
          <w:p w14:paraId="43DEFB9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379AC70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53F13C0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98C7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839262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4DF3FE3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7DD931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1054D1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na internet (em minutos) - obtido a partir dos dados da DMP (Data Management Platform)</w:t>
            </w:r>
          </w:p>
        </w:tc>
        <w:tc>
          <w:tcPr>
            <w:tcW w:w="0" w:type="auto"/>
            <w:vAlign w:val="center"/>
            <w:hideMark/>
          </w:tcPr>
          <w:p w14:paraId="20FA140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024C99C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3A2BE2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65E47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0F989B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AF75C70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0E572C0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4140F7E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no site da varejista (em minutos) - obtido com o antigo pixel instalado no site</w:t>
            </w:r>
          </w:p>
        </w:tc>
        <w:tc>
          <w:tcPr>
            <w:tcW w:w="0" w:type="auto"/>
            <w:vAlign w:val="center"/>
            <w:hideMark/>
          </w:tcPr>
          <w:p w14:paraId="7472962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28C9A09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EA221B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CF401A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7F163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1CF8B3F4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6FE2A9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Clicou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FB44B6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Flag se o usuário clicou no anúncio (1) ou não clicou (0)</w:t>
            </w:r>
          </w:p>
        </w:tc>
        <w:tc>
          <w:tcPr>
            <w:tcW w:w="0" w:type="auto"/>
            <w:vAlign w:val="center"/>
            <w:hideMark/>
          </w:tcPr>
          <w:p w14:paraId="62BD8DE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BB52C18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C1C487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415F41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942334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4069424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20620E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clique no anúncio - covariáveis: Idade,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Renda_região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Gênero,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Tempo_internet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Tempo_site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14507ACA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25E78C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D4BF48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5F1E77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C48BD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D9CD2D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43FB9455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E83493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D9C6E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545A6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BFEAD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4506E3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CA012B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6FBA0F9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57659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846B93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28,51771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C3CEFA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3,49556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8C22CF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8158,00000</w:t>
            </w:r>
          </w:p>
        </w:tc>
        <w:tc>
          <w:tcPr>
            <w:tcW w:w="0" w:type="auto"/>
            <w:vAlign w:val="center"/>
            <w:hideMark/>
          </w:tcPr>
          <w:p w14:paraId="3C42BC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6739945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3D6E220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E5B371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5E386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-0,20172</w:t>
            </w:r>
          </w:p>
        </w:tc>
        <w:tc>
          <w:tcPr>
            <w:tcW w:w="0" w:type="auto"/>
            <w:vAlign w:val="center"/>
            <w:hideMark/>
          </w:tcPr>
          <w:p w14:paraId="35A61A8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0,02647</w:t>
            </w:r>
          </w:p>
        </w:tc>
        <w:tc>
          <w:tcPr>
            <w:tcW w:w="0" w:type="auto"/>
            <w:vAlign w:val="center"/>
            <w:hideMark/>
          </w:tcPr>
          <w:p w14:paraId="4054DB2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-7,62100</w:t>
            </w:r>
          </w:p>
        </w:tc>
        <w:tc>
          <w:tcPr>
            <w:tcW w:w="0" w:type="auto"/>
            <w:vAlign w:val="center"/>
            <w:hideMark/>
          </w:tcPr>
          <w:p w14:paraId="12692C4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67D4A55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42D4770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5ADCD5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37AAD1F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0,17601</w:t>
            </w:r>
          </w:p>
        </w:tc>
        <w:tc>
          <w:tcPr>
            <w:tcW w:w="0" w:type="auto"/>
            <w:vAlign w:val="center"/>
            <w:hideMark/>
          </w:tcPr>
          <w:p w14:paraId="2F46421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0,03093</w:t>
            </w:r>
          </w:p>
        </w:tc>
        <w:tc>
          <w:tcPr>
            <w:tcW w:w="0" w:type="auto"/>
            <w:vAlign w:val="center"/>
            <w:hideMark/>
          </w:tcPr>
          <w:p w14:paraId="3561E6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5,69000</w:t>
            </w:r>
          </w:p>
        </w:tc>
        <w:tc>
          <w:tcPr>
            <w:tcW w:w="0" w:type="auto"/>
            <w:vAlign w:val="center"/>
            <w:hideMark/>
          </w:tcPr>
          <w:p w14:paraId="07D2231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2399F3D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73F4570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81A91F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Randa_região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5DA6D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</w:t>
            </w:r>
          </w:p>
        </w:tc>
        <w:tc>
          <w:tcPr>
            <w:tcW w:w="0" w:type="auto"/>
            <w:vAlign w:val="center"/>
            <w:hideMark/>
          </w:tcPr>
          <w:p w14:paraId="19D73DB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716819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-6,24500</w:t>
            </w:r>
          </w:p>
        </w:tc>
        <w:tc>
          <w:tcPr>
            <w:tcW w:w="0" w:type="auto"/>
            <w:vAlign w:val="center"/>
            <w:hideMark/>
          </w:tcPr>
          <w:p w14:paraId="41B4C81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F6DED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DF4373E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6157C64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5DB36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-0,06931</w:t>
            </w:r>
          </w:p>
        </w:tc>
        <w:tc>
          <w:tcPr>
            <w:tcW w:w="0" w:type="auto"/>
            <w:vAlign w:val="center"/>
            <w:hideMark/>
          </w:tcPr>
          <w:p w14:paraId="48B7958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0,00896</w:t>
            </w:r>
          </w:p>
        </w:tc>
        <w:tc>
          <w:tcPr>
            <w:tcW w:w="0" w:type="auto"/>
            <w:vAlign w:val="center"/>
            <w:hideMark/>
          </w:tcPr>
          <w:p w14:paraId="45F0880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-7,73900</w:t>
            </w:r>
          </w:p>
        </w:tc>
        <w:tc>
          <w:tcPr>
            <w:tcW w:w="0" w:type="auto"/>
            <w:vAlign w:val="center"/>
            <w:hideMark/>
          </w:tcPr>
          <w:p w14:paraId="379E630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24A0D7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E52DC94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CF846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0" w:type="auto"/>
            <w:vAlign w:val="center"/>
            <w:hideMark/>
          </w:tcPr>
          <w:p w14:paraId="7BBA40C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-0,20946</w:t>
            </w:r>
          </w:p>
        </w:tc>
        <w:tc>
          <w:tcPr>
            <w:tcW w:w="0" w:type="auto"/>
            <w:vAlign w:val="center"/>
            <w:hideMark/>
          </w:tcPr>
          <w:p w14:paraId="3353747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0,50116</w:t>
            </w:r>
          </w:p>
        </w:tc>
        <w:tc>
          <w:tcPr>
            <w:tcW w:w="0" w:type="auto"/>
            <w:vAlign w:val="center"/>
            <w:hideMark/>
          </w:tcPr>
          <w:p w14:paraId="23A814B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-0,41800</w:t>
            </w:r>
          </w:p>
        </w:tc>
        <w:tc>
          <w:tcPr>
            <w:tcW w:w="0" w:type="auto"/>
            <w:vAlign w:val="center"/>
            <w:hideMark/>
          </w:tcPr>
          <w:p w14:paraId="022F39E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0,6760</w:t>
            </w:r>
          </w:p>
        </w:tc>
        <w:tc>
          <w:tcPr>
            <w:tcW w:w="0" w:type="auto"/>
            <w:vAlign w:val="center"/>
            <w:hideMark/>
          </w:tcPr>
          <w:p w14:paraId="68CDE8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0BE4ECA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56FF0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700.</w:t>
      </w:r>
    </w:p>
    <w:p w14:paraId="6C81C8BD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obtido após o processo de redução de variáveis do modelo: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39571D14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9FEF2C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4B450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46DE11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6605DE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9FF7C7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40DF9B4D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E034A0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F3CC0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8C4BC2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E73AD0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6C2364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3A9B70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4A58E01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D55BA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CD91A4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28,390095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FD2DF4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3,47489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7CB8DF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8,170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7111B6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655623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7C387C2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E4594C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697D0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-0,201301</w:t>
            </w:r>
          </w:p>
        </w:tc>
        <w:tc>
          <w:tcPr>
            <w:tcW w:w="0" w:type="auto"/>
            <w:vAlign w:val="center"/>
            <w:hideMark/>
          </w:tcPr>
          <w:p w14:paraId="3FEE03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0,02636</w:t>
            </w:r>
          </w:p>
        </w:tc>
        <w:tc>
          <w:tcPr>
            <w:tcW w:w="0" w:type="auto"/>
            <w:vAlign w:val="center"/>
            <w:hideMark/>
          </w:tcPr>
          <w:p w14:paraId="2916B6A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-7,637</w:t>
            </w:r>
          </w:p>
        </w:tc>
        <w:tc>
          <w:tcPr>
            <w:tcW w:w="0" w:type="auto"/>
            <w:vAlign w:val="center"/>
            <w:hideMark/>
          </w:tcPr>
          <w:p w14:paraId="6769490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D238C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BD8ACC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33BF90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3ECDCD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0,176620</w:t>
            </w:r>
          </w:p>
        </w:tc>
        <w:tc>
          <w:tcPr>
            <w:tcW w:w="0" w:type="auto"/>
            <w:vAlign w:val="center"/>
            <w:hideMark/>
          </w:tcPr>
          <w:p w14:paraId="78430B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0,03082</w:t>
            </w:r>
          </w:p>
        </w:tc>
        <w:tc>
          <w:tcPr>
            <w:tcW w:w="0" w:type="auto"/>
            <w:vAlign w:val="center"/>
            <w:hideMark/>
          </w:tcPr>
          <w:p w14:paraId="3F2E8CD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5,731</w:t>
            </w:r>
          </w:p>
        </w:tc>
        <w:tc>
          <w:tcPr>
            <w:tcW w:w="0" w:type="auto"/>
            <w:vAlign w:val="center"/>
            <w:hideMark/>
          </w:tcPr>
          <w:p w14:paraId="77DE28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20C049B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37B908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2680F3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Randa_região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1CF6D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-0,000133</w:t>
            </w:r>
          </w:p>
        </w:tc>
        <w:tc>
          <w:tcPr>
            <w:tcW w:w="0" w:type="auto"/>
            <w:vAlign w:val="center"/>
            <w:hideMark/>
          </w:tcPr>
          <w:p w14:paraId="1B37717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39090C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-6,246</w:t>
            </w:r>
          </w:p>
        </w:tc>
        <w:tc>
          <w:tcPr>
            <w:tcW w:w="0" w:type="auto"/>
            <w:vAlign w:val="center"/>
            <w:hideMark/>
          </w:tcPr>
          <w:p w14:paraId="2B21C6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9B944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EA4D6C8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663957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6A69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-0,069548</w:t>
            </w:r>
          </w:p>
        </w:tc>
        <w:tc>
          <w:tcPr>
            <w:tcW w:w="0" w:type="auto"/>
            <w:vAlign w:val="center"/>
            <w:hideMark/>
          </w:tcPr>
          <w:p w14:paraId="5E67AAF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0,00894</w:t>
            </w:r>
          </w:p>
        </w:tc>
        <w:tc>
          <w:tcPr>
            <w:tcW w:w="0" w:type="auto"/>
            <w:vAlign w:val="center"/>
            <w:hideMark/>
          </w:tcPr>
          <w:p w14:paraId="4A1692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-7,776</w:t>
            </w:r>
          </w:p>
        </w:tc>
        <w:tc>
          <w:tcPr>
            <w:tcW w:w="0" w:type="auto"/>
            <w:vAlign w:val="center"/>
            <w:hideMark/>
          </w:tcPr>
          <w:p w14:paraId="5F08EBD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744BE53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34D076D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A análise da área abaixo da curva ROC indicada abaixo nos indica que:</w:t>
      </w:r>
    </w:p>
    <w:p w14:paraId="3C6D160A" w14:textId="578E0519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1C2DBB2F" wp14:editId="428731CB">
            <wp:extent cx="5380355" cy="3083560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4CF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Em que: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sensitivity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senbilidade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specificity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especificidade.</w:t>
      </w:r>
    </w:p>
    <w:p w14:paraId="73DD20B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3DA73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29439CA7" w14:textId="21BD22A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172A8E8">
          <v:shape id="_x0000_i1544" type="#_x0000_t75" style="width:20.1pt;height:18.4pt" o:ole="">
            <v:imagedata r:id="rId12" o:title=""/>
          </v:shape>
          <w:control r:id="rId41" w:name="DefaultOcxName26" w:shapeid="_x0000_i154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O acerto do modelo parece ruim, já que a curva está bem distante da linha diagonal e esperamos uma métrica AUC muito próxima de 1. </w:t>
      </w:r>
    </w:p>
    <w:p w14:paraId="21DD7FB2" w14:textId="65B46D6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6C693EA">
          <v:shape id="_x0000_i1543" type="#_x0000_t75" style="width:20.1pt;height:18.4pt" o:ole="">
            <v:imagedata r:id="rId9" o:title=""/>
          </v:shape>
          <w:control r:id="rId42" w:name="DefaultOcxName27" w:shapeid="_x0000_i154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O acerto do modelo parece bom, já que a curva está bem distante da linha diagonal e esperamos uma métrica AUC muito próxima de 1.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4B25445C" wp14:editId="6C8A0159">
                <wp:extent cx="308610" cy="308610"/>
                <wp:effectExtent l="0" t="0" r="0" b="0"/>
                <wp:docPr id="37" name="Retângulo 37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68B654" id="Retângulo 37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iGx8mPsBAADX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49789F03" w14:textId="16F247C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FBC5AC8">
          <v:shape id="_x0000_i1542" type="#_x0000_t75" style="width:20.1pt;height:18.4pt" o:ole="">
            <v:imagedata r:id="rId12" o:title=""/>
          </v:shape>
          <w:control r:id="rId43" w:name="DefaultOcxName28" w:shapeid="_x0000_i154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O acerto do modelo parece bom, já que a curva está bem distante da linha diagonal e esperamos uma métrica AUC muito próxima de 0. </w:t>
      </w:r>
    </w:p>
    <w:p w14:paraId="33791DA4" w14:textId="156FC0C3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7F390EF">
          <v:shape id="_x0000_i1541" type="#_x0000_t75" style="width:20.1pt;height:18.4pt" o:ole="">
            <v:imagedata r:id="rId12" o:title=""/>
          </v:shape>
          <w:control r:id="rId44" w:name="DefaultOcxName29" w:shapeid="_x0000_i154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O acerto do modelo parece ruim, já que a curva está bem distante da linha diagonal e esperamos uma métrica AUC muito próxima de 0. </w:t>
      </w:r>
    </w:p>
    <w:p w14:paraId="4872F777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7D8C76B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10B3D05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O acerto do modelo parece bom, já que a curva está bem distante da linha diagonal e esperamos uma métrica AUC muito próxima de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1..</w:t>
      </w:r>
      <w:proofErr w:type="gramEnd"/>
    </w:p>
    <w:p w14:paraId="5D4D069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7</w:t>
      </w:r>
    </w:p>
    <w:p w14:paraId="6F03301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6858BCA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2F49DB23" w14:textId="5A59F77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60BF86A">
          <v:shape id="_x0000_i1540" type="#_x0000_t75" style="width:1in;height:1in" o:ole="">
            <v:imagedata r:id="rId7" o:title=""/>
          </v:shape>
          <w:control r:id="rId45" w:name="DefaultOcxName30" w:shapeid="_x0000_i154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F68955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2A3643B0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que o departamento de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RH,  por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meio da sua área de People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, tenha o interesse em investigar as variáveis explicativas  que influenciam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na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probabilidade de um trainee chegar atrasado à empresa. Sendo assim, o RH elaborou uma pesquisa com os 100 trainees perguntando se ele costuma ou não chegar atrasado no trabalho. Perguntou também sobre a distância percorrida no trajeto (em quilômetros), o número de semáforos pelos quais cada um passou, o período em que foi realizado o trajeto (manhã ou tarde) e como cada um se considera em termos de perfil ao volante (calmo, moderado ou agressivo).</w:t>
      </w:r>
    </w:p>
    <w:tbl>
      <w:tblPr>
        <w:tblW w:w="109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9155"/>
        <w:gridCol w:w="6"/>
      </w:tblGrid>
      <w:tr w:rsidR="00AE5EAE" w:rsidRPr="00AE5EAE" w14:paraId="3E42CD09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ECF6DE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6B9501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7858FB6D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3C0B92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38BA95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FEC53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AC8E237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08B277C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tempo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41A954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para chegar à empresa (em minutos)</w:t>
            </w:r>
          </w:p>
        </w:tc>
        <w:tc>
          <w:tcPr>
            <w:tcW w:w="0" w:type="auto"/>
            <w:vAlign w:val="center"/>
            <w:hideMark/>
          </w:tcPr>
          <w:p w14:paraId="182411B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97D8CC1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479B23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9CD07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BF5384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5FAFFC7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08DBD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9160" w:type="dxa"/>
            <w:vMerge w:val="restart"/>
            <w:vAlign w:val="center"/>
            <w:hideMark/>
          </w:tcPr>
          <w:p w14:paraId="18A9CFD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Distância percorrida até a empresa (quilômetros)</w:t>
            </w:r>
          </w:p>
        </w:tc>
        <w:tc>
          <w:tcPr>
            <w:tcW w:w="0" w:type="auto"/>
            <w:vAlign w:val="center"/>
            <w:hideMark/>
          </w:tcPr>
          <w:p w14:paraId="4597A75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401A934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933735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DBFE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3C191C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2246B0D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EC4EEA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74056B4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Quantidade de semáforos</w:t>
            </w:r>
          </w:p>
        </w:tc>
        <w:tc>
          <w:tcPr>
            <w:tcW w:w="0" w:type="auto"/>
            <w:vAlign w:val="center"/>
            <w:hideMark/>
          </w:tcPr>
          <w:p w14:paraId="0EF1ED2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20F893B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A2BC92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D0F20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6E2B39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969D586" w14:textId="77777777" w:rsidTr="00AE5EAE">
        <w:trPr>
          <w:trHeight w:val="57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910884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6A480E2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Período do dia no qual o trainee foi à empresa. Manhã (categoria de referência - 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1): caso o trainee tenha ido mais cedo para atividades específicas de sua área </w:t>
            </w:r>
            <w:proofErr w:type="gram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ou Tarde</w:t>
            </w:r>
            <w:proofErr w:type="gram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0): se o trainee foi apenas para o período da tarde, horário definido para as atividades pertinentes ao programa de Trainee</w:t>
            </w:r>
          </w:p>
        </w:tc>
        <w:tc>
          <w:tcPr>
            <w:tcW w:w="0" w:type="auto"/>
            <w:vAlign w:val="center"/>
            <w:hideMark/>
          </w:tcPr>
          <w:p w14:paraId="69533D7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F9058FF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C3140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8886C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4BFDD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1A4D523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FB3129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3DD10A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2D5DDA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5AB3658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B91838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86F5D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 ao volante (Perfil 1: calmo, Perfil 2: moderado e Perfil 3: agressivo)</w:t>
            </w:r>
          </w:p>
        </w:tc>
        <w:tc>
          <w:tcPr>
            <w:tcW w:w="0" w:type="auto"/>
            <w:vAlign w:val="center"/>
            <w:hideMark/>
          </w:tcPr>
          <w:p w14:paraId="4351D6D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586CED4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45091B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1F288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0591BA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3FB969EA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211A1D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Indique para área de People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Analytics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maneira mais adequada para considerar a informação de perfil ao volante na estimação do modelo.</w:t>
      </w:r>
    </w:p>
    <w:p w14:paraId="5BF397C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2B12DE46" w14:textId="0928191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445E14F">
          <v:shape id="_x0000_i1539" type="#_x0000_t75" style="width:20.1pt;height:18.4pt" o:ole="">
            <v:imagedata r:id="rId9" o:title=""/>
          </v:shape>
          <w:control r:id="rId46" w:name="DefaultOcxName31" w:shapeid="_x0000_i153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Por meio da criação de variáveis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nesse caso, serão necessárias 2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variávies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17E175A2" wp14:editId="3FDB2D4E">
                <wp:extent cx="308610" cy="308610"/>
                <wp:effectExtent l="0" t="0" r="0" b="0"/>
                <wp:docPr id="36" name="Retângulo 36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9D3157" id="Retângulo 36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AMs8uc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0DE5FE9F" w14:textId="544924A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F6A8AD6">
          <v:shape id="_x0000_i1538" type="#_x0000_t75" style="width:20.1pt;height:18.4pt" o:ole="">
            <v:imagedata r:id="rId12" o:title=""/>
          </v:shape>
          <w:control r:id="rId47" w:name="DefaultOcxName32" w:shapeid="_x0000_i153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Criar uma variável numérica que assume o valor 1 para o perfil calmo, o valor 2 para o perfil moderado e o valor 3 para o perfil agressivo. </w:t>
      </w:r>
    </w:p>
    <w:p w14:paraId="4B65CF69" w14:textId="4C6D8D3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55D1C6A">
          <v:shape id="_x0000_i1537" type="#_x0000_t75" style="width:20.1pt;height:18.4pt" o:ole="">
            <v:imagedata r:id="rId12" o:title=""/>
          </v:shape>
          <w:control r:id="rId48" w:name="DefaultOcxName33" w:shapeid="_x0000_i153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Por meio da criação de variáveis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nesse caso, serão necessárias 3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variávies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14:paraId="1BD2CB16" w14:textId="61CDDF6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0180533">
          <v:shape id="_x0000_i1536" type="#_x0000_t75" style="width:20.1pt;height:18.4pt" o:ole="">
            <v:imagedata r:id="rId12" o:title=""/>
          </v:shape>
          <w:control r:id="rId49" w:name="DefaultOcxName34" w:shapeid="_x0000_i153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Por meio da criação de variáveis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nesse caso, será necessária 1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variáviel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14:paraId="00C5B99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3C6DFBA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625CCE3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Por meio da criação de variáveis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nesse caso, serão necessárias 2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variávies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dummies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..</w:t>
      </w:r>
      <w:proofErr w:type="gramEnd"/>
    </w:p>
    <w:p w14:paraId="1D5F623B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8</w:t>
      </w:r>
    </w:p>
    <w:p w14:paraId="6F4833E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3FFBB67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36934719" w14:textId="049BA98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48C1E38">
          <v:shape id="_x0000_i1535" type="#_x0000_t75" style="width:1in;height:1in" o:ole="">
            <v:imagedata r:id="rId7" o:title=""/>
          </v:shape>
          <w:control r:id="rId50" w:name="DefaultOcxName35" w:shapeid="_x0000_i153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4B1B6472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4E9457F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lastRenderedPageBreak/>
        <w:t xml:space="preserve">Considere a área de Digital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de uma empresa varejista que está iniciando sua operação no e-commerce, 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deseja  melhorar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a eficácia de sua publicidade a partir de impressões de seus anúncios baseado no perfil do usuário. Para isso, está avaliando diversas informações coletadas a partir da navegação web, e deseja estimar a probabilidade de clique do usuário no anúncio apresentado.</w:t>
      </w:r>
    </w:p>
    <w:p w14:paraId="341C2268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152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3514"/>
        <w:gridCol w:w="6"/>
      </w:tblGrid>
      <w:tr w:rsidR="00AE5EAE" w:rsidRPr="00AE5EAE" w14:paraId="544C9AD5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660C0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8CAB9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60F8D63D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9DCCB6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672EE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22A04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90E3151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53FB9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38C301A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 do usuário em anos</w:t>
            </w:r>
          </w:p>
        </w:tc>
        <w:tc>
          <w:tcPr>
            <w:tcW w:w="0" w:type="auto"/>
            <w:vAlign w:val="center"/>
            <w:hideMark/>
          </w:tcPr>
          <w:p w14:paraId="2C24564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C48B442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086B64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0AE6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C491F7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6C9BE74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2C37F9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7A5A66F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 média da região na qual o usuário está localizado</w:t>
            </w:r>
          </w:p>
        </w:tc>
        <w:tc>
          <w:tcPr>
            <w:tcW w:w="0" w:type="auto"/>
            <w:vAlign w:val="center"/>
            <w:hideMark/>
          </w:tcPr>
          <w:p w14:paraId="792C627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71823F4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49C388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831DC2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BD78BB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1E6EFAF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342829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03BE70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 se masculino e 0, se feminino</w:t>
            </w:r>
          </w:p>
        </w:tc>
        <w:tc>
          <w:tcPr>
            <w:tcW w:w="0" w:type="auto"/>
            <w:vAlign w:val="center"/>
            <w:hideMark/>
          </w:tcPr>
          <w:p w14:paraId="3BE1D64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C4EC7BA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385F0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71F05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21DCD0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21AD8DC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5510A0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20FA981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na internet (em minutos) - obtido a partir dos dados da DMP (Data Management Platform)</w:t>
            </w:r>
          </w:p>
        </w:tc>
        <w:tc>
          <w:tcPr>
            <w:tcW w:w="0" w:type="auto"/>
            <w:vAlign w:val="center"/>
            <w:hideMark/>
          </w:tcPr>
          <w:p w14:paraId="48AA8E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D0C7A1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AFE40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6EDC03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9F3122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B8F873B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2B5DF3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56400BC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no site da varejista (em minutos) - obtido com o antigo pixel instalado no site</w:t>
            </w:r>
          </w:p>
        </w:tc>
        <w:tc>
          <w:tcPr>
            <w:tcW w:w="0" w:type="auto"/>
            <w:vAlign w:val="center"/>
            <w:hideMark/>
          </w:tcPr>
          <w:p w14:paraId="7211AFB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4E45815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3C43A44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02C47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738B0D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80011C1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713F7C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Clicou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41507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Flag se o usuário clicou no anúncio (1) ou não clicou (0)</w:t>
            </w:r>
          </w:p>
        </w:tc>
        <w:tc>
          <w:tcPr>
            <w:tcW w:w="0" w:type="auto"/>
            <w:vAlign w:val="center"/>
            <w:hideMark/>
          </w:tcPr>
          <w:p w14:paraId="55D719A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835F5A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5B5FD2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1BD3A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382B3B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091F11D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7FD3C95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clique no anúncio - covariáveis: Idade,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Renda_região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Gênero,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Tempo_internet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Tempo_site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67B498B7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909C5D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6F6CAC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4CE04B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E96D05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AC2A15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337B8E02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65385F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D47144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AE1761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67CB7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9A73D4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FE6C76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D989CF5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603BE4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8A7F55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28,51771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E7D2B3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3,49556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2EF671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8158,00000</w:t>
            </w:r>
          </w:p>
        </w:tc>
        <w:tc>
          <w:tcPr>
            <w:tcW w:w="0" w:type="auto"/>
            <w:vAlign w:val="center"/>
            <w:hideMark/>
          </w:tcPr>
          <w:p w14:paraId="3552F19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A0A06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BA6DD6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62CA65D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B155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-0,20172</w:t>
            </w:r>
          </w:p>
        </w:tc>
        <w:tc>
          <w:tcPr>
            <w:tcW w:w="0" w:type="auto"/>
            <w:vAlign w:val="center"/>
            <w:hideMark/>
          </w:tcPr>
          <w:p w14:paraId="732BCC6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0,02647</w:t>
            </w:r>
          </w:p>
        </w:tc>
        <w:tc>
          <w:tcPr>
            <w:tcW w:w="0" w:type="auto"/>
            <w:vAlign w:val="center"/>
            <w:hideMark/>
          </w:tcPr>
          <w:p w14:paraId="724D5E8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-7,62100</w:t>
            </w:r>
          </w:p>
        </w:tc>
        <w:tc>
          <w:tcPr>
            <w:tcW w:w="0" w:type="auto"/>
            <w:vAlign w:val="center"/>
            <w:hideMark/>
          </w:tcPr>
          <w:p w14:paraId="1D2FB25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9DA6D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6DAE0A0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B888A7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3034CD1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0,17601</w:t>
            </w:r>
          </w:p>
        </w:tc>
        <w:tc>
          <w:tcPr>
            <w:tcW w:w="0" w:type="auto"/>
            <w:vAlign w:val="center"/>
            <w:hideMark/>
          </w:tcPr>
          <w:p w14:paraId="74AD181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0,03093</w:t>
            </w:r>
          </w:p>
        </w:tc>
        <w:tc>
          <w:tcPr>
            <w:tcW w:w="0" w:type="auto"/>
            <w:vAlign w:val="center"/>
            <w:hideMark/>
          </w:tcPr>
          <w:p w14:paraId="2F8111C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5,69000</w:t>
            </w:r>
          </w:p>
        </w:tc>
        <w:tc>
          <w:tcPr>
            <w:tcW w:w="0" w:type="auto"/>
            <w:vAlign w:val="center"/>
            <w:hideMark/>
          </w:tcPr>
          <w:p w14:paraId="0594C63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3784A5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7631AA0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5E84AD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Randa_região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8B14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</w:t>
            </w:r>
          </w:p>
        </w:tc>
        <w:tc>
          <w:tcPr>
            <w:tcW w:w="0" w:type="auto"/>
            <w:vAlign w:val="center"/>
            <w:hideMark/>
          </w:tcPr>
          <w:p w14:paraId="21AFDD7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72CFC56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-6,24500</w:t>
            </w:r>
          </w:p>
        </w:tc>
        <w:tc>
          <w:tcPr>
            <w:tcW w:w="0" w:type="auto"/>
            <w:vAlign w:val="center"/>
            <w:hideMark/>
          </w:tcPr>
          <w:p w14:paraId="27D573A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2C1FF1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23BE3AA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00131B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DDC95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-0,06931</w:t>
            </w:r>
          </w:p>
        </w:tc>
        <w:tc>
          <w:tcPr>
            <w:tcW w:w="0" w:type="auto"/>
            <w:vAlign w:val="center"/>
            <w:hideMark/>
          </w:tcPr>
          <w:p w14:paraId="1F81285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0,00896</w:t>
            </w:r>
          </w:p>
        </w:tc>
        <w:tc>
          <w:tcPr>
            <w:tcW w:w="0" w:type="auto"/>
            <w:vAlign w:val="center"/>
            <w:hideMark/>
          </w:tcPr>
          <w:p w14:paraId="38F4FAA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-7,73900</w:t>
            </w:r>
          </w:p>
        </w:tc>
        <w:tc>
          <w:tcPr>
            <w:tcW w:w="0" w:type="auto"/>
            <w:vAlign w:val="center"/>
            <w:hideMark/>
          </w:tcPr>
          <w:p w14:paraId="2941A8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6F28DE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3211019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E99C2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0" w:type="auto"/>
            <w:vAlign w:val="center"/>
            <w:hideMark/>
          </w:tcPr>
          <w:p w14:paraId="2BC4CF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-0,20946</w:t>
            </w:r>
          </w:p>
        </w:tc>
        <w:tc>
          <w:tcPr>
            <w:tcW w:w="0" w:type="auto"/>
            <w:vAlign w:val="center"/>
            <w:hideMark/>
          </w:tcPr>
          <w:p w14:paraId="38537DE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0,50116</w:t>
            </w:r>
          </w:p>
        </w:tc>
        <w:tc>
          <w:tcPr>
            <w:tcW w:w="0" w:type="auto"/>
            <w:vAlign w:val="center"/>
            <w:hideMark/>
          </w:tcPr>
          <w:p w14:paraId="7612927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-0,41800</w:t>
            </w:r>
          </w:p>
        </w:tc>
        <w:tc>
          <w:tcPr>
            <w:tcW w:w="0" w:type="auto"/>
            <w:vAlign w:val="center"/>
            <w:hideMark/>
          </w:tcPr>
          <w:p w14:paraId="418A91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0,6760</w:t>
            </w:r>
          </w:p>
        </w:tc>
        <w:tc>
          <w:tcPr>
            <w:tcW w:w="0" w:type="auto"/>
            <w:vAlign w:val="center"/>
            <w:hideMark/>
          </w:tcPr>
          <w:p w14:paraId="7BF863F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2673364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F5CED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700.</w:t>
      </w:r>
    </w:p>
    <w:p w14:paraId="6D0CA315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obtido após o processo de redução de variáveis do modelo: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5667584D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8D957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4FC326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A27C8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3514F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152893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338C4698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5B360D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D96AF0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8C5B61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3E6CD8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867404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C18EE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ADBCDD5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77CFEF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14D7FE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28,390095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531842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3,47489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7A7E34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8,170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EC7CE1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023AF52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B0DD985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D74371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72BF4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-0,201301</w:t>
            </w:r>
          </w:p>
        </w:tc>
        <w:tc>
          <w:tcPr>
            <w:tcW w:w="0" w:type="auto"/>
            <w:vAlign w:val="center"/>
            <w:hideMark/>
          </w:tcPr>
          <w:p w14:paraId="1321EB8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0,02636</w:t>
            </w:r>
          </w:p>
        </w:tc>
        <w:tc>
          <w:tcPr>
            <w:tcW w:w="0" w:type="auto"/>
            <w:vAlign w:val="center"/>
            <w:hideMark/>
          </w:tcPr>
          <w:p w14:paraId="17556BF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-7,637</w:t>
            </w:r>
          </w:p>
        </w:tc>
        <w:tc>
          <w:tcPr>
            <w:tcW w:w="0" w:type="auto"/>
            <w:vAlign w:val="center"/>
            <w:hideMark/>
          </w:tcPr>
          <w:p w14:paraId="431AC4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74F08A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007ACEE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6D5EAB3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63DC40E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0,176620</w:t>
            </w:r>
          </w:p>
        </w:tc>
        <w:tc>
          <w:tcPr>
            <w:tcW w:w="0" w:type="auto"/>
            <w:vAlign w:val="center"/>
            <w:hideMark/>
          </w:tcPr>
          <w:p w14:paraId="13B23CE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0,03082</w:t>
            </w:r>
          </w:p>
        </w:tc>
        <w:tc>
          <w:tcPr>
            <w:tcW w:w="0" w:type="auto"/>
            <w:vAlign w:val="center"/>
            <w:hideMark/>
          </w:tcPr>
          <w:p w14:paraId="37D633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5,731</w:t>
            </w:r>
          </w:p>
        </w:tc>
        <w:tc>
          <w:tcPr>
            <w:tcW w:w="0" w:type="auto"/>
            <w:vAlign w:val="center"/>
            <w:hideMark/>
          </w:tcPr>
          <w:p w14:paraId="2F78B1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43E95D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5EFB813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181ED0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Randa_região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6F9CE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-0,000133</w:t>
            </w:r>
          </w:p>
        </w:tc>
        <w:tc>
          <w:tcPr>
            <w:tcW w:w="0" w:type="auto"/>
            <w:vAlign w:val="center"/>
            <w:hideMark/>
          </w:tcPr>
          <w:p w14:paraId="34E254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69CDE0F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-6,246</w:t>
            </w:r>
          </w:p>
        </w:tc>
        <w:tc>
          <w:tcPr>
            <w:tcW w:w="0" w:type="auto"/>
            <w:vAlign w:val="center"/>
            <w:hideMark/>
          </w:tcPr>
          <w:p w14:paraId="1A3D52B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3D9B9D5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7CB776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8755D7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903AC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-0,069548</w:t>
            </w:r>
          </w:p>
        </w:tc>
        <w:tc>
          <w:tcPr>
            <w:tcW w:w="0" w:type="auto"/>
            <w:vAlign w:val="center"/>
            <w:hideMark/>
          </w:tcPr>
          <w:p w14:paraId="6D2CEC1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0,00894</w:t>
            </w:r>
          </w:p>
        </w:tc>
        <w:tc>
          <w:tcPr>
            <w:tcW w:w="0" w:type="auto"/>
            <w:vAlign w:val="center"/>
            <w:hideMark/>
          </w:tcPr>
          <w:p w14:paraId="6F6A26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-7,776</w:t>
            </w:r>
          </w:p>
        </w:tc>
        <w:tc>
          <w:tcPr>
            <w:tcW w:w="0" w:type="auto"/>
            <w:vAlign w:val="center"/>
            <w:hideMark/>
          </w:tcPr>
          <w:p w14:paraId="5660E2F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DEF137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13AF9D5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333783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Considere a análise de desempenho apresentada a seguir e indique a alternativa correta com relação ao desempenho do modelo estimado:</w:t>
      </w:r>
    </w:p>
    <w:tbl>
      <w:tblPr>
        <w:tblW w:w="84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2433"/>
        <w:gridCol w:w="1487"/>
        <w:gridCol w:w="2760"/>
      </w:tblGrid>
      <w:tr w:rsidR="00AE5EAE" w:rsidRPr="00AE5EAE" w14:paraId="40A72033" w14:textId="77777777" w:rsidTr="00AE5EAE">
        <w:trPr>
          <w:trHeight w:val="300"/>
          <w:tblCellSpacing w:w="0" w:type="dxa"/>
        </w:trPr>
        <w:tc>
          <w:tcPr>
            <w:tcW w:w="1760" w:type="dxa"/>
            <w:vMerge w:val="restart"/>
            <w:vAlign w:val="center"/>
            <w:hideMark/>
          </w:tcPr>
          <w:p w14:paraId="78984BA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Observado</w:t>
            </w:r>
          </w:p>
        </w:tc>
        <w:tc>
          <w:tcPr>
            <w:tcW w:w="3920" w:type="dxa"/>
            <w:gridSpan w:val="2"/>
            <w:tcBorders>
              <w:left w:val="nil"/>
            </w:tcBorders>
            <w:vAlign w:val="center"/>
            <w:hideMark/>
          </w:tcPr>
          <w:p w14:paraId="059BCFF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Estimado</w:t>
            </w:r>
          </w:p>
        </w:tc>
        <w:tc>
          <w:tcPr>
            <w:tcW w:w="2760" w:type="dxa"/>
            <w:tcBorders>
              <w:left w:val="nil"/>
            </w:tcBorders>
            <w:vAlign w:val="center"/>
            <w:hideMark/>
          </w:tcPr>
          <w:p w14:paraId="4585FF7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</w:tc>
      </w:tr>
      <w:tr w:rsidR="00AE5EAE" w:rsidRPr="00AE5EAE" w14:paraId="38C3033C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68B0A6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7F1C303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clique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7772C3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Clique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08CCED9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Total</w:t>
            </w:r>
          </w:p>
        </w:tc>
      </w:tr>
      <w:tr w:rsidR="00AE5EAE" w:rsidRPr="00AE5EAE" w14:paraId="5DB68540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C5FDE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clique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74EE70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151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7A5C272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3C56819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151</w:t>
            </w:r>
          </w:p>
        </w:tc>
      </w:tr>
      <w:tr w:rsidR="00AE5EAE" w:rsidRPr="00AE5EAE" w14:paraId="476CC3E9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E22CAB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Clique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57C74F2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14347D5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3CBA055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149</w:t>
            </w:r>
          </w:p>
        </w:tc>
      </w:tr>
      <w:tr w:rsidR="00AE5EAE" w:rsidRPr="00AE5EAE" w14:paraId="4B517C73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2A4968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6F2FFE4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158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1F39E0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  <w:hideMark/>
          </w:tcPr>
          <w:p w14:paraId="0A6477B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300</w:t>
            </w:r>
          </w:p>
        </w:tc>
      </w:tr>
    </w:tbl>
    <w:p w14:paraId="102020D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37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960"/>
      </w:tblGrid>
      <w:tr w:rsidR="00AE5EAE" w:rsidRPr="00AE5EAE" w14:paraId="3D5031A9" w14:textId="77777777" w:rsidTr="00AE5EAE">
        <w:trPr>
          <w:trHeight w:val="300"/>
          <w:tblCellSpacing w:w="0" w:type="dxa"/>
        </w:trPr>
        <w:tc>
          <w:tcPr>
            <w:tcW w:w="1760" w:type="dxa"/>
            <w:vAlign w:val="center"/>
            <w:hideMark/>
          </w:tcPr>
          <w:p w14:paraId="3B99BD5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Sensibilidade</w:t>
            </w:r>
          </w:p>
        </w:tc>
        <w:tc>
          <w:tcPr>
            <w:tcW w:w="1960" w:type="dxa"/>
            <w:vAlign w:val="center"/>
            <w:hideMark/>
          </w:tcPr>
          <w:p w14:paraId="140275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95,30%</w:t>
            </w:r>
          </w:p>
        </w:tc>
      </w:tr>
      <w:tr w:rsidR="00AE5EAE" w:rsidRPr="00AE5EAE" w14:paraId="6A8D2F2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88DE9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Especificidade</w:t>
            </w:r>
          </w:p>
        </w:tc>
        <w:tc>
          <w:tcPr>
            <w:tcW w:w="0" w:type="auto"/>
            <w:vAlign w:val="center"/>
            <w:hideMark/>
          </w:tcPr>
          <w:p w14:paraId="07307F3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100,00%</w:t>
            </w:r>
          </w:p>
        </w:tc>
      </w:tr>
    </w:tbl>
    <w:p w14:paraId="4555F023" w14:textId="77777777" w:rsidR="00AE5EAE" w:rsidRPr="00AE5EAE" w:rsidRDefault="00AE5EAE" w:rsidP="00AE5EA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EA3ED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78921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59889494" w14:textId="11A6632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E6FEFA9">
          <v:shape id="_x0000_i1534" type="#_x0000_t75" style="width:20.1pt;height:18.4pt" o:ole="">
            <v:imagedata r:id="rId12" o:title=""/>
          </v:shape>
          <w:control r:id="rId51" w:name="DefaultOcxName36" w:shapeid="_x0000_i153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A proporção de casos de não clique corretamente classificados pelo modelo é 100% e o acerto global do modelo é 96,61%. </w:t>
      </w:r>
    </w:p>
    <w:p w14:paraId="67B8DC03" w14:textId="043DCE5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749EB67">
          <v:shape id="_x0000_i1533" type="#_x0000_t75" style="width:20.1pt;height:18.4pt" o:ole="">
            <v:imagedata r:id="rId12" o:title=""/>
          </v:shape>
          <w:control r:id="rId52" w:name="DefaultOcxName37" w:shapeid="_x0000_i153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A proporção de casos de não clique corretamente classificados pelo modelo é 97,66% e o acerto global do modelo é 95,30%. </w:t>
      </w:r>
    </w:p>
    <w:p w14:paraId="39DD4EA9" w14:textId="05F1373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9D8B36B">
          <v:shape id="_x0000_i1532" type="#_x0000_t75" style="width:20.1pt;height:18.4pt" o:ole="">
            <v:imagedata r:id="rId12" o:title=""/>
          </v:shape>
          <w:control r:id="rId53" w:name="DefaultOcxName38" w:shapeid="_x0000_i153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A proporção de casos de clique corretamente classificados pelo modelo é 100% e o acerto global do modelo é 97,66%. </w:t>
      </w:r>
    </w:p>
    <w:p w14:paraId="7A1F6EA0" w14:textId="3F19685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9680A61">
          <v:shape id="_x0000_i1531" type="#_x0000_t75" style="width:20.1pt;height:18.4pt" o:ole="">
            <v:imagedata r:id="rId9" o:title=""/>
          </v:shape>
          <w:control r:id="rId54" w:name="DefaultOcxName39" w:shapeid="_x0000_i153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A proporção de casos de clique corretamente classificados pelo modelo é 95,30% e o acerto global do modelo é 97,66%.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67630467" wp14:editId="7645A394">
                <wp:extent cx="308610" cy="308610"/>
                <wp:effectExtent l="0" t="0" r="0" b="0"/>
                <wp:docPr id="35" name="Retângulo 35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6351D6" id="Retângulo 35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gNMTkfsBAADX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22E3EA0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1C96232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46CE63E2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A proporção de casos de clique corretamente classificados pelo modelo é 95,30% e o acerto global do modelo é 97,66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76DAA61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9</w:t>
      </w:r>
    </w:p>
    <w:p w14:paraId="3D22F47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010A060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7894F661" w14:textId="3F01061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CACC31A">
          <v:shape id="_x0000_i1530" type="#_x0000_t75" style="width:1in;height:1in" o:ole="">
            <v:imagedata r:id="rId7" o:title=""/>
          </v:shape>
          <w:control r:id="rId55" w:name="DefaultOcxName40" w:shapeid="_x0000_i153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05BCD2E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37F41AC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Qual(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) recurso(s) estatístico(s) indicado(s) abaixo é/são comumente utilizado(s) para avaliar o acerto de um modelo de regressão logística?</w:t>
      </w:r>
    </w:p>
    <w:p w14:paraId="2AB3E78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52C54E4D" w14:textId="2BCE5FA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AC5948F">
          <v:shape id="_x0000_i1529" type="#_x0000_t75" style="width:20.1pt;height:18.4pt" o:ole="">
            <v:imagedata r:id="rId12" o:title=""/>
          </v:shape>
          <w:control r:id="rId56" w:name="DefaultOcxName41" w:shapeid="_x0000_i152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Cálculo da correlação entre os resíduos e a variável resposta observada e entre as variáveis explicativas e a variável resposta. </w:t>
      </w:r>
    </w:p>
    <w:p w14:paraId="7659C546" w14:textId="0E00849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8E1232B">
          <v:shape id="_x0000_i1528" type="#_x0000_t75" style="width:20.1pt;height:18.4pt" o:ole="">
            <v:imagedata r:id="rId9" o:title=""/>
          </v:shape>
          <w:control r:id="rId57" w:name="DefaultOcxName42" w:shapeid="_x0000_i152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b. Métrica KS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Kolmogorov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-Smirnov) e gráfico da Curva ROC.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300EEDC8" wp14:editId="1EEECA8D">
                <wp:extent cx="308610" cy="308610"/>
                <wp:effectExtent l="0" t="0" r="0" b="0"/>
                <wp:docPr id="34" name="Retângulo 34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151F95" id="Retângulo 34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AEDKSV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6CF1FE72" w14:textId="16DA1EA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7C4DE3C">
          <v:shape id="_x0000_i1527" type="#_x0000_t75" style="width:20.1pt;height:18.4pt" o:ole="">
            <v:imagedata r:id="rId12" o:title=""/>
          </v:shape>
          <w:control r:id="rId58" w:name="DefaultOcxName43" w:shapeid="_x0000_i152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Teste de Normalidade dos resíduos. </w:t>
      </w:r>
    </w:p>
    <w:p w14:paraId="1ABB4A89" w14:textId="6D7C5053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68E6FB2">
          <v:shape id="_x0000_i1526" type="#_x0000_t75" style="width:20.1pt;height:18.4pt" o:ole="">
            <v:imagedata r:id="rId12" o:title=""/>
          </v:shape>
          <w:control r:id="rId59" w:name="DefaultOcxName44" w:shapeid="_x0000_i152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Gráfico de Dispersão. </w:t>
      </w:r>
    </w:p>
    <w:p w14:paraId="1E272BA2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5FC1B2B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24F2715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Métrica KS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Kolmogorov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-Smirnov) e gráfico da Curva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ROC..</w:t>
      </w:r>
      <w:proofErr w:type="gramEnd"/>
    </w:p>
    <w:p w14:paraId="03F32CC4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10</w:t>
      </w:r>
    </w:p>
    <w:p w14:paraId="23090EF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Incorreto</w:t>
      </w:r>
    </w:p>
    <w:p w14:paraId="2D907A5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0,00 de 1,00</w:t>
      </w:r>
    </w:p>
    <w:p w14:paraId="1AB3310E" w14:textId="5F3F141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15FFFF2">
          <v:shape id="_x0000_i1525" type="#_x0000_t75" style="width:1in;height:1in" o:ole="">
            <v:imagedata r:id="rId7" o:title=""/>
          </v:shape>
          <w:control r:id="rId60" w:name="DefaultOcxName45" w:shapeid="_x0000_i152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676DB5C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6E4AA3A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que o departamento de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RH,  por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meio da sua área de People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, tenha o interesse em investigar as variáveis explicativas  que influenciam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na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probabilidade de um trainee chegar atrasado à empresa. Sendo assim, o RH elaborou uma pesquisa com os 100 trainees perguntando se ele costuma ou não chegar atrasado no trabalho. Perguntou também sobre a distância percorrida no trajeto (em quilômetros), o número de semáforos pelos quais cada um passou, o período em que foi realizado o trajeto (manhã ou tarde) e como cada um se considera em termos de perfil ao volante (calmo, moderado ou agressivo).</w:t>
      </w:r>
    </w:p>
    <w:tbl>
      <w:tblPr>
        <w:tblW w:w="109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9155"/>
        <w:gridCol w:w="6"/>
      </w:tblGrid>
      <w:tr w:rsidR="00AE5EAE" w:rsidRPr="00AE5EAE" w14:paraId="667A871C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D635FB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85BD80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3834C795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59E3AD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243A1F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7A88CF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CC6DEE5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BD96F8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3F98641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para chegar à empresa (em minutos)</w:t>
            </w:r>
          </w:p>
        </w:tc>
        <w:tc>
          <w:tcPr>
            <w:tcW w:w="0" w:type="auto"/>
            <w:vAlign w:val="center"/>
            <w:hideMark/>
          </w:tcPr>
          <w:p w14:paraId="5443815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1648570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3461D8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8C224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AFAC50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9B6B139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85FFDD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9160" w:type="dxa"/>
            <w:vMerge w:val="restart"/>
            <w:vAlign w:val="center"/>
            <w:hideMark/>
          </w:tcPr>
          <w:p w14:paraId="259B01D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Distância percorrida até a empresa (quilômetros)</w:t>
            </w:r>
          </w:p>
        </w:tc>
        <w:tc>
          <w:tcPr>
            <w:tcW w:w="0" w:type="auto"/>
            <w:vAlign w:val="center"/>
            <w:hideMark/>
          </w:tcPr>
          <w:p w14:paraId="46A381C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EE907DE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40B989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8E99E1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56215B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281F0B8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0CDFB4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7D199F3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Quantidade de semáforos</w:t>
            </w:r>
          </w:p>
        </w:tc>
        <w:tc>
          <w:tcPr>
            <w:tcW w:w="0" w:type="auto"/>
            <w:vAlign w:val="center"/>
            <w:hideMark/>
          </w:tcPr>
          <w:p w14:paraId="5AFD4D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6A81DCE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DFCAC7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1723BF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6730C3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0716F7C" w14:textId="77777777" w:rsidTr="00AE5EAE">
        <w:trPr>
          <w:trHeight w:val="57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7A8C256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6D84AC4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Período do dia no qual o trainee foi à empresa. Manhã (categoria de referência - 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1): caso o trainee tenha ido mais cedo para atividades específicas de sua área </w:t>
            </w:r>
            <w:proofErr w:type="gram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ou Tarde</w:t>
            </w:r>
            <w:proofErr w:type="gram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0): se o trainee foi apenas para o período da tarde, horário definido para as atividades pertinentes ao programa de Trainee</w:t>
            </w:r>
          </w:p>
        </w:tc>
        <w:tc>
          <w:tcPr>
            <w:tcW w:w="0" w:type="auto"/>
            <w:vAlign w:val="center"/>
            <w:hideMark/>
          </w:tcPr>
          <w:p w14:paraId="15D1E60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02765DE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ACEA79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00008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C212F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EE47E2B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027BA3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3C6B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1507FF9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63B7C51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EC93AA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8DCA67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 ao volante (Perfil 1: calmo, Perfil 2: moderado e Perfil 3: agressivo)</w:t>
            </w:r>
          </w:p>
        </w:tc>
        <w:tc>
          <w:tcPr>
            <w:tcW w:w="0" w:type="auto"/>
            <w:vAlign w:val="center"/>
            <w:hideMark/>
          </w:tcPr>
          <w:p w14:paraId="63EBC04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C9449F3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31D0F3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CDC5D2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CEEB4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1FE5B15E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D21E9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4B73AE1D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CEB7C1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10448E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C6DE23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E8C54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8901B4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5C0191DB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FEB6C4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5A575D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7A5E29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1F190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B31C42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F3E16E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05C027C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34554A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5CD593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-30,2003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1E3946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9,9811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2C1FB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6D8738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0,002</w:t>
            </w:r>
          </w:p>
        </w:tc>
        <w:tc>
          <w:tcPr>
            <w:tcW w:w="0" w:type="auto"/>
            <w:vAlign w:val="center"/>
            <w:hideMark/>
          </w:tcPr>
          <w:p w14:paraId="68D4A21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6F2B59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4D8219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8E8AA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0,2202</w:t>
            </w:r>
          </w:p>
        </w:tc>
        <w:tc>
          <w:tcPr>
            <w:tcW w:w="0" w:type="auto"/>
            <w:vAlign w:val="center"/>
            <w:hideMark/>
          </w:tcPr>
          <w:p w14:paraId="016B1EB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0,1097</w:t>
            </w:r>
          </w:p>
        </w:tc>
        <w:tc>
          <w:tcPr>
            <w:tcW w:w="0" w:type="auto"/>
            <w:vAlign w:val="center"/>
            <w:hideMark/>
          </w:tcPr>
          <w:p w14:paraId="0585FC5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2,01</w:t>
            </w:r>
          </w:p>
        </w:tc>
        <w:tc>
          <w:tcPr>
            <w:tcW w:w="0" w:type="auto"/>
            <w:vAlign w:val="center"/>
            <w:hideMark/>
          </w:tcPr>
          <w:p w14:paraId="002F6A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0,045</w:t>
            </w:r>
          </w:p>
        </w:tc>
        <w:tc>
          <w:tcPr>
            <w:tcW w:w="0" w:type="auto"/>
            <w:vAlign w:val="center"/>
            <w:hideMark/>
          </w:tcPr>
          <w:p w14:paraId="360B34B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C7E2FCF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82D35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4969581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2,7667</w:t>
            </w:r>
          </w:p>
        </w:tc>
        <w:tc>
          <w:tcPr>
            <w:tcW w:w="0" w:type="auto"/>
            <w:vAlign w:val="center"/>
            <w:hideMark/>
          </w:tcPr>
          <w:p w14:paraId="696480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0,9217</w:t>
            </w:r>
          </w:p>
        </w:tc>
        <w:tc>
          <w:tcPr>
            <w:tcW w:w="0" w:type="auto"/>
            <w:vAlign w:val="center"/>
            <w:hideMark/>
          </w:tcPr>
          <w:p w14:paraId="4FAA753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3,00</w:t>
            </w:r>
          </w:p>
        </w:tc>
        <w:tc>
          <w:tcPr>
            <w:tcW w:w="0" w:type="auto"/>
            <w:vAlign w:val="center"/>
            <w:hideMark/>
          </w:tcPr>
          <w:p w14:paraId="5960D56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0,003</w:t>
            </w:r>
          </w:p>
        </w:tc>
        <w:tc>
          <w:tcPr>
            <w:tcW w:w="0" w:type="auto"/>
            <w:vAlign w:val="center"/>
            <w:hideMark/>
          </w:tcPr>
          <w:p w14:paraId="72E73F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70376DF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FFCF08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25A4BDE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-3,6534</w:t>
            </w:r>
          </w:p>
        </w:tc>
        <w:tc>
          <w:tcPr>
            <w:tcW w:w="0" w:type="auto"/>
            <w:vAlign w:val="center"/>
            <w:hideMark/>
          </w:tcPr>
          <w:p w14:paraId="3C15B31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0,8781</w:t>
            </w:r>
          </w:p>
        </w:tc>
        <w:tc>
          <w:tcPr>
            <w:tcW w:w="0" w:type="auto"/>
            <w:vAlign w:val="center"/>
            <w:hideMark/>
          </w:tcPr>
          <w:p w14:paraId="2783417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-4,16</w:t>
            </w:r>
          </w:p>
        </w:tc>
        <w:tc>
          <w:tcPr>
            <w:tcW w:w="0" w:type="auto"/>
            <w:vAlign w:val="center"/>
            <w:hideMark/>
          </w:tcPr>
          <w:p w14:paraId="7173EF4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07AEC68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0E28CA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AF4219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perfil_2</w:t>
            </w:r>
          </w:p>
        </w:tc>
        <w:tc>
          <w:tcPr>
            <w:tcW w:w="0" w:type="auto"/>
            <w:vAlign w:val="center"/>
            <w:hideMark/>
          </w:tcPr>
          <w:p w14:paraId="42B8F91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1,3460</w:t>
            </w:r>
          </w:p>
        </w:tc>
        <w:tc>
          <w:tcPr>
            <w:tcW w:w="0" w:type="auto"/>
            <w:vAlign w:val="center"/>
            <w:hideMark/>
          </w:tcPr>
          <w:p w14:paraId="4D37D3E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0,7477</w:t>
            </w:r>
          </w:p>
        </w:tc>
        <w:tc>
          <w:tcPr>
            <w:tcW w:w="0" w:type="auto"/>
            <w:vAlign w:val="center"/>
            <w:hideMark/>
          </w:tcPr>
          <w:p w14:paraId="71C8E66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1,80</w:t>
            </w:r>
          </w:p>
        </w:tc>
        <w:tc>
          <w:tcPr>
            <w:tcW w:w="0" w:type="auto"/>
            <w:vAlign w:val="center"/>
            <w:hideMark/>
          </w:tcPr>
          <w:p w14:paraId="433C2B6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0,072</w:t>
            </w:r>
          </w:p>
        </w:tc>
        <w:tc>
          <w:tcPr>
            <w:tcW w:w="0" w:type="auto"/>
            <w:vAlign w:val="center"/>
            <w:hideMark/>
          </w:tcPr>
          <w:p w14:paraId="7659DF9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08FC902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E3AA78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6B39BD2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2,91447</w:t>
            </w:r>
          </w:p>
        </w:tc>
        <w:tc>
          <w:tcPr>
            <w:tcW w:w="0" w:type="auto"/>
            <w:vAlign w:val="center"/>
            <w:hideMark/>
          </w:tcPr>
          <w:p w14:paraId="211B97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1,1788</w:t>
            </w:r>
          </w:p>
        </w:tc>
        <w:tc>
          <w:tcPr>
            <w:tcW w:w="0" w:type="auto"/>
            <w:vAlign w:val="center"/>
            <w:hideMark/>
          </w:tcPr>
          <w:p w14:paraId="3A8D2B6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2,47</w:t>
            </w:r>
          </w:p>
        </w:tc>
        <w:tc>
          <w:tcPr>
            <w:tcW w:w="0" w:type="auto"/>
            <w:vAlign w:val="center"/>
            <w:hideMark/>
          </w:tcPr>
          <w:p w14:paraId="54C703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0,013</w:t>
            </w:r>
          </w:p>
        </w:tc>
        <w:tc>
          <w:tcPr>
            <w:tcW w:w="0" w:type="auto"/>
            <w:vAlign w:val="center"/>
            <w:hideMark/>
          </w:tcPr>
          <w:p w14:paraId="71DC6EB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171F0E7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7BDD87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100</w:t>
      </w:r>
    </w:p>
    <w:p w14:paraId="33EE5125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obtido via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stepwise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modelo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0D043910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8ABCE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227CBE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BC65E8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425DD7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BAE692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2E3C5C0A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60DCA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A0BE5E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580934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09F175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24FF4F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075B20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9CF3870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CA3B1C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EE786A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-30,9334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32524A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10,6363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22FB39A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-2,91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ADEF37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762DE5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7700BE4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DB510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4EB8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0,2041</w:t>
            </w:r>
          </w:p>
        </w:tc>
        <w:tc>
          <w:tcPr>
            <w:tcW w:w="0" w:type="auto"/>
            <w:vAlign w:val="center"/>
            <w:hideMark/>
          </w:tcPr>
          <w:p w14:paraId="35065BA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0,1012</w:t>
            </w:r>
          </w:p>
        </w:tc>
        <w:tc>
          <w:tcPr>
            <w:tcW w:w="0" w:type="auto"/>
            <w:vAlign w:val="center"/>
            <w:hideMark/>
          </w:tcPr>
          <w:p w14:paraId="4FF713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2,02</w:t>
            </w:r>
          </w:p>
        </w:tc>
        <w:tc>
          <w:tcPr>
            <w:tcW w:w="0" w:type="auto"/>
            <w:vAlign w:val="center"/>
            <w:hideMark/>
          </w:tcPr>
          <w:p w14:paraId="54C700E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0,044</w:t>
            </w:r>
          </w:p>
        </w:tc>
        <w:tc>
          <w:tcPr>
            <w:tcW w:w="0" w:type="auto"/>
            <w:vAlign w:val="center"/>
            <w:hideMark/>
          </w:tcPr>
          <w:p w14:paraId="717B04B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F39DF40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084DA9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43C34FA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2,9201</w:t>
            </w:r>
          </w:p>
        </w:tc>
        <w:tc>
          <w:tcPr>
            <w:tcW w:w="0" w:type="auto"/>
            <w:vAlign w:val="center"/>
            <w:hideMark/>
          </w:tcPr>
          <w:p w14:paraId="36D401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1,0108</w:t>
            </w:r>
          </w:p>
        </w:tc>
        <w:tc>
          <w:tcPr>
            <w:tcW w:w="0" w:type="auto"/>
            <w:vAlign w:val="center"/>
            <w:hideMark/>
          </w:tcPr>
          <w:p w14:paraId="7E3936D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2,89</w:t>
            </w:r>
          </w:p>
        </w:tc>
        <w:tc>
          <w:tcPr>
            <w:tcW w:w="0" w:type="auto"/>
            <w:vAlign w:val="center"/>
            <w:hideMark/>
          </w:tcPr>
          <w:p w14:paraId="73F9141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3584B5A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E672024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A365F5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02F42B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-3,7763</w:t>
            </w:r>
          </w:p>
        </w:tc>
        <w:tc>
          <w:tcPr>
            <w:tcW w:w="0" w:type="auto"/>
            <w:vAlign w:val="center"/>
            <w:hideMark/>
          </w:tcPr>
          <w:p w14:paraId="6C431A3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0,8467</w:t>
            </w:r>
          </w:p>
        </w:tc>
        <w:tc>
          <w:tcPr>
            <w:tcW w:w="0" w:type="auto"/>
            <w:vAlign w:val="center"/>
            <w:hideMark/>
          </w:tcPr>
          <w:p w14:paraId="6551AF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-4,46</w:t>
            </w:r>
          </w:p>
        </w:tc>
        <w:tc>
          <w:tcPr>
            <w:tcW w:w="0" w:type="auto"/>
            <w:vAlign w:val="center"/>
            <w:hideMark/>
          </w:tcPr>
          <w:p w14:paraId="09D564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A7465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E17BCC9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548DED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2799CF2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2,45907</w:t>
            </w:r>
          </w:p>
        </w:tc>
        <w:tc>
          <w:tcPr>
            <w:tcW w:w="0" w:type="auto"/>
            <w:vAlign w:val="center"/>
            <w:hideMark/>
          </w:tcPr>
          <w:p w14:paraId="52ADA87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1,1395</w:t>
            </w:r>
          </w:p>
        </w:tc>
        <w:tc>
          <w:tcPr>
            <w:tcW w:w="0" w:type="auto"/>
            <w:vAlign w:val="center"/>
            <w:hideMark/>
          </w:tcPr>
          <w:p w14:paraId="6B25DDF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2,16</w:t>
            </w:r>
          </w:p>
        </w:tc>
        <w:tc>
          <w:tcPr>
            <w:tcW w:w="0" w:type="auto"/>
            <w:vAlign w:val="center"/>
            <w:hideMark/>
          </w:tcPr>
          <w:p w14:paraId="26C2023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0,031</w:t>
            </w:r>
          </w:p>
        </w:tc>
        <w:tc>
          <w:tcPr>
            <w:tcW w:w="0" w:type="auto"/>
            <w:vAlign w:val="center"/>
            <w:hideMark/>
          </w:tcPr>
          <w:p w14:paraId="7BDAA5C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3FB222B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E9B89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Considere a análise de desempenho apresentada a seguir e indique a alternativa correta com relação ao desempenho do modelo estimado:</w:t>
      </w:r>
    </w:p>
    <w:tbl>
      <w:tblPr>
        <w:tblW w:w="67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2420"/>
        <w:gridCol w:w="1500"/>
        <w:gridCol w:w="1040"/>
      </w:tblGrid>
      <w:tr w:rsidR="00AE5EAE" w:rsidRPr="00AE5EAE" w14:paraId="73581756" w14:textId="77777777" w:rsidTr="00AE5EAE">
        <w:trPr>
          <w:trHeight w:val="300"/>
          <w:tblCellSpacing w:w="0" w:type="dxa"/>
        </w:trPr>
        <w:tc>
          <w:tcPr>
            <w:tcW w:w="1760" w:type="dxa"/>
            <w:vMerge w:val="restart"/>
            <w:vAlign w:val="center"/>
            <w:hideMark/>
          </w:tcPr>
          <w:p w14:paraId="345A6B7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Observado</w:t>
            </w:r>
          </w:p>
        </w:tc>
        <w:tc>
          <w:tcPr>
            <w:tcW w:w="3920" w:type="dxa"/>
            <w:gridSpan w:val="2"/>
            <w:vAlign w:val="center"/>
            <w:hideMark/>
          </w:tcPr>
          <w:p w14:paraId="0BD9977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Estimado</w:t>
            </w:r>
          </w:p>
        </w:tc>
        <w:tc>
          <w:tcPr>
            <w:tcW w:w="1040" w:type="dxa"/>
            <w:vMerge w:val="restart"/>
            <w:vAlign w:val="center"/>
            <w:hideMark/>
          </w:tcPr>
          <w:p w14:paraId="35936A0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Total</w:t>
            </w:r>
          </w:p>
        </w:tc>
      </w:tr>
      <w:tr w:rsidR="00AE5EAE" w:rsidRPr="00AE5EAE" w14:paraId="0A94227A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15843B4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CE3B29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atraso</w:t>
            </w:r>
          </w:p>
        </w:tc>
        <w:tc>
          <w:tcPr>
            <w:tcW w:w="0" w:type="auto"/>
            <w:vAlign w:val="center"/>
            <w:hideMark/>
          </w:tcPr>
          <w:p w14:paraId="16473ED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Atraso</w:t>
            </w:r>
          </w:p>
        </w:tc>
        <w:tc>
          <w:tcPr>
            <w:tcW w:w="0" w:type="auto"/>
            <w:vMerge/>
            <w:vAlign w:val="center"/>
            <w:hideMark/>
          </w:tcPr>
          <w:p w14:paraId="4642C53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177DC2B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6FFB59D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atraso</w:t>
            </w:r>
          </w:p>
        </w:tc>
        <w:tc>
          <w:tcPr>
            <w:tcW w:w="0" w:type="auto"/>
            <w:vAlign w:val="center"/>
            <w:hideMark/>
          </w:tcPr>
          <w:p w14:paraId="18B27DC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290DC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5A5A338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41</w:t>
            </w:r>
          </w:p>
        </w:tc>
      </w:tr>
      <w:tr w:rsidR="00AE5EAE" w:rsidRPr="00AE5EAE" w14:paraId="0A2FE4DA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7E464FC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Atraso</w:t>
            </w:r>
          </w:p>
        </w:tc>
        <w:tc>
          <w:tcPr>
            <w:tcW w:w="0" w:type="auto"/>
            <w:vAlign w:val="center"/>
            <w:hideMark/>
          </w:tcPr>
          <w:p w14:paraId="6A70B1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056A51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14:paraId="170732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59</w:t>
            </w:r>
          </w:p>
        </w:tc>
      </w:tr>
      <w:tr w:rsidR="00AE5EAE" w:rsidRPr="00AE5EAE" w14:paraId="6B8CA833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6A6B446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302C4B8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2E5ABF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70</w:t>
            </w:r>
          </w:p>
        </w:tc>
        <w:tc>
          <w:tcPr>
            <w:tcW w:w="0" w:type="auto"/>
            <w:vAlign w:val="center"/>
            <w:hideMark/>
          </w:tcPr>
          <w:p w14:paraId="6A737CE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100</w:t>
            </w:r>
          </w:p>
        </w:tc>
      </w:tr>
    </w:tbl>
    <w:p w14:paraId="0E1DA26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37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960"/>
      </w:tblGrid>
      <w:tr w:rsidR="00AE5EAE" w:rsidRPr="00AE5EAE" w14:paraId="14F7E12A" w14:textId="77777777" w:rsidTr="00AE5EAE">
        <w:trPr>
          <w:trHeight w:val="300"/>
          <w:tblCellSpacing w:w="0" w:type="dxa"/>
        </w:trPr>
        <w:tc>
          <w:tcPr>
            <w:tcW w:w="1760" w:type="dxa"/>
            <w:vAlign w:val="center"/>
            <w:hideMark/>
          </w:tcPr>
          <w:p w14:paraId="21EBA58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Sensibilidade</w:t>
            </w:r>
          </w:p>
        </w:tc>
        <w:tc>
          <w:tcPr>
            <w:tcW w:w="1960" w:type="dxa"/>
            <w:vAlign w:val="center"/>
            <w:hideMark/>
          </w:tcPr>
          <w:p w14:paraId="683A05A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96,61%</w:t>
            </w:r>
          </w:p>
        </w:tc>
      </w:tr>
      <w:tr w:rsidR="00AE5EAE" w:rsidRPr="00AE5EAE" w14:paraId="596E8419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485C7A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Especificidade</w:t>
            </w:r>
          </w:p>
        </w:tc>
        <w:tc>
          <w:tcPr>
            <w:tcW w:w="0" w:type="auto"/>
            <w:vAlign w:val="center"/>
            <w:hideMark/>
          </w:tcPr>
          <w:p w14:paraId="1B48F86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68,29%</w:t>
            </w:r>
          </w:p>
        </w:tc>
      </w:tr>
    </w:tbl>
    <w:p w14:paraId="7FCE9682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3370FADB" w14:textId="531C1F5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AEA9931">
          <v:shape id="_x0000_i1524" type="#_x0000_t75" style="width:20.1pt;height:18.4pt" o:ole="">
            <v:imagedata r:id="rId12" o:title=""/>
          </v:shape>
          <w:control r:id="rId61" w:name="DefaultOcxName46" w:shapeid="_x0000_i152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A proporção de casos de atraso corretamente classificados pelo modelo é 96,61% e o acerto global do modelo é 85,00%. </w:t>
      </w:r>
    </w:p>
    <w:p w14:paraId="10546054" w14:textId="1CED6D6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503C211">
          <v:shape id="_x0000_i1523" type="#_x0000_t75" style="width:20.1pt;height:18.4pt" o:ole="">
            <v:imagedata r:id="rId12" o:title=""/>
          </v:shape>
          <w:control r:id="rId62" w:name="DefaultOcxName47" w:shapeid="_x0000_i152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A proporção de casos de atraso corretamente classificados pelo modelo é 68,29% e o acerto global do modelo é 96,61%. </w:t>
      </w:r>
    </w:p>
    <w:p w14:paraId="100035E9" w14:textId="6B55652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C39069B">
          <v:shape id="_x0000_i1522" type="#_x0000_t75" style="width:20.1pt;height:18.4pt" o:ole="">
            <v:imagedata r:id="rId12" o:title=""/>
          </v:shape>
          <w:control r:id="rId63" w:name="DefaultOcxName48" w:shapeid="_x0000_i152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A proporção de casos de não atraso corretamente classificados pelo modelo é 96,61% e o acerto global do modelo é 85,00%. </w:t>
      </w:r>
    </w:p>
    <w:p w14:paraId="7320D261" w14:textId="1B7F854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2BF28AD">
          <v:shape id="_x0000_i1521" type="#_x0000_t75" style="width:20.1pt;height:18.4pt" o:ole="">
            <v:imagedata r:id="rId9" o:title=""/>
          </v:shape>
          <w:control r:id="rId64" w:name="DefaultOcxName49" w:shapeid="_x0000_i152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A proporção de casos de não atraso corretamente classificados pelo modelo é 68,29% e o acerto global do modelo é 96,61%.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1A882973" wp14:editId="4985C847">
                <wp:extent cx="308610" cy="308610"/>
                <wp:effectExtent l="0" t="0" r="0" b="0"/>
                <wp:docPr id="33" name="Retângulo 33" descr="In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0FD59F" id="Retângulo 33" o:spid="_x0000_s1026" alt="In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vqLcEfsBAADZ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4D33CFEB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57BC4DC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6E018CB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A proporção de casos de atraso corretamente classificados pelo modelo é 96,61% e o acerto global do modelo é 85,00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4C80EB47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11</w:t>
      </w:r>
    </w:p>
    <w:p w14:paraId="08CEDAB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02A847E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0CDAA0EA" w14:textId="5DBF6D95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4AAE7E2">
          <v:shape id="_x0000_i1520" type="#_x0000_t75" style="width:1in;height:1in" o:ole="">
            <v:imagedata r:id="rId7" o:title=""/>
          </v:shape>
          <w:control r:id="rId65" w:name="DefaultOcxName50" w:shapeid="_x0000_i152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A5BF57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4E5D45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Uma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com atuação exclusiva no estado do Espírito Santo deseja avaliar a inadimplência esperada de seus clientes no cenário de crise/pós-crise da pandemia de COVID-19. Para isso, reuniu as informações dos últimos 6 meses de seus clientes (</w:t>
      </w:r>
      <w:proofErr w:type="gramStart"/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Março</w:t>
      </w:r>
      <w:proofErr w:type="gramEnd"/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2020 a Agosto de 2020) e, com a ajuda de uma consultoria estatística, desenvolveu um modelo de Árvore de Decisão utilizando as seguintes informações:</w:t>
      </w:r>
    </w:p>
    <w:p w14:paraId="30107FB3" w14:textId="77777777" w:rsidR="00AE5EAE" w:rsidRPr="00AE5EAE" w:rsidRDefault="00AE5EAE" w:rsidP="00AE5EAE">
      <w:pPr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Inadimplência: atraso ou não pagamento de, pelo menos, uma fatura do cartão no horizonte de 3 meses (inadimplência = 1, e adimplência = 0);</w:t>
      </w:r>
    </w:p>
    <w:p w14:paraId="03FFCB60" w14:textId="77777777" w:rsidR="00AE5EAE" w:rsidRPr="00AE5EAE" w:rsidRDefault="00AE5EAE" w:rsidP="00AE5EAE">
      <w:pPr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Tempo de Casa: tempo de relacionamento entre o cliente e 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(em meses);</w:t>
      </w:r>
    </w:p>
    <w:p w14:paraId="0729D115" w14:textId="77777777" w:rsidR="00AE5EAE" w:rsidRPr="00AE5EAE" w:rsidRDefault="00AE5EAE" w:rsidP="00AE5EAE">
      <w:pPr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Idade: idade do cliente (em anos);</w:t>
      </w:r>
    </w:p>
    <w:p w14:paraId="6A46D6BD" w14:textId="77777777" w:rsidR="00AE5EAE" w:rsidRPr="00AE5EAE" w:rsidRDefault="00AE5EAE" w:rsidP="00AE5EAE">
      <w:pPr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Flag Atraso: flag se o cliente possui atraso no mercado, oriundo de um Bureau de Crédito;</w:t>
      </w:r>
    </w:p>
    <w:p w14:paraId="3AA8EEC5" w14:textId="77777777" w:rsidR="00AE5EAE" w:rsidRPr="00AE5EAE" w:rsidRDefault="00AE5EAE" w:rsidP="00AE5EAE">
      <w:pPr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Uso serviço: percentual de vezes em que o cliente utilizou milhas para pagamento de contas no aplicativo, nos últimos 3 meses;</w:t>
      </w:r>
    </w:p>
    <w:p w14:paraId="7DDCDACC" w14:textId="77777777" w:rsidR="00AE5EAE" w:rsidRPr="00AE5EAE" w:rsidRDefault="00AE5EAE" w:rsidP="00AE5EAE">
      <w:pPr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Valor da Fatura: valor médio das últimas 3 faturas do cliente (em R$).</w:t>
      </w:r>
    </w:p>
    <w:p w14:paraId="1CC2BF25" w14:textId="77777777" w:rsidR="00AE5EAE" w:rsidRPr="00AE5EAE" w:rsidRDefault="00AE5EAE" w:rsidP="00AE5EAE">
      <w:pPr>
        <w:spacing w:beforeAutospacing="1" w:after="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Em cada nó da Árvore de Decisão, no diagrama a seguir, o par de valores abaixo de "%" representam o percentual de clientes adimplentes (0) e inadimplentes (1) dentro do respectivo nó. Os dois valores abaixo de "n" representam as quantidades absolutas de clientes adimplentes e inadimplentes, respectivamente. Já os números da última linha, dentro de cada nó, correspondem à sua representatividade na base de dados, em percentual e em número absoluto.</w:t>
      </w:r>
    </w:p>
    <w:p w14:paraId="762BABCE" w14:textId="297C0B7A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5B8EB166" wp14:editId="5F931AE7">
            <wp:extent cx="5400040" cy="3557270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F4FA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interpretação do nó que agrupa os clientes com tempo de casa entre (11,32] meses e Idade &lt;= 24 nos indica o quê?</w:t>
      </w:r>
    </w:p>
    <w:p w14:paraId="1644C71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9717B2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2A74ED0B" w14:textId="099F4EF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C389044">
          <v:shape id="_x0000_i1519" type="#_x0000_t75" style="width:20.1pt;height:18.4pt" o:ole="">
            <v:imagedata r:id="rId12" o:title=""/>
          </v:shape>
          <w:control r:id="rId67" w:name="DefaultOcxName51" w:shapeid="_x0000_i151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Há 1.531 clientes com o perfil de interesse, representando 9,47% do total da base e a taxa de inadimplência desse público é 3,04%. </w:t>
      </w:r>
    </w:p>
    <w:p w14:paraId="62B68F9E" w14:textId="1274C3B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1033DFE">
          <v:shape id="_x0000_i1518" type="#_x0000_t75" style="width:20.1pt;height:18.4pt" o:ole="">
            <v:imagedata r:id="rId12" o:title=""/>
          </v:shape>
          <w:control r:id="rId68" w:name="DefaultOcxName52" w:shapeid="_x0000_i151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Há 1.579 clientes com o perfil de interesse, representando 3,04% do total da base e a taxa de inadimplência desse público é 9,47%. </w:t>
      </w:r>
    </w:p>
    <w:p w14:paraId="10B08B53" w14:textId="56744A3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46E2971">
          <v:shape id="_x0000_i1517" type="#_x0000_t75" style="width:20.1pt;height:18.4pt" o:ole="">
            <v:imagedata r:id="rId9" o:title=""/>
          </v:shape>
          <w:control r:id="rId69" w:name="DefaultOcxName53" w:shapeid="_x0000_i151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Há 1.579 clientes com o perfil de interesse, representando 9,47% do total da base e a taxa de inadimplência desse público é 3,04%.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3138AABE" wp14:editId="104BD6DD">
                <wp:extent cx="308610" cy="308610"/>
                <wp:effectExtent l="0" t="0" r="0" b="0"/>
                <wp:docPr id="31" name="Retângulo 31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870697" id="Retângulo 31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CQrcyD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5FDDAA58" w14:textId="6021B25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5FB1AEE">
          <v:shape id="_x0000_i1516" type="#_x0000_t75" style="width:20.1pt;height:18.4pt" o:ole="">
            <v:imagedata r:id="rId12" o:title=""/>
          </v:shape>
          <w:control r:id="rId70" w:name="DefaultOcxName54" w:shapeid="_x0000_i151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Há 1.579 clientes com o perfil de interesse, cuja taxa de inadimplência desse público é 9,47%. </w:t>
      </w:r>
    </w:p>
    <w:p w14:paraId="55DCDED7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155DB50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46F675A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 resposta correta é: Há 1.579 clientes com o perfil de interesse, representando 9,47% do total da base e a taxa de inadimplência desse público é 3,04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780B8225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12</w:t>
      </w:r>
    </w:p>
    <w:p w14:paraId="6C8CAB6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6B9909F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691FA6A3" w14:textId="3A30D0E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D45097B">
          <v:shape id="_x0000_i1515" type="#_x0000_t75" style="width:1in;height:1in" o:ole="">
            <v:imagedata r:id="rId7" o:title=""/>
          </v:shape>
          <w:control r:id="rId71" w:name="DefaultOcxName55" w:shapeid="_x0000_i151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7E48A2B0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43963438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Uma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com atuação exclusiva no estado do Espírito Santo deseja avaliar a inadimplência esperada de seus clientes no cenário de crise/pós-crise da pandemia de COVID-19. Para isso, reuniu as informações dos últimos 6 meses de seus clientes (</w:t>
      </w:r>
      <w:proofErr w:type="gram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Março</w:t>
      </w:r>
      <w:proofErr w:type="gram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2020 a Agosto de 2020) e, com a ajuda de uma consultoria estatística, desenvolveu um modelo de Árvore de Decisão utilizando as seguintes informações:</w:t>
      </w:r>
    </w:p>
    <w:p w14:paraId="745E32F7" w14:textId="77777777" w:rsidR="00AE5EAE" w:rsidRPr="00AE5EAE" w:rsidRDefault="00AE5EAE" w:rsidP="00AE5EAE">
      <w:pPr>
        <w:numPr>
          <w:ilvl w:val="0"/>
          <w:numId w:val="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Inadimplência: atraso ou não pagamento de, pelo menos, uma fatura do cartão no horizonte de 3 meses (inadimplência = 1, e adimplência = 0);</w:t>
      </w:r>
    </w:p>
    <w:p w14:paraId="5CD619C7" w14:textId="77777777" w:rsidR="00AE5EAE" w:rsidRPr="00AE5EAE" w:rsidRDefault="00AE5EAE" w:rsidP="00AE5EAE">
      <w:pPr>
        <w:numPr>
          <w:ilvl w:val="0"/>
          <w:numId w:val="3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Tempo de Casa: tempo de relacionamento entre o cliente e 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(em meses);</w:t>
      </w:r>
    </w:p>
    <w:p w14:paraId="1CA7BE70" w14:textId="77777777" w:rsidR="00AE5EAE" w:rsidRPr="00AE5EAE" w:rsidRDefault="00AE5EAE" w:rsidP="00AE5EAE">
      <w:pPr>
        <w:numPr>
          <w:ilvl w:val="0"/>
          <w:numId w:val="4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Idade: idade do cliente (em anos);</w:t>
      </w:r>
    </w:p>
    <w:p w14:paraId="6A418BAD" w14:textId="77777777" w:rsidR="00AE5EAE" w:rsidRPr="00AE5EAE" w:rsidRDefault="00AE5EAE" w:rsidP="00AE5EAE">
      <w:pPr>
        <w:numPr>
          <w:ilvl w:val="0"/>
          <w:numId w:val="5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Flag Atraso: flag se o cliente possui atraso no mercado, oriundo de um Bureau de Crédito;</w:t>
      </w:r>
    </w:p>
    <w:p w14:paraId="6F986681" w14:textId="77777777" w:rsidR="00AE5EAE" w:rsidRPr="00AE5EAE" w:rsidRDefault="00AE5EAE" w:rsidP="00AE5EAE">
      <w:pPr>
        <w:numPr>
          <w:ilvl w:val="0"/>
          <w:numId w:val="6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Uso serviço: percentual de vezes em que o cliente utilizou milhas para pagamento de contas no aplicativo, nos últimos 3 meses;</w:t>
      </w:r>
    </w:p>
    <w:p w14:paraId="44A149F7" w14:textId="77777777" w:rsidR="00AE5EAE" w:rsidRPr="00AE5EAE" w:rsidRDefault="00AE5EAE" w:rsidP="00AE5EAE">
      <w:pPr>
        <w:numPr>
          <w:ilvl w:val="0"/>
          <w:numId w:val="7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Valor da Fatura: valor médio das últimas 3 faturas do cliente (em R$).</w:t>
      </w:r>
    </w:p>
    <w:p w14:paraId="7A9F602B" w14:textId="77777777" w:rsidR="00AE5EAE" w:rsidRPr="00AE5EAE" w:rsidRDefault="00AE5EAE" w:rsidP="00AE5EAE">
      <w:pPr>
        <w:spacing w:beforeAutospacing="1" w:after="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Em cada nó da Árvore de Decisão, no diagrama a seguir, o par de valores abaixo de "%" representam o percentual de clientes adimplentes (0) e inadimplentes (1) dentro do respectivo nó. Os dois valores abaixo de "n" representam as quantidades absolutas de clientes adimplentes e inadimplentes, respectivamente. Já os números da última linha, dentro de cada nó, correspondem à sua representatividade na base de dados, em percentual e em número absoluto.</w:t>
      </w:r>
    </w:p>
    <w:p w14:paraId="4F3950D9" w14:textId="239A81C0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lastRenderedPageBreak/>
        <w:drawing>
          <wp:inline distT="0" distB="0" distL="0" distR="0" wp14:anchorId="0C89988A" wp14:editId="78385179">
            <wp:extent cx="5400040" cy="35572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7F27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interpretação do nó que agrupa os clientes com tempo de casa &gt; 32 meses nos indica o quê?</w:t>
      </w:r>
    </w:p>
    <w:p w14:paraId="6D1DF1B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30CE6DDE" w14:textId="564D8CB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5ADAC7E">
          <v:shape id="_x0000_i1514" type="#_x0000_t75" style="width:20.1pt;height:18.4pt" o:ole="">
            <v:imagedata r:id="rId12" o:title=""/>
          </v:shape>
          <w:control r:id="rId72" w:name="DefaultOcxName56" w:shapeid="_x0000_i151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Há 6.718 clientes com o perfil de interesse, representando 0,71% do total da base e a taxa de inadimplência desse público é 40,29%. </w:t>
      </w:r>
    </w:p>
    <w:p w14:paraId="7A59B1A4" w14:textId="527791C3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2BF26C1">
          <v:shape id="_x0000_i1513" type="#_x0000_t75" style="width:20.1pt;height:18.4pt" o:ole="">
            <v:imagedata r:id="rId9" o:title=""/>
          </v:shape>
          <w:control r:id="rId73" w:name="DefaultOcxName57" w:shapeid="_x0000_i151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Há 6.718 clientes com o perfil de interesse, representando 40,29% do total da base e a taxa de inadimplência desse público é 0,71%.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3A3E90CE" wp14:editId="1985C2B8">
                <wp:extent cx="308610" cy="308610"/>
                <wp:effectExtent l="0" t="0" r="0" b="0"/>
                <wp:docPr id="29" name="Retângulo 29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F0AEAD" id="Retângulo 29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BWoaNM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5E00D22B" w14:textId="3A42DAD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D460EBF">
          <v:shape id="_x0000_i1512" type="#_x0000_t75" style="width:20.1pt;height:18.4pt" o:ole="">
            <v:imagedata r:id="rId12" o:title=""/>
          </v:shape>
          <w:control r:id="rId74" w:name="DefaultOcxName58" w:shapeid="_x0000_i151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Há 1.579 clientes com o perfil de interesse, representando 3,04% do total da base. </w:t>
      </w:r>
    </w:p>
    <w:p w14:paraId="608BA38C" w14:textId="0D2BD80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3B07C0B">
          <v:shape id="_x0000_i1511" type="#_x0000_t75" style="width:20.1pt;height:18.4pt" o:ole="">
            <v:imagedata r:id="rId12" o:title=""/>
          </v:shape>
          <w:control r:id="rId75" w:name="DefaultOcxName59" w:shapeid="_x0000_i151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É o nó com a maior taxa de inadimplência: 67,18%. </w:t>
      </w:r>
    </w:p>
    <w:p w14:paraId="680E093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7D84C7F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69F83D0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Há 6.718 clientes com o perfil de interesse, representando 40,29% do total da base e a taxa de inadimplência desse público é 0,71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7349F767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13</w:t>
      </w:r>
    </w:p>
    <w:p w14:paraId="77A51DA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146F9DF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190B9773" w14:textId="226ADE45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349396DA">
          <v:shape id="_x0000_i1510" type="#_x0000_t75" style="width:1in;height:1in" o:ole="">
            <v:imagedata r:id="rId7" o:title=""/>
          </v:shape>
          <w:control r:id="rId76" w:name="DefaultOcxName60" w:shapeid="_x0000_i151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6CBDC947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47DF92F7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Uma empresa de telecomunicações gostaria de avaliar o perfil dos clientes que aderiram, nos três primeiros meses de lançamento, à utilização do seu novo aplicativo que permite assistir determinados conteúdos televisivos no celular (ou por meio de compartilhamento entre celular e televisões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smart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) por apenas R$ 5,99 adicionais no valor do pacote já contratado. Para avaliação da propensão, foi utilizado o algoritmo o de Árvore de Decisão com uma amostra aleatória de aproximadamente 38 mil clientes, e foram consideradas as seguintes informações:</w:t>
      </w:r>
    </w:p>
    <w:p w14:paraId="6715F667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sz w:val="28"/>
          <w:szCs w:val="28"/>
          <w:lang w:eastAsia="pt-BR"/>
        </w:rPr>
        <w:t xml:space="preserve">Adesão: </w:t>
      </w: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adesão ao aplicativo lançado (1: aderiu, 0: não aderiu).</w:t>
      </w:r>
    </w:p>
    <w:p w14:paraId="509AC41B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sz w:val="28"/>
          <w:szCs w:val="28"/>
          <w:lang w:eastAsia="pt-BR"/>
        </w:rPr>
        <w:t xml:space="preserve">UF: </w:t>
      </w: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Estado de residência do cliente.</w:t>
      </w:r>
    </w:p>
    <w:p w14:paraId="5C620EDB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sz w:val="28"/>
          <w:szCs w:val="28"/>
          <w:lang w:eastAsia="pt-BR"/>
        </w:rPr>
        <w:t>Flag TV:</w:t>
      </w: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indicativo se o cliente possui o produto de canais de TV Paga no pacote.</w:t>
      </w:r>
    </w:p>
    <w:p w14:paraId="38E0D99A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i/>
          <w:iCs/>
          <w:color w:val="434343"/>
          <w:sz w:val="28"/>
          <w:szCs w:val="28"/>
          <w:lang w:eastAsia="pt-BR"/>
        </w:rPr>
        <w:t xml:space="preserve">Débito automático: </w:t>
      </w: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flag se o cliente paga por débito automático.</w:t>
      </w:r>
    </w:p>
    <w:p w14:paraId="2508ADF5" w14:textId="51C8736B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1D0EEF68" wp14:editId="6EE7E852">
            <wp:extent cx="5400040" cy="23634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4EA5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03E416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333333"/>
          <w:sz w:val="21"/>
          <w:szCs w:val="21"/>
          <w:lang w:eastAsia="pt-BR"/>
        </w:rPr>
        <w:t>Visualizar árvore mais de perto por partes:</w:t>
      </w:r>
    </w:p>
    <w:p w14:paraId="4A51F928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Lado ESQUERDO</w:t>
      </w:r>
    </w:p>
    <w:p w14:paraId="45D05337" w14:textId="49B9139E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lastRenderedPageBreak/>
        <w:drawing>
          <wp:inline distT="0" distB="0" distL="0" distR="0" wp14:anchorId="610323D3" wp14:editId="00E76FCF">
            <wp:extent cx="5400040" cy="39274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3D18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D5B2F0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Lado DIREITO</w:t>
      </w:r>
    </w:p>
    <w:p w14:paraId="2A3E6646" w14:textId="5E0743D0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50823496" wp14:editId="3C4FD766">
            <wp:extent cx="5400040" cy="3702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510A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Quantas variáveis entraram na árvore?</w:t>
      </w:r>
    </w:p>
    <w:p w14:paraId="3CBFBCA8" w14:textId="77777777" w:rsidR="00AE5EAE" w:rsidRPr="00AE5EAE" w:rsidRDefault="00AE5EAE" w:rsidP="00AE5EA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B5529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212D8734" w14:textId="316AF1F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E283DA7">
          <v:shape id="_x0000_i1509" type="#_x0000_t75" style="width:20.1pt;height:18.4pt" o:ole="">
            <v:imagedata r:id="rId12" o:title=""/>
          </v:shape>
          <w:control r:id="rId80" w:name="DefaultOcxName61" w:shapeid="_x0000_i150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4 variáveis. </w:t>
      </w:r>
    </w:p>
    <w:p w14:paraId="6AA89966" w14:textId="57BA5CF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58D1FD5E">
          <v:shape id="_x0000_i1508" type="#_x0000_t75" style="width:20.1pt;height:18.4pt" o:ole="">
            <v:imagedata r:id="rId9" o:title=""/>
          </v:shape>
          <w:control r:id="rId81" w:name="DefaultOcxName62" w:shapeid="_x0000_i150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3 variáveis.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0AF1E6DA" wp14:editId="2319852A">
                <wp:extent cx="308610" cy="308610"/>
                <wp:effectExtent l="0" t="0" r="0" b="0"/>
                <wp:docPr id="25" name="Retângulo 25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67AC31" id="Retângulo 25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BmI8J7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6111D125" w14:textId="537C6E7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D31FBA7">
          <v:shape id="_x0000_i1507" type="#_x0000_t75" style="width:20.1pt;height:18.4pt" o:ole="">
            <v:imagedata r:id="rId12" o:title=""/>
          </v:shape>
          <w:control r:id="rId82" w:name="DefaultOcxName63" w:shapeid="_x0000_i150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5 variáveis. </w:t>
      </w:r>
    </w:p>
    <w:p w14:paraId="03915249" w14:textId="3296798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1903A4C">
          <v:shape id="_x0000_i1506" type="#_x0000_t75" style="width:20.1pt;height:18.4pt" o:ole="">
            <v:imagedata r:id="rId12" o:title=""/>
          </v:shape>
          <w:control r:id="rId83" w:name="DefaultOcxName64" w:shapeid="_x0000_i150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12 variáveis. </w:t>
      </w:r>
    </w:p>
    <w:p w14:paraId="790E65D3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38654F6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21A4171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3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variáveis..</w:t>
      </w:r>
      <w:proofErr w:type="gramEnd"/>
    </w:p>
    <w:p w14:paraId="2F16535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14</w:t>
      </w:r>
    </w:p>
    <w:p w14:paraId="06886B8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Incorreto</w:t>
      </w:r>
    </w:p>
    <w:p w14:paraId="3A92E17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0,00 de 1,00</w:t>
      </w:r>
    </w:p>
    <w:p w14:paraId="2FE0FCAF" w14:textId="5438A62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5191635">
          <v:shape id="_x0000_i1505" type="#_x0000_t75" style="width:1in;height:1in" o:ole="">
            <v:imagedata r:id="rId7" o:title=""/>
          </v:shape>
          <w:control r:id="rId84" w:name="DefaultOcxName65" w:shapeid="_x0000_i150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654A869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71B01FC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o algoritmo utilizado na Árvore de Decisão, indique a alternativa incorreta:</w:t>
      </w:r>
    </w:p>
    <w:p w14:paraId="62280F4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35DF75B5" w14:textId="7B7BB19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E75A340">
          <v:shape id="_x0000_i1504" type="#_x0000_t75" style="width:20.1pt;height:18.4pt" o:ole="">
            <v:imagedata r:id="rId12" o:title=""/>
          </v:shape>
          <w:control r:id="rId85" w:name="DefaultOcxName66" w:shapeid="_x0000_i150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Os nós finais podem ser classificados em propensos ou não propensos ao evento de interesse utilizando como ponto de corte a proporção do evento resposta da base inicial. </w:t>
      </w:r>
    </w:p>
    <w:p w14:paraId="58B362D7" w14:textId="6E7B62D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204DC35">
          <v:shape id="_x0000_i1503" type="#_x0000_t75" style="width:20.1pt;height:18.4pt" o:ole="">
            <v:imagedata r:id="rId12" o:title=""/>
          </v:shape>
          <w:control r:id="rId86" w:name="DefaultOcxName67" w:shapeid="_x0000_i150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Podem ser testadas variáveis quantitativas apenas. </w:t>
      </w:r>
    </w:p>
    <w:p w14:paraId="74E3B3E2" w14:textId="6486DA1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F808232">
          <v:shape id="_x0000_i1502" type="#_x0000_t75" style="width:20.1pt;height:18.4pt" o:ole="">
            <v:imagedata r:id="rId9" o:title=""/>
          </v:shape>
          <w:control r:id="rId87" w:name="DefaultOcxName68" w:shapeid="_x0000_i150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Uma mesma variável pode ser utilizada em mais de um nível da árvore.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500F80B2" wp14:editId="0A6D5A8D">
                <wp:extent cx="308610" cy="308610"/>
                <wp:effectExtent l="0" t="0" r="0" b="0"/>
                <wp:docPr id="24" name="Retângulo 24" descr="In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BD7072" id="Retângulo 24" o:spid="_x0000_s1026" alt="In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awm+g/sBAADZ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5E78E6E0" w14:textId="59F48ED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DC916E9">
          <v:shape id="_x0000_i1501" type="#_x0000_t75" style="width:20.1pt;height:18.4pt" o:ole="">
            <v:imagedata r:id="rId12" o:title=""/>
          </v:shape>
          <w:control r:id="rId88" w:name="DefaultOcxName69" w:shapeid="_x0000_i150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O algoritmo seleciona dentre todas as variáveis explicativas disponíveis, aquela que melhor discrimina a variável resposta, segundo um critério de partição, por exemplo, o Teste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Qui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-quadrado. </w:t>
      </w:r>
    </w:p>
    <w:p w14:paraId="5F3E104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6B03DCD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0E3B3A6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Podem ser testadas variáveis quantitativas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apenas..</w:t>
      </w:r>
      <w:proofErr w:type="gramEnd"/>
    </w:p>
    <w:p w14:paraId="113B9034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15</w:t>
      </w:r>
    </w:p>
    <w:p w14:paraId="3517E31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Incorreto</w:t>
      </w:r>
    </w:p>
    <w:p w14:paraId="7070F9F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0,00 de 1,00</w:t>
      </w:r>
    </w:p>
    <w:p w14:paraId="39338E65" w14:textId="3BF7401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2680D837">
          <v:shape id="_x0000_i1500" type="#_x0000_t75" style="width:1in;height:1in" o:ole="">
            <v:imagedata r:id="rId7" o:title=""/>
          </v:shape>
          <w:control r:id="rId89" w:name="DefaultOcxName70" w:shapeid="_x0000_i150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09EA7BC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039A646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Sobre o teste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Qui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-Quadrado podemos afirmar que:</w:t>
      </w:r>
    </w:p>
    <w:p w14:paraId="550A42E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05B51A9F" w14:textId="4745A19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7F37B4A">
          <v:shape id="_x0000_i1499" type="#_x0000_t75" style="width:20.1pt;height:18.4pt" o:ole="">
            <v:imagedata r:id="rId12" o:title=""/>
          </v:shape>
          <w:control r:id="rId90" w:name="DefaultOcxName71" w:shapeid="_x0000_i149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O objetivo do teste do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Qui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-Quadrado é verificar se existe associação entre duas variáveis qualitativas. </w:t>
      </w:r>
    </w:p>
    <w:p w14:paraId="0FCAE78F" w14:textId="572A695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2CDA066">
          <v:shape id="_x0000_i1498" type="#_x0000_t75" style="width:20.1pt;height:18.4pt" o:ole="">
            <v:imagedata r:id="rId12" o:title=""/>
          </v:shape>
          <w:control r:id="rId91" w:name="DefaultOcxName72" w:shapeid="_x0000_i149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A hipótese nula do teste é a de que existe associação entre as variáveis testadas. </w:t>
      </w:r>
    </w:p>
    <w:p w14:paraId="7622095A" w14:textId="2E8A730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58F2CB6">
          <v:shape id="_x0000_i1497" type="#_x0000_t75" style="width:20.1pt;height:18.4pt" o:ole="">
            <v:imagedata r:id="rId12" o:title=""/>
          </v:shape>
          <w:control r:id="rId92" w:name="DefaultOcxName73" w:shapeid="_x0000_i149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A hipótese nula do teste é a de que existe correlação linear positiva entre as variáveis testadas. </w:t>
      </w:r>
    </w:p>
    <w:p w14:paraId="12CDA893" w14:textId="4BBE6F8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0B34326">
          <v:shape id="_x0000_i1496" type="#_x0000_t75" style="width:20.1pt;height:18.4pt" o:ole="">
            <v:imagedata r:id="rId9" o:title=""/>
          </v:shape>
          <w:control r:id="rId93" w:name="DefaultOcxName74" w:shapeid="_x0000_i149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O objetivo do teste do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Qui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-Quadrado é verificar se existe associação entre duas variáveis quantitativas.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4823B430" wp14:editId="7A43E16F">
                <wp:extent cx="308610" cy="308610"/>
                <wp:effectExtent l="0" t="0" r="0" b="0"/>
                <wp:docPr id="23" name="Retângulo 23" descr="In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9E7FC4" id="Retângulo 23" o:spid="_x0000_s1026" alt="In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" filled="f" stroked="f">
                <o:lock v:ext="edit" aspectratio="t"/>
                <w10:anchorlock/>
              </v:rect>
            </w:pict>
          </mc:Fallback>
        </mc:AlternateContent>
      </w:r>
    </w:p>
    <w:p w14:paraId="76C8D203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112DA94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1FC43A7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O objetivo do teste do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Qui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-Quadrado é verificar se existe associação entre duas variáveis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qualitativas..</w:t>
      </w:r>
      <w:proofErr w:type="gramEnd"/>
    </w:p>
    <w:p w14:paraId="46031AF4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16</w:t>
      </w:r>
    </w:p>
    <w:p w14:paraId="002DDFE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7AF4666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0D097F6C" w14:textId="55C8E05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CC475CC">
          <v:shape id="_x0000_i1495" type="#_x0000_t75" style="width:1in;height:1in" o:ole="">
            <v:imagedata r:id="rId7" o:title=""/>
          </v:shape>
          <w:control r:id="rId94" w:name="DefaultOcxName75" w:shapeid="_x0000_i149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406A19CB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416C462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Uma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com atuação exclusiva no estado do Espírito Santo deseja avaliar a inadimplência esperada de seus clientes no cenário de crise/pós-crise da pandemia de COVID-19. Para isso, reuniu as informações dos últimos 6 meses de seus clientes (</w:t>
      </w:r>
      <w:proofErr w:type="gram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Março</w:t>
      </w:r>
      <w:proofErr w:type="gram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2020 a Agosto de 2020) e, com a ajuda de uma consultoria estatística, desenvolveu um modelo de Árvore de Decisão utilizando as seguintes informações:</w:t>
      </w:r>
    </w:p>
    <w:p w14:paraId="71CB4178" w14:textId="77777777" w:rsidR="00AE5EAE" w:rsidRPr="00AE5EAE" w:rsidRDefault="00AE5EAE" w:rsidP="00AE5EAE">
      <w:pPr>
        <w:numPr>
          <w:ilvl w:val="0"/>
          <w:numId w:val="8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Inadimplência: atraso ou não pagamento de, pelo menos, uma fatura do cartão no horizonte de 3 meses (inadimplência = 1, e adimplência = 0);</w:t>
      </w:r>
    </w:p>
    <w:p w14:paraId="1D9B7E80" w14:textId="77777777" w:rsidR="00AE5EAE" w:rsidRPr="00AE5EAE" w:rsidRDefault="00AE5EAE" w:rsidP="00AE5EAE">
      <w:pPr>
        <w:numPr>
          <w:ilvl w:val="0"/>
          <w:numId w:val="9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Tempo de Casa: tempo de relacionamento entre o cliente e 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(em meses);</w:t>
      </w:r>
    </w:p>
    <w:p w14:paraId="7150A92C" w14:textId="77777777" w:rsidR="00AE5EAE" w:rsidRPr="00AE5EAE" w:rsidRDefault="00AE5EAE" w:rsidP="00AE5EAE">
      <w:pPr>
        <w:numPr>
          <w:ilvl w:val="0"/>
          <w:numId w:val="10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lastRenderedPageBreak/>
        <w:t>Idade: idade do cliente (em anos);</w:t>
      </w:r>
    </w:p>
    <w:p w14:paraId="3E76F16C" w14:textId="77777777" w:rsidR="00AE5EAE" w:rsidRPr="00AE5EAE" w:rsidRDefault="00AE5EAE" w:rsidP="00AE5EAE">
      <w:pPr>
        <w:numPr>
          <w:ilvl w:val="0"/>
          <w:numId w:val="11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Flag Atraso: flag se o cliente possui atraso no mercado, oriundo de um Bureau de Crédito;</w:t>
      </w:r>
    </w:p>
    <w:p w14:paraId="7418A08F" w14:textId="77777777" w:rsidR="00AE5EAE" w:rsidRPr="00AE5EAE" w:rsidRDefault="00AE5EAE" w:rsidP="00AE5EAE">
      <w:pPr>
        <w:numPr>
          <w:ilvl w:val="0"/>
          <w:numId w:val="1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Uso serviço: percentual de vezes em que o cliente utilizou milhas para pagamento de contas no aplicativo, nos últimos 3 meses;</w:t>
      </w:r>
    </w:p>
    <w:p w14:paraId="6FD49677" w14:textId="77777777" w:rsidR="00AE5EAE" w:rsidRPr="00AE5EAE" w:rsidRDefault="00AE5EAE" w:rsidP="00AE5EAE">
      <w:pPr>
        <w:numPr>
          <w:ilvl w:val="0"/>
          <w:numId w:val="13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Valor da Fatura: valor médio das últimas 3 faturas do cliente (em R$).</w:t>
      </w:r>
    </w:p>
    <w:p w14:paraId="499D51A2" w14:textId="77777777" w:rsidR="00AE5EAE" w:rsidRPr="00AE5EAE" w:rsidRDefault="00AE5EAE" w:rsidP="00AE5EAE">
      <w:pPr>
        <w:spacing w:beforeAutospacing="1" w:after="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Em cada nó da Árvore de Decisão, no diagrama a seguir, o par de valores abaixo de "%" representam o percentual de clientes adimplentes (0) e inadimplentes (1) dentro do respectivo nó. Os dois valores abaixo de "n" representam as quantidades absolutas de clientes adimplentes e inadimplentes, respectivamente. Já os números da última linha, dentro de cada nó, correspondem à sua representatividade na base de dados, em percentual e em número absoluto.</w:t>
      </w:r>
    </w:p>
    <w:p w14:paraId="33519E2D" w14:textId="5E391E98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37E7DD37" wp14:editId="7B8FFF11">
            <wp:extent cx="5400040" cy="35572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F485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Quantos nós finais (perfis) existem na árvore?</w:t>
      </w:r>
    </w:p>
    <w:p w14:paraId="470A79C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77EF34AA" w14:textId="5269CC7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51E531B">
          <v:shape id="_x0000_i1494" type="#_x0000_t75" style="width:20.1pt;height:18.4pt" o:ole="">
            <v:imagedata r:id="rId12" o:title=""/>
          </v:shape>
          <w:control r:id="rId95" w:name="DefaultOcxName76" w:shapeid="_x0000_i149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13 nós finais. </w:t>
      </w:r>
    </w:p>
    <w:p w14:paraId="2EC44862" w14:textId="5D0D100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76721A2">
          <v:shape id="_x0000_i1493" type="#_x0000_t75" style="width:20.1pt;height:18.4pt" o:ole="">
            <v:imagedata r:id="rId9" o:title=""/>
          </v:shape>
          <w:control r:id="rId96" w:name="DefaultOcxName77" w:shapeid="_x0000_i149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8 nós finais.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1A81E9C5" wp14:editId="1C070B27">
                <wp:extent cx="308610" cy="308610"/>
                <wp:effectExtent l="0" t="0" r="0" b="0"/>
                <wp:docPr id="21" name="Retângulo 21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F3F682" id="Retângulo 21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B2XR1p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3B199D5C" w14:textId="604DB94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04F1DA99">
          <v:shape id="_x0000_i1492" type="#_x0000_t75" style="width:20.1pt;height:18.4pt" o:ole="">
            <v:imagedata r:id="rId12" o:title=""/>
          </v:shape>
          <w:control r:id="rId97" w:name="DefaultOcxName78" w:shapeid="_x0000_i149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6 nós finais. </w:t>
      </w:r>
    </w:p>
    <w:p w14:paraId="60B6B061" w14:textId="0EDDE3B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D5BE39E">
          <v:shape id="_x0000_i1491" type="#_x0000_t75" style="width:20.1pt;height:18.4pt" o:ole="">
            <v:imagedata r:id="rId12" o:title=""/>
          </v:shape>
          <w:control r:id="rId98" w:name="DefaultOcxName79" w:shapeid="_x0000_i149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14 nós finais. </w:t>
      </w:r>
    </w:p>
    <w:p w14:paraId="5B9970E6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288D047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44F12C1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8 nós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finais..</w:t>
      </w:r>
      <w:proofErr w:type="gramEnd"/>
    </w:p>
    <w:p w14:paraId="73342BB0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Questão 17</w:t>
      </w:r>
    </w:p>
    <w:p w14:paraId="337D02E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5DE4935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24F6028C" w14:textId="4A496F6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937FB8A">
          <v:shape id="_x0000_i1490" type="#_x0000_t75" style="width:1in;height:1in" o:ole="">
            <v:imagedata r:id="rId7" o:title=""/>
          </v:shape>
          <w:control r:id="rId99" w:name="DefaultOcxName80" w:shapeid="_x0000_i149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0CCC6B56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193E77BE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Uma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com atuação exclusiva no estado do Espírito Santo deseja avaliar a inadimplência esperada de seus clientes no cenário de crise/pós-crise da pandemia de COVID-19. Para isso, reuniu as informações dos últimos 6 meses de seus clientes (</w:t>
      </w:r>
      <w:proofErr w:type="gram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Março</w:t>
      </w:r>
      <w:proofErr w:type="gram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2020 a Agosto de 2020) e, com a ajuda de uma consultoria estatística, desenvolveu um modelo de Árvore de Decisão utilizando as seguintes informações:</w:t>
      </w:r>
    </w:p>
    <w:p w14:paraId="0C848207" w14:textId="77777777" w:rsidR="00AE5EAE" w:rsidRPr="00AE5EAE" w:rsidRDefault="00AE5EAE" w:rsidP="00AE5EAE">
      <w:pPr>
        <w:numPr>
          <w:ilvl w:val="0"/>
          <w:numId w:val="14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Inadimplência: atraso ou não pagamento de, pelo menos, uma fatura do cartão no horizonte de 3 meses (inadimplência = 1, e adimplência = 0);</w:t>
      </w:r>
    </w:p>
    <w:p w14:paraId="527CFD64" w14:textId="77777777" w:rsidR="00AE5EAE" w:rsidRPr="00AE5EAE" w:rsidRDefault="00AE5EAE" w:rsidP="00AE5EAE">
      <w:pPr>
        <w:numPr>
          <w:ilvl w:val="0"/>
          <w:numId w:val="15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Tempo de Casa: tempo de relacionamento entre o cliente e 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(em meses);</w:t>
      </w:r>
    </w:p>
    <w:p w14:paraId="2011BDAC" w14:textId="77777777" w:rsidR="00AE5EAE" w:rsidRPr="00AE5EAE" w:rsidRDefault="00AE5EAE" w:rsidP="00AE5EAE">
      <w:pPr>
        <w:numPr>
          <w:ilvl w:val="0"/>
          <w:numId w:val="16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Idade: idade do cliente (em anos);</w:t>
      </w:r>
    </w:p>
    <w:p w14:paraId="63A628E1" w14:textId="77777777" w:rsidR="00AE5EAE" w:rsidRPr="00AE5EAE" w:rsidRDefault="00AE5EAE" w:rsidP="00AE5EAE">
      <w:pPr>
        <w:numPr>
          <w:ilvl w:val="0"/>
          <w:numId w:val="17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Flag Atraso: flag se o cliente possui atraso no mercado, oriundo de um Bureau de Crédito;</w:t>
      </w:r>
    </w:p>
    <w:p w14:paraId="787B1ED2" w14:textId="77777777" w:rsidR="00AE5EAE" w:rsidRPr="00AE5EAE" w:rsidRDefault="00AE5EAE" w:rsidP="00AE5EAE">
      <w:pPr>
        <w:numPr>
          <w:ilvl w:val="0"/>
          <w:numId w:val="18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Uso serviço: percentual de vezes em que o cliente utilizou milhas para pagamento de contas no aplicativo, nos últimos 3 meses;</w:t>
      </w:r>
    </w:p>
    <w:p w14:paraId="265A4B63" w14:textId="77777777" w:rsidR="00AE5EAE" w:rsidRPr="00AE5EAE" w:rsidRDefault="00AE5EAE" w:rsidP="00AE5EAE">
      <w:pPr>
        <w:numPr>
          <w:ilvl w:val="0"/>
          <w:numId w:val="19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Valor da Fatura: valor médio das últimas 3 faturas do cliente (em R$).</w:t>
      </w:r>
    </w:p>
    <w:p w14:paraId="710ADA6C" w14:textId="77777777" w:rsidR="00AE5EAE" w:rsidRPr="00AE5EAE" w:rsidRDefault="00AE5EAE" w:rsidP="00AE5EAE">
      <w:pPr>
        <w:spacing w:beforeAutospacing="1" w:after="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Em cada nó da Árvore de Decisão, no diagrama a seguir, o par de valores abaixo de "%" representam o percentual de clientes adimplentes (0) e inadimplentes (1) dentro do respectivo nó. Os dois valores abaixo de "n" representam as quantidades absolutas de clientes adimplentes e inadimplentes, respectivamente. Já os números da última linha, dentro de cada nó, correspondem à sua representatividade na base de dados, em percentual e em número absoluto.</w:t>
      </w:r>
    </w:p>
    <w:p w14:paraId="486A49AF" w14:textId="082984BB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lastRenderedPageBreak/>
        <w:drawing>
          <wp:inline distT="0" distB="0" distL="0" distR="0" wp14:anchorId="53B9C07D" wp14:editId="28D18008">
            <wp:extent cx="5400040" cy="355727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A082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Quantos níveis de variáveis explicativas existem na árvore?</w:t>
      </w:r>
    </w:p>
    <w:p w14:paraId="10AF5E37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2BE264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43CFDB92" w14:textId="54D2FAD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81A4FB5">
          <v:shape id="_x0000_i1489" type="#_x0000_t75" style="width:20.1pt;height:18.4pt" o:ole="">
            <v:imagedata r:id="rId12" o:title=""/>
          </v:shape>
          <w:control r:id="rId100" w:name="DefaultOcxName81" w:shapeid="_x0000_i148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4 níveis. </w:t>
      </w:r>
    </w:p>
    <w:p w14:paraId="18273F17" w14:textId="306E87F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470937E">
          <v:shape id="_x0000_i1488" type="#_x0000_t75" style="width:20.1pt;height:18.4pt" o:ole="">
            <v:imagedata r:id="rId12" o:title=""/>
          </v:shape>
          <w:control r:id="rId101" w:name="DefaultOcxName82" w:shapeid="_x0000_i148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6 níveis. </w:t>
      </w:r>
    </w:p>
    <w:p w14:paraId="34AC2109" w14:textId="46FF3BD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DD72037">
          <v:shape id="_x0000_i1487" type="#_x0000_t75" style="width:20.1pt;height:18.4pt" o:ole="">
            <v:imagedata r:id="rId9" o:title=""/>
          </v:shape>
          <w:control r:id="rId102" w:name="DefaultOcxName83" w:shapeid="_x0000_i148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3 níveis.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30FBB6D9" wp14:editId="4035E37C">
                <wp:extent cx="308610" cy="308610"/>
                <wp:effectExtent l="0" t="0" r="0" b="0"/>
                <wp:docPr id="19" name="Retângulo 19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057B22" id="Retângulo 19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A9tqCo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4A7C1B47" w14:textId="4F20348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3A266A4">
          <v:shape id="_x0000_i1486" type="#_x0000_t75" style="width:20.1pt;height:18.4pt" o:ole="">
            <v:imagedata r:id="rId12" o:title=""/>
          </v:shape>
          <w:control r:id="rId103" w:name="DefaultOcxName84" w:shapeid="_x0000_i148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5 níveis. </w:t>
      </w:r>
    </w:p>
    <w:p w14:paraId="162F57CD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3148014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3264F3C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3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níveis..</w:t>
      </w:r>
      <w:proofErr w:type="gramEnd"/>
    </w:p>
    <w:p w14:paraId="65E8F8F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18</w:t>
      </w:r>
    </w:p>
    <w:p w14:paraId="35A466F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7F0DD00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4FF2FB14" w14:textId="62A2D1B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8488A2E">
          <v:shape id="_x0000_i1485" type="#_x0000_t75" style="width:1in;height:1in" o:ole="">
            <v:imagedata r:id="rId7" o:title=""/>
          </v:shape>
          <w:control r:id="rId104" w:name="DefaultOcxName85" w:shapeid="_x0000_i148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7971A63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3ADC25ED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lastRenderedPageBreak/>
        <w:t xml:space="preserve">Uma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com atuação exclusiva no estado do Espírito Santo deseja avaliar a inadimplência esperada de seus clientes no cenário de crise/pós-crise da pandemia de COVID-19. Para isso, reuniu as informações dos últimos 6 meses de seus clientes (</w:t>
      </w:r>
      <w:proofErr w:type="gram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Março</w:t>
      </w:r>
      <w:proofErr w:type="gram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2020 a Agosto de 2020) e, com a ajuda de uma consultoria estatística, desenvolveu um modelo de Árvore de Decisão utilizando as seguintes informações:</w:t>
      </w:r>
    </w:p>
    <w:p w14:paraId="2AA7C665" w14:textId="77777777" w:rsidR="00AE5EAE" w:rsidRPr="00AE5EAE" w:rsidRDefault="00AE5EAE" w:rsidP="00AE5EAE">
      <w:pPr>
        <w:numPr>
          <w:ilvl w:val="0"/>
          <w:numId w:val="20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Inadimplência: atraso ou não pagamento de, pelo menos, uma fatura do cartão no horizonte de 3 meses (inadimplência = 1, e adimplência = 0);</w:t>
      </w:r>
    </w:p>
    <w:p w14:paraId="0172ED9B" w14:textId="77777777" w:rsidR="00AE5EAE" w:rsidRPr="00AE5EAE" w:rsidRDefault="00AE5EAE" w:rsidP="00AE5EAE">
      <w:pPr>
        <w:numPr>
          <w:ilvl w:val="0"/>
          <w:numId w:val="21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Tempo de Casa: tempo de relacionamento entre o cliente e 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(em meses);</w:t>
      </w:r>
    </w:p>
    <w:p w14:paraId="31120FC7" w14:textId="77777777" w:rsidR="00AE5EAE" w:rsidRPr="00AE5EAE" w:rsidRDefault="00AE5EAE" w:rsidP="00AE5EAE">
      <w:pPr>
        <w:numPr>
          <w:ilvl w:val="0"/>
          <w:numId w:val="2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Idade: idade do cliente (em anos);</w:t>
      </w:r>
    </w:p>
    <w:p w14:paraId="1CF40F2D" w14:textId="77777777" w:rsidR="00AE5EAE" w:rsidRPr="00AE5EAE" w:rsidRDefault="00AE5EAE" w:rsidP="00AE5EAE">
      <w:pPr>
        <w:numPr>
          <w:ilvl w:val="0"/>
          <w:numId w:val="23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Flag Atraso: flag se o cliente possui atraso no mercado, oriundo de um Bureau de Crédito;</w:t>
      </w:r>
    </w:p>
    <w:p w14:paraId="59F6F412" w14:textId="77777777" w:rsidR="00AE5EAE" w:rsidRPr="00AE5EAE" w:rsidRDefault="00AE5EAE" w:rsidP="00AE5EAE">
      <w:pPr>
        <w:numPr>
          <w:ilvl w:val="0"/>
          <w:numId w:val="24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Uso serviço: percentual de vezes em que o cliente utilizou milhas para pagamento de contas no aplicativo, nos últimos 3 meses;</w:t>
      </w:r>
    </w:p>
    <w:p w14:paraId="71FE3A01" w14:textId="77777777" w:rsidR="00AE5EAE" w:rsidRPr="00AE5EAE" w:rsidRDefault="00AE5EAE" w:rsidP="00AE5EAE">
      <w:pPr>
        <w:numPr>
          <w:ilvl w:val="0"/>
          <w:numId w:val="25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Valor da Fatura: valor médio das últimas 3 faturas do cliente (em R$).</w:t>
      </w:r>
    </w:p>
    <w:p w14:paraId="41042A41" w14:textId="77777777" w:rsidR="00AE5EAE" w:rsidRPr="00AE5EAE" w:rsidRDefault="00AE5EAE" w:rsidP="00AE5EAE">
      <w:pPr>
        <w:spacing w:beforeAutospacing="1" w:after="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Em cada nó da Árvore de Decisão, no diagrama a seguir, o par de valores abaixo de "%" representam o percentual de clientes adimplentes (0) e inadimplentes (1) dentro do respectivo nó. Os dois valores abaixo de "n" representam as quantidades absolutas de clientes adimplentes e inadimplentes, respectivamente. Já os números da última linha, dentro de cada nó, correspondem à sua representatividade na base de dados, em percentual e em número absoluto.</w:t>
      </w:r>
    </w:p>
    <w:p w14:paraId="57D5DD0C" w14:textId="5864A444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21E9D011" wp14:editId="5D59C843">
            <wp:extent cx="5400040" cy="355727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029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Quantas variáveis explicativas compuseram a árvore?</w:t>
      </w:r>
    </w:p>
    <w:p w14:paraId="5D06C7B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68282499" w14:textId="0139718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1DFEF59">
          <v:shape id="_x0000_i1484" type="#_x0000_t75" style="width:20.1pt;height:18.4pt" o:ole="">
            <v:imagedata r:id="rId9" o:title=""/>
          </v:shape>
          <w:control r:id="rId105" w:name="DefaultOcxName86" w:shapeid="_x0000_i148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5 variáveis.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26EDF4A3" wp14:editId="26240CE6">
                <wp:extent cx="308610" cy="308610"/>
                <wp:effectExtent l="0" t="0" r="0" b="0"/>
                <wp:docPr id="17" name="Retângulo 17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1A3B73" id="Retângulo 17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6710E41C" w14:textId="6097D72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11CED9C0">
          <v:shape id="_x0000_i1483" type="#_x0000_t75" style="width:20.1pt;height:18.4pt" o:ole="">
            <v:imagedata r:id="rId12" o:title=""/>
          </v:shape>
          <w:control r:id="rId106" w:name="DefaultOcxName87" w:shapeid="_x0000_i148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8 variáveis. </w:t>
      </w:r>
    </w:p>
    <w:p w14:paraId="0E0C00E8" w14:textId="3383CB3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78447A2">
          <v:shape id="_x0000_i1482" type="#_x0000_t75" style="width:20.1pt;height:18.4pt" o:ole="">
            <v:imagedata r:id="rId12" o:title=""/>
          </v:shape>
          <w:control r:id="rId107" w:name="DefaultOcxName88" w:shapeid="_x0000_i148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7 variáveis. </w:t>
      </w:r>
    </w:p>
    <w:p w14:paraId="7D8B8BFC" w14:textId="2427486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8BCE420">
          <v:shape id="_x0000_i1481" type="#_x0000_t75" style="width:20.1pt;height:18.4pt" o:ole="">
            <v:imagedata r:id="rId12" o:title=""/>
          </v:shape>
          <w:control r:id="rId108" w:name="DefaultOcxName89" w:shapeid="_x0000_i148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6 variáveis. </w:t>
      </w:r>
    </w:p>
    <w:p w14:paraId="6D863C3A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51C17CA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06D8B93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5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variáveis..</w:t>
      </w:r>
      <w:proofErr w:type="gramEnd"/>
    </w:p>
    <w:p w14:paraId="43462795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19</w:t>
      </w:r>
    </w:p>
    <w:p w14:paraId="7569463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62B8541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547F16ED" w14:textId="17E2C37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1886409">
          <v:shape id="_x0000_i1480" type="#_x0000_t75" style="width:1in;height:1in" o:ole="">
            <v:imagedata r:id="rId7" o:title=""/>
          </v:shape>
          <w:control r:id="rId109" w:name="DefaultOcxName90" w:shapeid="_x0000_i148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2A9F65C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400F66EB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Uma empresa de concessão de crédito tem o intuito de avaliar a probabilidade de que seus clientes não cumpram com seus compromissos de pagamentos (probabilidade de default). Por meio de uma base de dados com 2.000 clientes que obtiveram crédito recentemente, a empresa pretende ajustar um modelo de regressão logística binária, utilizando como variáveis explicativas a idade, o sexo (feminino = 0; masculino = 1) e a renda mensal (R$) de cada indivíduo. A variável dependente se refere ao default propriamente dito (não default = 0; default = 1).</w:t>
      </w:r>
    </w:p>
    <w:p w14:paraId="29EC1BFD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do modelo de Regressão Logística estimado para o problema de concessão de crédito - covariáveis: idade, sexo e renda.</w:t>
      </w:r>
    </w:p>
    <w:tbl>
      <w:tblPr>
        <w:tblW w:w="67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499"/>
        <w:gridCol w:w="1618"/>
        <w:gridCol w:w="959"/>
        <w:gridCol w:w="939"/>
        <w:gridCol w:w="6"/>
      </w:tblGrid>
      <w:tr w:rsidR="00AE5EAE" w:rsidRPr="00AE5EAE" w14:paraId="2FCFADE1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1FA91D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50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4BA22F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6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3DC8EE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F6456E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767450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334510E2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D4E5B2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20B5C1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8D8499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C8C66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14D8F8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787794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8E107A9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BA5716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4FBC12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2,9751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92DB51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0,2623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988BE2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11,34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DF3714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5F4D70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2BAC6C1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BEFA43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237C2A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-0,0243</w:t>
            </w:r>
          </w:p>
        </w:tc>
        <w:tc>
          <w:tcPr>
            <w:tcW w:w="0" w:type="auto"/>
            <w:vAlign w:val="center"/>
            <w:hideMark/>
          </w:tcPr>
          <w:p w14:paraId="6D640F2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0,0070</w:t>
            </w:r>
          </w:p>
        </w:tc>
        <w:tc>
          <w:tcPr>
            <w:tcW w:w="0" w:type="auto"/>
            <w:vAlign w:val="center"/>
            <w:hideMark/>
          </w:tcPr>
          <w:p w14:paraId="32A70EA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-3,49</w:t>
            </w:r>
          </w:p>
        </w:tc>
        <w:tc>
          <w:tcPr>
            <w:tcW w:w="0" w:type="auto"/>
            <w:vAlign w:val="center"/>
            <w:hideMark/>
          </w:tcPr>
          <w:p w14:paraId="4DE93C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07B8AC6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65B3C48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6267C4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sexo_masc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D96D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0,7415</w:t>
            </w:r>
          </w:p>
        </w:tc>
        <w:tc>
          <w:tcPr>
            <w:tcW w:w="0" w:type="auto"/>
            <w:vAlign w:val="center"/>
            <w:hideMark/>
          </w:tcPr>
          <w:p w14:paraId="4D4AE9F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0,1135</w:t>
            </w:r>
          </w:p>
        </w:tc>
        <w:tc>
          <w:tcPr>
            <w:tcW w:w="0" w:type="auto"/>
            <w:vAlign w:val="center"/>
            <w:hideMark/>
          </w:tcPr>
          <w:p w14:paraId="4DFDBAF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6,53</w:t>
            </w:r>
          </w:p>
        </w:tc>
        <w:tc>
          <w:tcPr>
            <w:tcW w:w="0" w:type="auto"/>
            <w:vAlign w:val="center"/>
            <w:hideMark/>
          </w:tcPr>
          <w:p w14:paraId="19FA453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313EEEC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651365B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52476E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</w:t>
            </w:r>
          </w:p>
        </w:tc>
        <w:tc>
          <w:tcPr>
            <w:tcW w:w="0" w:type="auto"/>
            <w:vAlign w:val="center"/>
            <w:hideMark/>
          </w:tcPr>
          <w:p w14:paraId="62F1CF6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-0,00026</w:t>
            </w:r>
          </w:p>
        </w:tc>
        <w:tc>
          <w:tcPr>
            <w:tcW w:w="0" w:type="auto"/>
            <w:vAlign w:val="center"/>
            <w:hideMark/>
          </w:tcPr>
          <w:p w14:paraId="71AECD0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</w:t>
            </w:r>
          </w:p>
        </w:tc>
        <w:tc>
          <w:tcPr>
            <w:tcW w:w="0" w:type="auto"/>
            <w:vAlign w:val="center"/>
            <w:hideMark/>
          </w:tcPr>
          <w:p w14:paraId="59FC76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-15,03</w:t>
            </w:r>
          </w:p>
        </w:tc>
        <w:tc>
          <w:tcPr>
            <w:tcW w:w="0" w:type="auto"/>
            <w:vAlign w:val="center"/>
            <w:hideMark/>
          </w:tcPr>
          <w:p w14:paraId="4550BCD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vAlign w:val="center"/>
            <w:hideMark/>
          </w:tcPr>
          <w:p w14:paraId="4568F37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549F3340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A7DF13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2000</w:t>
      </w:r>
    </w:p>
    <w:p w14:paraId="4C9AE7ED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C0442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Com relação à interpretação da variável sexo, escolha a alternativa correta:</w:t>
      </w:r>
    </w:p>
    <w:p w14:paraId="0402F92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1C887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3EABDB0D" w14:textId="455E2D6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87280E4">
          <v:shape id="_x0000_i1479" type="#_x0000_t75" style="width:20.1pt;height:18.4pt" o:ole="">
            <v:imagedata r:id="rId9" o:title=""/>
          </v:shape>
          <w:control r:id="rId110" w:name="DefaultOcxName91" w:shapeid="_x0000_i147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a. Como o sinal do parâmetro estimado para a variável sexo é positivo, os indivíduos do sexo masculino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1) apresentam, em média, maiores probabilidades de default do que os do sexo feminino, mantidas as demais condições constantes.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4BC77994" wp14:editId="1A3D5FE6">
                <wp:extent cx="308610" cy="308610"/>
                <wp:effectExtent l="0" t="0" r="0" b="0"/>
                <wp:docPr id="16" name="Retângulo 16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8091EA" id="Retângulo 16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61FF66CD" w14:textId="70E3B45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E8FF8EF">
          <v:shape id="_x0000_i1478" type="#_x0000_t75" style="width:20.1pt;height:18.4pt" o:ole="">
            <v:imagedata r:id="rId12" o:title=""/>
          </v:shape>
          <w:control r:id="rId111" w:name="DefaultOcxName92" w:shapeid="_x0000_i147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b. Como o sinal do parâmetro estimado para a variável sexo é maior do que 0, os indivíduos do sexo masculino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1) apresentam, em média, menores probabilidades de default do que os do sexo feminino, mantidas as demais condições constantes. </w:t>
      </w:r>
    </w:p>
    <w:p w14:paraId="1E17AD0D" w14:textId="6B6375E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44DBE52">
          <v:shape id="_x0000_i1477" type="#_x0000_t75" style="width:20.1pt;height:18.4pt" o:ole="">
            <v:imagedata r:id="rId12" o:title=""/>
          </v:shape>
          <w:control r:id="rId112" w:name="DefaultOcxName93" w:shapeid="_x0000_i147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O sexo feminino apresenta uma probabilidade de default equivalente a 0,7415. </w:t>
      </w:r>
    </w:p>
    <w:p w14:paraId="0D5698C1" w14:textId="790B454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58B0CEF">
          <v:shape id="_x0000_i1476" type="#_x0000_t75" style="width:20.1pt;height:18.4pt" o:ole="">
            <v:imagedata r:id="rId12" o:title=""/>
          </v:shape>
          <w:control r:id="rId113" w:name="DefaultOcxName94" w:shapeid="_x0000_i147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d. Como o parâmetro estimado para a variável sexo é menor do que 1, os indivíduos do sexo masculino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1) apresentam, em média, menores probabilidades de default do que os do sexo feminino, mantidas as demais condições constantes. </w:t>
      </w:r>
    </w:p>
    <w:p w14:paraId="4E2ECD1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747F1FA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4BED64B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Como o sinal do parâmetro estimado para a variável sexo é positivo, os indivíduos do sexo masculino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dummy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1) apresentam, em média, maiores probabilidades de default do que os do sexo feminino, mantidas as demais condições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constantes..</w:t>
      </w:r>
      <w:proofErr w:type="gramEnd"/>
    </w:p>
    <w:p w14:paraId="6D3E8D3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20</w:t>
      </w:r>
    </w:p>
    <w:p w14:paraId="13BD2A3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5B0842C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66F70092" w14:textId="09E694C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27BE8B1">
          <v:shape id="_x0000_i1475" type="#_x0000_t75" style="width:1in;height:1in" o:ole="">
            <v:imagedata r:id="rId7" o:title=""/>
          </v:shape>
          <w:control r:id="rId114" w:name="DefaultOcxName95" w:shapeid="_x0000_i147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2CDDBBEE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517F5999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a área de Digital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de uma empresa varejista que está iniciando sua operação no e-commerce, 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deseja  melhorar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a eficácia de sua publicidade a partir de impressões de seus anúncios baseado no perfil do usuário. Para isso, está avaliando diversas informações coletadas a partir da navegação web, e deseja estimar a probabilidade de clique do usuário no anúncio apresentado.</w:t>
      </w:r>
    </w:p>
    <w:p w14:paraId="1D9D2F01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152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3514"/>
        <w:gridCol w:w="6"/>
      </w:tblGrid>
      <w:tr w:rsidR="00AE5EAE" w:rsidRPr="00AE5EAE" w14:paraId="5764DBFF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2210C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8F62E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7CC85B31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3589A6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92765C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778B51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E886388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2D5F623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Idade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3F476B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 do usuário em anos</w:t>
            </w:r>
          </w:p>
        </w:tc>
        <w:tc>
          <w:tcPr>
            <w:tcW w:w="0" w:type="auto"/>
            <w:vAlign w:val="center"/>
            <w:hideMark/>
          </w:tcPr>
          <w:p w14:paraId="31EF908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4367490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15F461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F112A4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090205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4470E67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18229DF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0313DF6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 média da região na qual o usuário está localizado</w:t>
            </w:r>
          </w:p>
        </w:tc>
        <w:tc>
          <w:tcPr>
            <w:tcW w:w="0" w:type="auto"/>
            <w:vAlign w:val="center"/>
            <w:hideMark/>
          </w:tcPr>
          <w:p w14:paraId="2C6E733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A911BB5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550054D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8C3AA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57592E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1DA7782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BE0B14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05FE49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 se masculino e 0, se feminino</w:t>
            </w:r>
          </w:p>
        </w:tc>
        <w:tc>
          <w:tcPr>
            <w:tcW w:w="0" w:type="auto"/>
            <w:vAlign w:val="center"/>
            <w:hideMark/>
          </w:tcPr>
          <w:p w14:paraId="0747A0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53C76CA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1527970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DA01D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884AF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1D60FA6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BA600E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0A7D1F0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na internet (em minutos) - obtido a partir dos dados da DMP (Data Management Platform)</w:t>
            </w:r>
          </w:p>
        </w:tc>
        <w:tc>
          <w:tcPr>
            <w:tcW w:w="0" w:type="auto"/>
            <w:vAlign w:val="center"/>
            <w:hideMark/>
          </w:tcPr>
          <w:p w14:paraId="7D1CB84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67EF384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1C23326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D50ED1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4A344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10233578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3F50F0E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1F35F7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no site da varejista (em minutos) - obtido com o antigo pixel instalado no site</w:t>
            </w:r>
          </w:p>
        </w:tc>
        <w:tc>
          <w:tcPr>
            <w:tcW w:w="0" w:type="auto"/>
            <w:vAlign w:val="center"/>
            <w:hideMark/>
          </w:tcPr>
          <w:p w14:paraId="7462DF7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686DEC2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31C6E54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656C6D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A16C4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58627F6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F1C664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Clicou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F8BCB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Flag se o usuário clicou no anúncio (1) ou não clicou (0)</w:t>
            </w:r>
          </w:p>
        </w:tc>
        <w:tc>
          <w:tcPr>
            <w:tcW w:w="0" w:type="auto"/>
            <w:vAlign w:val="center"/>
            <w:hideMark/>
          </w:tcPr>
          <w:p w14:paraId="00FD03C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A4243D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6B7ACD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F6F448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AA3D57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5B32C10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238BCC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clique no anúncio - covariáveis: Idade,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Renda_região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Gênero,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Tempo_internet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Tempo_site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36EF5682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FB6E6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6BC655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487D8F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A9BAEA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18859F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7F687E39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6D6788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CDB32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03224E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EBF7B2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2E465F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F2812D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F481FEC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6BF5E0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686D5D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28,51771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DC63B6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3,49556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8E27F6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8158,00000</w:t>
            </w:r>
          </w:p>
        </w:tc>
        <w:tc>
          <w:tcPr>
            <w:tcW w:w="0" w:type="auto"/>
            <w:vAlign w:val="center"/>
            <w:hideMark/>
          </w:tcPr>
          <w:p w14:paraId="743EF5E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2E6C641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6805328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CFD4D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9195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-0,20172</w:t>
            </w:r>
          </w:p>
        </w:tc>
        <w:tc>
          <w:tcPr>
            <w:tcW w:w="0" w:type="auto"/>
            <w:vAlign w:val="center"/>
            <w:hideMark/>
          </w:tcPr>
          <w:p w14:paraId="329D117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0,02647</w:t>
            </w:r>
          </w:p>
        </w:tc>
        <w:tc>
          <w:tcPr>
            <w:tcW w:w="0" w:type="auto"/>
            <w:vAlign w:val="center"/>
            <w:hideMark/>
          </w:tcPr>
          <w:p w14:paraId="4EB2EDC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-7,62100</w:t>
            </w:r>
          </w:p>
        </w:tc>
        <w:tc>
          <w:tcPr>
            <w:tcW w:w="0" w:type="auto"/>
            <w:vAlign w:val="center"/>
            <w:hideMark/>
          </w:tcPr>
          <w:p w14:paraId="41598B7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234844B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52804B0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402EDF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1F70CF3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0,17601</w:t>
            </w:r>
          </w:p>
        </w:tc>
        <w:tc>
          <w:tcPr>
            <w:tcW w:w="0" w:type="auto"/>
            <w:vAlign w:val="center"/>
            <w:hideMark/>
          </w:tcPr>
          <w:p w14:paraId="45C93AD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0,03093</w:t>
            </w:r>
          </w:p>
        </w:tc>
        <w:tc>
          <w:tcPr>
            <w:tcW w:w="0" w:type="auto"/>
            <w:vAlign w:val="center"/>
            <w:hideMark/>
          </w:tcPr>
          <w:p w14:paraId="53E2C16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5,69000</w:t>
            </w:r>
          </w:p>
        </w:tc>
        <w:tc>
          <w:tcPr>
            <w:tcW w:w="0" w:type="auto"/>
            <w:vAlign w:val="center"/>
            <w:hideMark/>
          </w:tcPr>
          <w:p w14:paraId="3D22D6A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7C9181A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C5A4ED3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B48BB1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3F260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</w:t>
            </w:r>
          </w:p>
        </w:tc>
        <w:tc>
          <w:tcPr>
            <w:tcW w:w="0" w:type="auto"/>
            <w:vAlign w:val="center"/>
            <w:hideMark/>
          </w:tcPr>
          <w:p w14:paraId="21A2698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6EB7467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-6,24500</w:t>
            </w:r>
          </w:p>
        </w:tc>
        <w:tc>
          <w:tcPr>
            <w:tcW w:w="0" w:type="auto"/>
            <w:vAlign w:val="center"/>
            <w:hideMark/>
          </w:tcPr>
          <w:p w14:paraId="08174F0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0140571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E58759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F8EA7F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CF176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-0,06931</w:t>
            </w:r>
          </w:p>
        </w:tc>
        <w:tc>
          <w:tcPr>
            <w:tcW w:w="0" w:type="auto"/>
            <w:vAlign w:val="center"/>
            <w:hideMark/>
          </w:tcPr>
          <w:p w14:paraId="59C254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0,00896</w:t>
            </w:r>
          </w:p>
        </w:tc>
        <w:tc>
          <w:tcPr>
            <w:tcW w:w="0" w:type="auto"/>
            <w:vAlign w:val="center"/>
            <w:hideMark/>
          </w:tcPr>
          <w:p w14:paraId="0F21BA2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-7,73900</w:t>
            </w:r>
          </w:p>
        </w:tc>
        <w:tc>
          <w:tcPr>
            <w:tcW w:w="0" w:type="auto"/>
            <w:vAlign w:val="center"/>
            <w:hideMark/>
          </w:tcPr>
          <w:p w14:paraId="1BEE0C1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16524CC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B01DD6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2A4E38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0" w:type="auto"/>
            <w:vAlign w:val="center"/>
            <w:hideMark/>
          </w:tcPr>
          <w:p w14:paraId="1AB95D4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-0,20946</w:t>
            </w:r>
          </w:p>
        </w:tc>
        <w:tc>
          <w:tcPr>
            <w:tcW w:w="0" w:type="auto"/>
            <w:vAlign w:val="center"/>
            <w:hideMark/>
          </w:tcPr>
          <w:p w14:paraId="543C3F3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0,50116</w:t>
            </w:r>
          </w:p>
        </w:tc>
        <w:tc>
          <w:tcPr>
            <w:tcW w:w="0" w:type="auto"/>
            <w:vAlign w:val="center"/>
            <w:hideMark/>
          </w:tcPr>
          <w:p w14:paraId="2651F35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-0,41800</w:t>
            </w:r>
          </w:p>
        </w:tc>
        <w:tc>
          <w:tcPr>
            <w:tcW w:w="0" w:type="auto"/>
            <w:vAlign w:val="center"/>
            <w:hideMark/>
          </w:tcPr>
          <w:p w14:paraId="30F0A8E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0,6760</w:t>
            </w:r>
          </w:p>
        </w:tc>
        <w:tc>
          <w:tcPr>
            <w:tcW w:w="0" w:type="auto"/>
            <w:vAlign w:val="center"/>
            <w:hideMark/>
          </w:tcPr>
          <w:p w14:paraId="1B8C28B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4198713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3D3EDA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700.</w:t>
      </w:r>
    </w:p>
    <w:p w14:paraId="18A0F72E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obtido após o processo de redução de variáveis do modelo: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6BB68331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2376C3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533F3EE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C5D750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85FFF4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5D0862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11306726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3D3DB8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1996CB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5ED45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AA1A3C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615756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045649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71A8C5A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8F1C71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E6E9BB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28,390095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4595C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3,47489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34C041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8,170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644D71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9FC82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053D53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08745A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8782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-0,201301</w:t>
            </w:r>
          </w:p>
        </w:tc>
        <w:tc>
          <w:tcPr>
            <w:tcW w:w="0" w:type="auto"/>
            <w:vAlign w:val="center"/>
            <w:hideMark/>
          </w:tcPr>
          <w:p w14:paraId="19AA99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0,02636</w:t>
            </w:r>
          </w:p>
        </w:tc>
        <w:tc>
          <w:tcPr>
            <w:tcW w:w="0" w:type="auto"/>
            <w:vAlign w:val="center"/>
            <w:hideMark/>
          </w:tcPr>
          <w:p w14:paraId="40C7F7E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-7,637</w:t>
            </w:r>
          </w:p>
        </w:tc>
        <w:tc>
          <w:tcPr>
            <w:tcW w:w="0" w:type="auto"/>
            <w:vAlign w:val="center"/>
            <w:hideMark/>
          </w:tcPr>
          <w:p w14:paraId="527E96C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5D6B817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D8F22E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B28081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39CAEAB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0,176620</w:t>
            </w:r>
          </w:p>
        </w:tc>
        <w:tc>
          <w:tcPr>
            <w:tcW w:w="0" w:type="auto"/>
            <w:vAlign w:val="center"/>
            <w:hideMark/>
          </w:tcPr>
          <w:p w14:paraId="389A611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0,03082</w:t>
            </w:r>
          </w:p>
        </w:tc>
        <w:tc>
          <w:tcPr>
            <w:tcW w:w="0" w:type="auto"/>
            <w:vAlign w:val="center"/>
            <w:hideMark/>
          </w:tcPr>
          <w:p w14:paraId="158B929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5,731</w:t>
            </w:r>
          </w:p>
        </w:tc>
        <w:tc>
          <w:tcPr>
            <w:tcW w:w="0" w:type="auto"/>
            <w:vAlign w:val="center"/>
            <w:hideMark/>
          </w:tcPr>
          <w:p w14:paraId="268264A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735CE37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8F31C22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073B97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383B7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-0,000133</w:t>
            </w:r>
          </w:p>
        </w:tc>
        <w:tc>
          <w:tcPr>
            <w:tcW w:w="0" w:type="auto"/>
            <w:vAlign w:val="center"/>
            <w:hideMark/>
          </w:tcPr>
          <w:p w14:paraId="4C4E4B5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72AC9C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-6,246</w:t>
            </w:r>
          </w:p>
        </w:tc>
        <w:tc>
          <w:tcPr>
            <w:tcW w:w="0" w:type="auto"/>
            <w:vAlign w:val="center"/>
            <w:hideMark/>
          </w:tcPr>
          <w:p w14:paraId="62ED48F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4151C7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7C206B2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18B490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7E459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-0,069548</w:t>
            </w:r>
          </w:p>
        </w:tc>
        <w:tc>
          <w:tcPr>
            <w:tcW w:w="0" w:type="auto"/>
            <w:vAlign w:val="center"/>
            <w:hideMark/>
          </w:tcPr>
          <w:p w14:paraId="423FE7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0,00894</w:t>
            </w:r>
          </w:p>
        </w:tc>
        <w:tc>
          <w:tcPr>
            <w:tcW w:w="0" w:type="auto"/>
            <w:vAlign w:val="center"/>
            <w:hideMark/>
          </w:tcPr>
          <w:p w14:paraId="28A7B89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-7,776</w:t>
            </w:r>
          </w:p>
        </w:tc>
        <w:tc>
          <w:tcPr>
            <w:tcW w:w="0" w:type="auto"/>
            <w:vAlign w:val="center"/>
            <w:hideMark/>
          </w:tcPr>
          <w:p w14:paraId="4560F2B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334C0E0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3987955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 xml:space="preserve">Qual das equações abaixo representa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adequadamento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cálculo da probabilidade média de clicar no anúncio?</w:t>
      </w:r>
    </w:p>
    <w:p w14:paraId="2178C05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307770A5" w14:textId="6458AF5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69AAD29">
          <v:shape id="_x0000_i1474" type="#_x0000_t75" style="width:20.1pt;height:18.4pt" o:ole="">
            <v:imagedata r:id="rId12" o:title=""/>
          </v:shape>
          <w:control r:id="rId115" w:name="DefaultOcxName96" w:shapeid="_x0000_i147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</w:t>
      </w:r>
      <w:r w:rsidRPr="00AE5EAE">
        <w:rPr>
          <w:noProof/>
        </w:rPr>
        <w:drawing>
          <wp:inline distT="0" distB="0" distL="0" distR="0" wp14:anchorId="36F1D616" wp14:editId="11805CBE">
            <wp:extent cx="5400040" cy="2381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35C4" w14:textId="2A3D404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76AEDBD0">
          <v:shape id="_x0000_i1473" type="#_x0000_t75" style="width:20.1pt;height:18.4pt" o:ole="">
            <v:imagedata r:id="rId9" o:title=""/>
          </v:shape>
          <w:control r:id="rId117" w:name="DefaultOcxName97" w:shapeid="_x0000_i147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</w:t>
      </w:r>
      <w:r w:rsidRPr="00AE5EAE">
        <w:rPr>
          <w:noProof/>
        </w:rPr>
        <w:drawing>
          <wp:inline distT="0" distB="0" distL="0" distR="0" wp14:anchorId="2D33A1E4" wp14:editId="183DF2B5">
            <wp:extent cx="5400040" cy="3860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30D66DE3" wp14:editId="60A79336">
                <wp:extent cx="308610" cy="308610"/>
                <wp:effectExtent l="0" t="0" r="0" b="0"/>
                <wp:docPr id="13" name="Retângulo 13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343CD0" id="Retângulo 13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</w:p>
    <w:p w14:paraId="55009983" w14:textId="600F7CC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D4270F0">
          <v:shape id="_x0000_i1472" type="#_x0000_t75" style="width:20.1pt;height:18.4pt" o:ole="">
            <v:imagedata r:id="rId12" o:title=""/>
          </v:shape>
          <w:control r:id="rId119" w:name="DefaultOcxName98" w:shapeid="_x0000_i147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</w:t>
      </w:r>
      <w:r w:rsidRPr="00AE5EAE">
        <w:rPr>
          <w:noProof/>
        </w:rPr>
        <w:drawing>
          <wp:inline distT="0" distB="0" distL="0" distR="0" wp14:anchorId="68F36800" wp14:editId="4FEBBBC9">
            <wp:extent cx="5400040" cy="1892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136E" w14:textId="339F017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CE9A669">
          <v:shape id="_x0000_i1471" type="#_x0000_t75" style="width:20.1pt;height:18.4pt" o:ole="">
            <v:imagedata r:id="rId12" o:title=""/>
          </v:shape>
          <w:control r:id="rId121" w:name="DefaultOcxName99" w:shapeid="_x0000_i147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</w:t>
      </w:r>
      <w:r w:rsidRPr="00AE5EAE">
        <w:rPr>
          <w:noProof/>
        </w:rPr>
        <w:drawing>
          <wp:inline distT="0" distB="0" distL="0" distR="0" wp14:anchorId="0AA1DEE4" wp14:editId="20EBDDC5">
            <wp:extent cx="5400040" cy="22606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1876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511334D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68E005DB" w14:textId="789701C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</w:t>
      </w:r>
      <w:r w:rsidRPr="00AE5EAE">
        <w:rPr>
          <w:noProof/>
        </w:rPr>
        <w:drawing>
          <wp:inline distT="0" distB="0" distL="0" distR="0" wp14:anchorId="7EF09502" wp14:editId="0A29971E">
            <wp:extent cx="5400040" cy="38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54DA142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21</w:t>
      </w:r>
    </w:p>
    <w:p w14:paraId="3E30671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61F0095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50A23D18" w14:textId="157207A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E91792A">
          <v:shape id="_x0000_i1470" type="#_x0000_t75" style="width:1in;height:1in" o:ole="">
            <v:imagedata r:id="rId7" o:title=""/>
          </v:shape>
          <w:control r:id="rId123" w:name="DefaultOcxName100" w:shapeid="_x0000_i147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7B0EA54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BE83DCE" w14:textId="77777777" w:rsidR="00AE5EAE" w:rsidRPr="00AE5EAE" w:rsidRDefault="00AE5EAE" w:rsidP="00AE5EAE">
      <w:pPr>
        <w:spacing w:after="0" w:line="240" w:lineRule="auto"/>
        <w:textAlignment w:val="baseline"/>
        <w:outlineLvl w:val="5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Uma companhia telefônica identificou em sua base de clientes um perfil de empresas de pequeno porte que, comparado com a utilização histórica, estavam utilizando com menor frequência o serviço de chamadas internacionais. O analista de negócios responsável pela análise atribuiu essa queda de consumo aos novos softwares de conferência remota, amplamente divulgados nos últimos meses. Sendo assim, com o intuito de reter essa demanda, ofereceu a essas empresas um pacote mensal de DDI com melhores condições de contratação. A árvore abaixo representa a adesão a esse pacote no primeiro mês de oferta:</w:t>
      </w:r>
    </w:p>
    <w:p w14:paraId="179808F1" w14:textId="77777777" w:rsidR="00AE5EAE" w:rsidRPr="00AE5EAE" w:rsidRDefault="00AE5EAE" w:rsidP="00AE5EAE">
      <w:pPr>
        <w:spacing w:after="0" w:line="240" w:lineRule="auto"/>
        <w:textAlignment w:val="baseline"/>
        <w:outlineLvl w:val="5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</w:p>
    <w:p w14:paraId="3E9BB7D4" w14:textId="77777777" w:rsidR="00AE5EAE" w:rsidRPr="00AE5EAE" w:rsidRDefault="00AE5EAE" w:rsidP="00AE5EAE">
      <w:pPr>
        <w:numPr>
          <w:ilvl w:val="0"/>
          <w:numId w:val="26"/>
        </w:numPr>
        <w:spacing w:before="100" w:beforeAutospacing="1" w:after="100" w:afterAutospacing="1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Minutos de DDI avulso: média de minutos por dia em chamadas DDI nos últimos 3 meses.</w:t>
      </w:r>
    </w:p>
    <w:p w14:paraId="76E81548" w14:textId="77777777" w:rsidR="00AE5EAE" w:rsidRPr="00AE5EAE" w:rsidRDefault="00AE5EAE" w:rsidP="00AE5EAE">
      <w:pPr>
        <w:numPr>
          <w:ilvl w:val="0"/>
          <w:numId w:val="26"/>
        </w:numPr>
        <w:spacing w:before="100" w:beforeAutospacing="1" w:after="100" w:afterAutospacing="1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lastRenderedPageBreak/>
        <w:t>  Indicador de pacote de internet banda larga: indicador de posse de pacote de internet banda larga na empresa.</w:t>
      </w:r>
    </w:p>
    <w:p w14:paraId="4085601F" w14:textId="77777777" w:rsidR="00AE5EAE" w:rsidRPr="00AE5EAE" w:rsidRDefault="00AE5EAE" w:rsidP="00AE5EAE">
      <w:pPr>
        <w:numPr>
          <w:ilvl w:val="0"/>
          <w:numId w:val="26"/>
        </w:numPr>
        <w:spacing w:before="100" w:beforeAutospacing="1" w:after="100" w:afterAutospacing="1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Indicador de solicitação de desconto: indicador de solicitação de desconto pelo cliente nos últimos 3 meses em algum dos serviços contratados pelo cliente.</w:t>
      </w:r>
    </w:p>
    <w:p w14:paraId="57C54D91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3D9861" w14:textId="71B5B62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5DE241CF" wp14:editId="08139131">
            <wp:extent cx="5400040" cy="26269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9FE0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0117A9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8"/>
          <w:szCs w:val="28"/>
          <w:lang w:eastAsia="pt-BR"/>
        </w:rPr>
        <w:t>A interpretação do nó que agrupa as empresas que utilizaram entre (27,8; 49,99] minutos por dia em chamadas DDI nos últimos 3 meses nos indica o quê?</w:t>
      </w:r>
    </w:p>
    <w:p w14:paraId="02F58C9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211EEFF8" w14:textId="5E94DF2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C037E49">
          <v:shape id="_x0000_i1469" type="#_x0000_t75" style="width:20.1pt;height:18.4pt" o:ole="">
            <v:imagedata r:id="rId9" o:title=""/>
          </v:shape>
          <w:control r:id="rId125" w:name="DefaultOcxName101" w:shapeid="_x0000_i146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Há 792 empresas com o perfil de interesse, representando 30% do total da base e a taxa de adesão desse público é 6,57%.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3D10996D" wp14:editId="5AED1FD3">
                <wp:extent cx="308610" cy="308610"/>
                <wp:effectExtent l="0" t="0" r="0" b="0"/>
                <wp:docPr id="8" name="Retângulo 8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1A2309" id="Retângulo 8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3AE8CDA5" w14:textId="1AA866C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0DABB72">
          <v:shape id="_x0000_i1468" type="#_x0000_t75" style="width:20.1pt;height:18.4pt" o:ole="">
            <v:imagedata r:id="rId12" o:title=""/>
          </v:shape>
          <w:control r:id="rId126" w:name="DefaultOcxName102" w:shapeid="_x0000_i146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Há 740 empresas com o perfil de interesse, representando 93,43% do total da base e a taxa de adesão desse público é 30%. </w:t>
      </w:r>
    </w:p>
    <w:p w14:paraId="1026078A" w14:textId="38BD02F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255DDE1">
          <v:shape id="_x0000_i1467" type="#_x0000_t75" style="width:20.1pt;height:18.4pt" o:ole="">
            <v:imagedata r:id="rId12" o:title=""/>
          </v:shape>
          <w:control r:id="rId127" w:name="DefaultOcxName103" w:shapeid="_x0000_i146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Há 52 empresas com o perfil de interesse, representando 6,57% do total da base e a taxa de adesão desse público é 30%. </w:t>
      </w:r>
    </w:p>
    <w:p w14:paraId="1DFBEF62" w14:textId="37DDD86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32DD5EE">
          <v:shape id="_x0000_i1466" type="#_x0000_t75" style="width:20.1pt;height:18.4pt" o:ole="">
            <v:imagedata r:id="rId12" o:title=""/>
          </v:shape>
          <w:control r:id="rId128" w:name="DefaultOcxName104" w:shapeid="_x0000_i146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Há 792 empresas com o perfil de interesse, representando 6,57% do total da base e a taxa de adesão desse público é 30%. </w:t>
      </w:r>
    </w:p>
    <w:p w14:paraId="651B498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62E1CD5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0B8E522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Há 792 empresas com o perfil de interesse, representando 30% do total da base e a taxa de adesão desse público é 6,57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6DF25EB5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22</w:t>
      </w:r>
    </w:p>
    <w:p w14:paraId="06283CF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Incorreto</w:t>
      </w:r>
    </w:p>
    <w:p w14:paraId="50B7A94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0,00 de 1,00</w:t>
      </w:r>
    </w:p>
    <w:p w14:paraId="30E5983B" w14:textId="4B5CAB2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074F975">
          <v:shape id="_x0000_i1465" type="#_x0000_t75" style="width:1in;height:1in" o:ole="">
            <v:imagedata r:id="rId7" o:title=""/>
          </v:shape>
          <w:control r:id="rId129" w:name="DefaultOcxName105" w:shapeid="_x0000_i146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730DD2F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4625AA3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Uma empresa de concessão de crédito tem o intuito de avaliar a probabilidade de que seus clientes não cumpram com seus compromissos de pagamentos (probabilidade de default). Por meio de uma base de dados com 2.000 clientes que obtiveram crédito recentemente, a empresa pretende ajustar um modelo de regressão logística binária, utilizando como variáveis explicativas a idade, o sexo (feminino = 0; masculino = 1) e a renda mensal (R$) de cada indivíduo. A variável dependente se refere ao default propriamente dito (não default = 0; default = 1).</w:t>
      </w:r>
    </w:p>
    <w:p w14:paraId="7C3C1F6A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do modelo de Regressão Logística estimado para o problema de concessão de crédito - covariáveis: idade, sexo e renda.</w:t>
      </w:r>
    </w:p>
    <w:tbl>
      <w:tblPr>
        <w:tblW w:w="678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499"/>
        <w:gridCol w:w="1618"/>
        <w:gridCol w:w="959"/>
        <w:gridCol w:w="939"/>
        <w:gridCol w:w="6"/>
      </w:tblGrid>
      <w:tr w:rsidR="00AE5EAE" w:rsidRPr="00AE5EAE" w14:paraId="0CD723F9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shd w:val="clear" w:color="auto" w:fill="FFFFFF"/>
            <w:vAlign w:val="center"/>
            <w:hideMark/>
          </w:tcPr>
          <w:p w14:paraId="298E1D9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500" w:type="dxa"/>
            <w:vMerge w:val="restart"/>
            <w:shd w:val="clear" w:color="auto" w:fill="FFFFFF"/>
            <w:vAlign w:val="center"/>
            <w:hideMark/>
          </w:tcPr>
          <w:p w14:paraId="4C1316D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620" w:type="dxa"/>
            <w:vMerge w:val="restart"/>
            <w:shd w:val="clear" w:color="auto" w:fill="FFFFFF"/>
            <w:vAlign w:val="center"/>
            <w:hideMark/>
          </w:tcPr>
          <w:p w14:paraId="135FBA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960" w:type="dxa"/>
            <w:vMerge w:val="restart"/>
            <w:shd w:val="clear" w:color="auto" w:fill="FFFFFF"/>
            <w:vAlign w:val="center"/>
            <w:hideMark/>
          </w:tcPr>
          <w:p w14:paraId="5A80BC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shd w:val="clear" w:color="auto" w:fill="FFFFFF"/>
            <w:vAlign w:val="center"/>
            <w:hideMark/>
          </w:tcPr>
          <w:p w14:paraId="17BEC6A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3C00D72A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348BC93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71B43BC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2A66C6A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43DF70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6DFEC44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BD736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062296A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074B283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6951DA0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2,9751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042562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0,2623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293C136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11,34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00C1536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A948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D8E594F" w14:textId="77777777" w:rsidTr="00AE5EAE">
        <w:trPr>
          <w:trHeight w:val="300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0DBB77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81B0ED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-0,0243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149B6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0,0070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99B34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-3,49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7F78D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4CC0D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3DB8E10" w14:textId="77777777" w:rsidTr="00AE5EAE">
        <w:trPr>
          <w:trHeight w:val="315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90512C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sexo_masc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AF19E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0,7415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81FED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0,1135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1B9B3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6,53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1D42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93B03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456F406" w14:textId="77777777" w:rsidTr="00AE5EAE">
        <w:trPr>
          <w:trHeight w:val="300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8E5C7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14926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-0,00026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42593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65188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-15,03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6ACE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7F29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36DC604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662BF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2000</w:t>
      </w:r>
    </w:p>
    <w:p w14:paraId="4DB1174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Considerando as covariáveis presentes no modelo, qual o perfil menos propenso a apresentar default?</w:t>
      </w:r>
    </w:p>
    <w:p w14:paraId="1DD66D90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35E95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1D452850" w14:textId="4324FBC1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292C9DB">
          <v:shape id="_x0000_i1464" type="#_x0000_t75" style="width:20.1pt;height:18.4pt" o:ole="">
            <v:imagedata r:id="rId12" o:title=""/>
          </v:shape>
          <w:control r:id="rId130" w:name="DefaultOcxName106" w:shapeid="_x0000_i146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Homens mais jovens, independentemente do rendimento salarial. </w:t>
      </w:r>
    </w:p>
    <w:p w14:paraId="01285504" w14:textId="372BFFE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456B3EC">
          <v:shape id="_x0000_i1463" type="#_x0000_t75" style="width:20.1pt;height:18.4pt" o:ole="">
            <v:imagedata r:id="rId9" o:title=""/>
          </v:shape>
          <w:control r:id="rId131" w:name="DefaultOcxName107" w:shapeid="_x0000_i146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Homens mais jovens com maiores rendimentos salariais.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5D4124A6" wp14:editId="057AEAD3">
                <wp:extent cx="308610" cy="308610"/>
                <wp:effectExtent l="0" t="0" r="0" b="0"/>
                <wp:docPr id="7" name="Retângulo 7" descr="In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517FCD" id="Retângulo 7" o:spid="_x0000_s1026" alt="In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UJuTzfsBAADX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035226AA" w14:textId="2E498C6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727CBD3">
          <v:shape id="_x0000_i1462" type="#_x0000_t75" style="width:20.1pt;height:18.4pt" o:ole="">
            <v:imagedata r:id="rId12" o:title=""/>
          </v:shape>
          <w:control r:id="rId132" w:name="DefaultOcxName108" w:shapeid="_x0000_i146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Mulheres mais jovens, independentemente do rendimento salarial. </w:t>
      </w:r>
    </w:p>
    <w:p w14:paraId="01A201AF" w14:textId="106616C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CC3171F">
          <v:shape id="_x0000_i1461" type="#_x0000_t75" style="width:20.1pt;height:18.4pt" o:ole="">
            <v:imagedata r:id="rId12" o:title=""/>
          </v:shape>
          <w:control r:id="rId133" w:name="DefaultOcxName109" w:shapeid="_x0000_i146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Mulheres mais velhas com maiores rendimentos salariais. </w:t>
      </w:r>
    </w:p>
    <w:p w14:paraId="3F273ED9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5FA2D2B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047B4BA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resposta correta é: Mulheres mais velhas com maiores rendimentos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salariais..</w:t>
      </w:r>
      <w:proofErr w:type="gramEnd"/>
    </w:p>
    <w:p w14:paraId="0911A826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23</w:t>
      </w:r>
    </w:p>
    <w:p w14:paraId="056C7DE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2E27581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366C5622" w14:textId="7ACDC84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35AE651">
          <v:shape id="_x0000_i1460" type="#_x0000_t75" style="width:1in;height:1in" o:ole="">
            <v:imagedata r:id="rId7" o:title=""/>
          </v:shape>
          <w:control r:id="rId134" w:name="DefaultOcxName110" w:shapeid="_x0000_i146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75312B05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A4C4265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a área de Digital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de uma empresa varejista que está iniciando sua operação no e-commerce, 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deseja  melhorar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a eficácia de sua publicidade a partir de impressões de seus anúncios baseado no perfil do usuário. Para isso, está avaliando diversas informações coletadas a partir da navegação web, e deseja estimar a probabilidade de clique do usuário no anúncio apresentado.</w:t>
      </w:r>
    </w:p>
    <w:p w14:paraId="5A9C05F7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152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3514"/>
        <w:gridCol w:w="6"/>
      </w:tblGrid>
      <w:tr w:rsidR="00AE5EAE" w:rsidRPr="00AE5EAE" w14:paraId="1B9A3FEB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E9DB68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36F9B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5ACD9514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792EA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A289EE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363E82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307024B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1BDCFE9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082027B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 do usuário em anos</w:t>
            </w:r>
          </w:p>
        </w:tc>
        <w:tc>
          <w:tcPr>
            <w:tcW w:w="0" w:type="auto"/>
            <w:vAlign w:val="center"/>
            <w:hideMark/>
          </w:tcPr>
          <w:p w14:paraId="54A0AC8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C6B8E02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EEFD5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1ED02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C816E2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A0D594B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5533B34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Renda_região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3B71686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 média da região na qual o usuário está localizado</w:t>
            </w:r>
          </w:p>
        </w:tc>
        <w:tc>
          <w:tcPr>
            <w:tcW w:w="0" w:type="auto"/>
            <w:vAlign w:val="center"/>
            <w:hideMark/>
          </w:tcPr>
          <w:p w14:paraId="08BE5D4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447A1D5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3D27465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C19AD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C5E2F4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0F3ADCE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7B1864A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13520" w:type="dxa"/>
            <w:vMerge w:val="restart"/>
            <w:vAlign w:val="center"/>
            <w:hideMark/>
          </w:tcPr>
          <w:p w14:paraId="71DB749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 se masculino e 0, se feminino</w:t>
            </w:r>
          </w:p>
        </w:tc>
        <w:tc>
          <w:tcPr>
            <w:tcW w:w="0" w:type="auto"/>
            <w:vAlign w:val="center"/>
            <w:hideMark/>
          </w:tcPr>
          <w:p w14:paraId="0B15087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DA3770F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5F5F7E1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D762D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9B3B1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F43169D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731B44A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Tempo_internet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7824A79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na internet (em minutos) - obtido a partir dos dados da DMP (Data Management Platform)</w:t>
            </w:r>
          </w:p>
        </w:tc>
        <w:tc>
          <w:tcPr>
            <w:tcW w:w="0" w:type="auto"/>
            <w:vAlign w:val="center"/>
            <w:hideMark/>
          </w:tcPr>
          <w:p w14:paraId="313DE9E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06BDAD3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3BC75AC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F1702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E68AAC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A803F49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04B69E5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13520" w:type="dxa"/>
            <w:vMerge w:val="restart"/>
            <w:vAlign w:val="center"/>
            <w:hideMark/>
          </w:tcPr>
          <w:p w14:paraId="6CE5CA6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gasto por dia no site da varejista (em minutos) - obtido com o antigo pixel instalado no site</w:t>
            </w:r>
          </w:p>
        </w:tc>
        <w:tc>
          <w:tcPr>
            <w:tcW w:w="0" w:type="auto"/>
            <w:vAlign w:val="center"/>
            <w:hideMark/>
          </w:tcPr>
          <w:p w14:paraId="46926D8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BCB4959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508C7A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E066D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27D6857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BD04224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0C9C5B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Clicou</w:t>
            </w:r>
          </w:p>
        </w:tc>
        <w:tc>
          <w:tcPr>
            <w:tcW w:w="1352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7B36E1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Flag se o usuário clicou no anúncio (1) ou não clicou (0)</w:t>
            </w:r>
          </w:p>
        </w:tc>
        <w:tc>
          <w:tcPr>
            <w:tcW w:w="0" w:type="auto"/>
            <w:vAlign w:val="center"/>
            <w:hideMark/>
          </w:tcPr>
          <w:p w14:paraId="0992B25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105328EE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F8642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CA1114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A20330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6155F692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E11D2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clique no anúncio - covariáveis: Idade,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Renda_região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Gênero,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Tempo_internet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Tempo_site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tbl>
      <w:tblPr>
        <w:tblW w:w="104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959"/>
        <w:gridCol w:w="1959"/>
        <w:gridCol w:w="2758"/>
        <w:gridCol w:w="1959"/>
        <w:gridCol w:w="6"/>
      </w:tblGrid>
      <w:tr w:rsidR="00AE5EAE" w:rsidRPr="00AE5EAE" w14:paraId="45CF78EA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C281A0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97BC64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C735B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2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08C198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69BAFED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Pr(&gt;|z)</w:t>
            </w:r>
          </w:p>
        </w:tc>
      </w:tr>
      <w:tr w:rsidR="00AE5EAE" w:rsidRPr="00AE5EAE" w14:paraId="4E07487F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35E77A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A2243C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F8EDC8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6AFA3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B2516E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08EB82D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F2803CC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8751A8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F87D0E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28,51771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8665D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3,49556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3A30FA4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8158,00000</w:t>
            </w:r>
          </w:p>
        </w:tc>
        <w:tc>
          <w:tcPr>
            <w:tcW w:w="0" w:type="auto"/>
            <w:vAlign w:val="center"/>
            <w:hideMark/>
          </w:tcPr>
          <w:p w14:paraId="03FEF6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673D8BC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1659492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D266CE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Tempo_site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2D5BF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-0,20172</w:t>
            </w:r>
          </w:p>
        </w:tc>
        <w:tc>
          <w:tcPr>
            <w:tcW w:w="0" w:type="auto"/>
            <w:vAlign w:val="center"/>
            <w:hideMark/>
          </w:tcPr>
          <w:p w14:paraId="552E28D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0,02647</w:t>
            </w:r>
          </w:p>
        </w:tc>
        <w:tc>
          <w:tcPr>
            <w:tcW w:w="0" w:type="auto"/>
            <w:vAlign w:val="center"/>
            <w:hideMark/>
          </w:tcPr>
          <w:p w14:paraId="66E086B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-7,62100</w:t>
            </w:r>
          </w:p>
        </w:tc>
        <w:tc>
          <w:tcPr>
            <w:tcW w:w="0" w:type="auto"/>
            <w:vAlign w:val="center"/>
            <w:hideMark/>
          </w:tcPr>
          <w:p w14:paraId="4E9DA59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10E6CD7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91EDF83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10150F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vAlign w:val="center"/>
            <w:hideMark/>
          </w:tcPr>
          <w:p w14:paraId="1A8B3EB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0,17601</w:t>
            </w:r>
          </w:p>
        </w:tc>
        <w:tc>
          <w:tcPr>
            <w:tcW w:w="0" w:type="auto"/>
            <w:vAlign w:val="center"/>
            <w:hideMark/>
          </w:tcPr>
          <w:p w14:paraId="6AF0C5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0,03093</w:t>
            </w:r>
          </w:p>
        </w:tc>
        <w:tc>
          <w:tcPr>
            <w:tcW w:w="0" w:type="auto"/>
            <w:vAlign w:val="center"/>
            <w:hideMark/>
          </w:tcPr>
          <w:p w14:paraId="31C4ADD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5,69000</w:t>
            </w:r>
          </w:p>
        </w:tc>
        <w:tc>
          <w:tcPr>
            <w:tcW w:w="0" w:type="auto"/>
            <w:vAlign w:val="center"/>
            <w:hideMark/>
          </w:tcPr>
          <w:p w14:paraId="614E348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1041D89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1B217B2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071897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Randa_região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B2A09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-0,00013</w:t>
            </w:r>
          </w:p>
        </w:tc>
        <w:tc>
          <w:tcPr>
            <w:tcW w:w="0" w:type="auto"/>
            <w:vAlign w:val="center"/>
            <w:hideMark/>
          </w:tcPr>
          <w:p w14:paraId="05C8D52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0,00002</w:t>
            </w:r>
          </w:p>
        </w:tc>
        <w:tc>
          <w:tcPr>
            <w:tcW w:w="0" w:type="auto"/>
            <w:vAlign w:val="center"/>
            <w:hideMark/>
          </w:tcPr>
          <w:p w14:paraId="04A6B18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-6,24500</w:t>
            </w:r>
          </w:p>
        </w:tc>
        <w:tc>
          <w:tcPr>
            <w:tcW w:w="0" w:type="auto"/>
            <w:vAlign w:val="center"/>
            <w:hideMark/>
          </w:tcPr>
          <w:p w14:paraId="09F673C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4EC3341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7B3FDDB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843CA2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Tempo_internet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AE0B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-0,06931</w:t>
            </w:r>
          </w:p>
        </w:tc>
        <w:tc>
          <w:tcPr>
            <w:tcW w:w="0" w:type="auto"/>
            <w:vAlign w:val="center"/>
            <w:hideMark/>
          </w:tcPr>
          <w:p w14:paraId="5F0ACA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0,00896</w:t>
            </w:r>
          </w:p>
        </w:tc>
        <w:tc>
          <w:tcPr>
            <w:tcW w:w="0" w:type="auto"/>
            <w:vAlign w:val="center"/>
            <w:hideMark/>
          </w:tcPr>
          <w:p w14:paraId="3BFEABE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-7,73900</w:t>
            </w:r>
          </w:p>
        </w:tc>
        <w:tc>
          <w:tcPr>
            <w:tcW w:w="0" w:type="auto"/>
            <w:vAlign w:val="center"/>
            <w:hideMark/>
          </w:tcPr>
          <w:p w14:paraId="3416B4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662154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43DE40B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3F1E935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Gênero</w:t>
            </w:r>
          </w:p>
        </w:tc>
        <w:tc>
          <w:tcPr>
            <w:tcW w:w="0" w:type="auto"/>
            <w:vAlign w:val="center"/>
            <w:hideMark/>
          </w:tcPr>
          <w:p w14:paraId="1307A08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-0,20946</w:t>
            </w:r>
          </w:p>
        </w:tc>
        <w:tc>
          <w:tcPr>
            <w:tcW w:w="0" w:type="auto"/>
            <w:vAlign w:val="center"/>
            <w:hideMark/>
          </w:tcPr>
          <w:p w14:paraId="26A6947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0,50116</w:t>
            </w:r>
          </w:p>
        </w:tc>
        <w:tc>
          <w:tcPr>
            <w:tcW w:w="0" w:type="auto"/>
            <w:vAlign w:val="center"/>
            <w:hideMark/>
          </w:tcPr>
          <w:p w14:paraId="5F9B6EC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-0,41800</w:t>
            </w:r>
          </w:p>
        </w:tc>
        <w:tc>
          <w:tcPr>
            <w:tcW w:w="0" w:type="auto"/>
            <w:vAlign w:val="center"/>
            <w:hideMark/>
          </w:tcPr>
          <w:p w14:paraId="68F4B8C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0,6760</w:t>
            </w:r>
          </w:p>
        </w:tc>
        <w:tc>
          <w:tcPr>
            <w:tcW w:w="0" w:type="auto"/>
            <w:vAlign w:val="center"/>
            <w:hideMark/>
          </w:tcPr>
          <w:p w14:paraId="0F6296B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65625ED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9DD9768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700.</w:t>
      </w:r>
    </w:p>
    <w:p w14:paraId="15062BD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Avalie a tabela de estimação do modelo e escolha a alternativa correta.</w:t>
      </w:r>
    </w:p>
    <w:p w14:paraId="28CC1C9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397185A7" w14:textId="4E97A5C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1427409">
          <v:shape id="_x0000_i1459" type="#_x0000_t75" style="width:20.1pt;height:18.4pt" o:ole="">
            <v:imagedata r:id="rId12" o:title=""/>
          </v:shape>
          <w:control r:id="rId135" w:name="DefaultOcxName111" w:shapeid="_x0000_i145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Além do intercepto, apenas a variável explicativa Idade deve compor o modelo final, já que o coeficiente estimado é positivo. </w:t>
      </w:r>
    </w:p>
    <w:p w14:paraId="5321255E" w14:textId="6FBB0F6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D6A6978">
          <v:shape id="_x0000_i1458" type="#_x0000_t75" style="width:20.1pt;height:18.4pt" o:ole="">
            <v:imagedata r:id="rId12" o:title=""/>
          </v:shape>
          <w:control r:id="rId136" w:name="DefaultOcxName112" w:shapeid="_x0000_i145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Apenas a variável Gênero deve compor o modelo final, já que o p-valor = 0,676 &gt; 5%. </w:t>
      </w:r>
    </w:p>
    <w:p w14:paraId="39A36EDA" w14:textId="5736BA5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65CDF29">
          <v:shape id="_x0000_i1457" type="#_x0000_t75" style="width:20.1pt;height:18.4pt" o:ole="">
            <v:imagedata r:id="rId9" o:title=""/>
          </v:shape>
          <w:control r:id="rId137" w:name="DefaultOcxName113" w:shapeid="_x0000_i145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A variável Gênero não deve compor o modelo final, já que o p-valor = 0,676 &gt; 5%.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03E9F513" wp14:editId="0FA3D627">
                <wp:extent cx="308610" cy="308610"/>
                <wp:effectExtent l="0" t="0" r="0" b="0"/>
                <wp:docPr id="6" name="Retângulo 6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5FA5F2" id="Retângulo 6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4DE063A8" w14:textId="3E174E2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16B90D3">
          <v:shape id="_x0000_i1456" type="#_x0000_t75" style="width:20.1pt;height:18.4pt" o:ole="">
            <v:imagedata r:id="rId12" o:title=""/>
          </v:shape>
          <w:control r:id="rId138" w:name="DefaultOcxName114" w:shapeid="_x0000_i145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Como o coeficiente estimado para o intercepto é maior que 1, ele não deve fazer parte do modelo final. </w:t>
      </w:r>
    </w:p>
    <w:p w14:paraId="345C024B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48D0BE0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0B17EB8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A variável Gênero não deve compor o modelo final, já que o p-valor = 0,676 &gt; 5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2FB2E4E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24</w:t>
      </w:r>
    </w:p>
    <w:p w14:paraId="7D04ED86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Correto</w:t>
      </w:r>
    </w:p>
    <w:p w14:paraId="41192BEF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1,00 de 1,00</w:t>
      </w:r>
    </w:p>
    <w:p w14:paraId="7DB74C35" w14:textId="494B2CC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69FCDF6">
          <v:shape id="_x0000_i1455" type="#_x0000_t75" style="width:1in;height:1in" o:ole="">
            <v:imagedata r:id="rId7" o:title=""/>
          </v:shape>
          <w:control r:id="rId139" w:name="DefaultOcxName115" w:shapeid="_x0000_i145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7BF38C07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494FF5A2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Uma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com atuação exclusiva no estado do Espírito Santo deseja avaliar a inadimplência esperada de seus clientes no cenário de crise/pós-crise da pandemia de COVID-19. Para isso, reuniu as informações dos últimos 6 meses de seus clientes (</w:t>
      </w:r>
      <w:proofErr w:type="gram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Março</w:t>
      </w:r>
      <w:proofErr w:type="gram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2020 a Agosto de 2020) e, com a ajuda de uma consultoria estatística, desenvolveu um modelo de Árvore de Decisão utilizando as seguintes informações:</w:t>
      </w:r>
    </w:p>
    <w:p w14:paraId="1B8F22E4" w14:textId="77777777" w:rsidR="00AE5EAE" w:rsidRPr="00AE5EAE" w:rsidRDefault="00AE5EAE" w:rsidP="00AE5EAE">
      <w:pPr>
        <w:numPr>
          <w:ilvl w:val="0"/>
          <w:numId w:val="27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Inadimplência: atraso ou não pagamento de, pelo menos, uma fatura do cartão no horizonte de 3 meses (inadimplência = 1, e adimplência = 0);</w:t>
      </w:r>
    </w:p>
    <w:p w14:paraId="5D3A52E7" w14:textId="77777777" w:rsidR="00AE5EAE" w:rsidRPr="00AE5EAE" w:rsidRDefault="00AE5EAE" w:rsidP="00AE5EAE">
      <w:pPr>
        <w:numPr>
          <w:ilvl w:val="0"/>
          <w:numId w:val="28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Tempo de Casa: tempo de relacionamento entre o cliente e 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(em meses);</w:t>
      </w:r>
    </w:p>
    <w:p w14:paraId="218B4C19" w14:textId="77777777" w:rsidR="00AE5EAE" w:rsidRPr="00AE5EAE" w:rsidRDefault="00AE5EAE" w:rsidP="00AE5EAE">
      <w:pPr>
        <w:numPr>
          <w:ilvl w:val="0"/>
          <w:numId w:val="29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Idade: idade do cliente (em anos);</w:t>
      </w:r>
    </w:p>
    <w:p w14:paraId="77F32F4C" w14:textId="77777777" w:rsidR="00AE5EAE" w:rsidRPr="00AE5EAE" w:rsidRDefault="00AE5EAE" w:rsidP="00AE5EAE">
      <w:pPr>
        <w:numPr>
          <w:ilvl w:val="0"/>
          <w:numId w:val="30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lastRenderedPageBreak/>
        <w:t>Flag Atraso: flag se o cliente possui atraso no mercado, oriundo de um Bureau de Crédito;</w:t>
      </w:r>
    </w:p>
    <w:p w14:paraId="476A7D1B" w14:textId="77777777" w:rsidR="00AE5EAE" w:rsidRPr="00AE5EAE" w:rsidRDefault="00AE5EAE" w:rsidP="00AE5EAE">
      <w:pPr>
        <w:numPr>
          <w:ilvl w:val="0"/>
          <w:numId w:val="31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Uso serviço: percentual de vezes em que o cliente utilizou milhas para pagamento de contas no aplicativo, nos últimos 3 meses;</w:t>
      </w:r>
    </w:p>
    <w:p w14:paraId="5B4E5072" w14:textId="77777777" w:rsidR="00AE5EAE" w:rsidRPr="00AE5EAE" w:rsidRDefault="00AE5EAE" w:rsidP="00AE5EAE">
      <w:pPr>
        <w:numPr>
          <w:ilvl w:val="0"/>
          <w:numId w:val="3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Valor da Fatura: valor médio das últimas 3 faturas do cliente (em R$).</w:t>
      </w:r>
    </w:p>
    <w:p w14:paraId="667104DF" w14:textId="77777777" w:rsidR="00AE5EAE" w:rsidRPr="00AE5EAE" w:rsidRDefault="00AE5EAE" w:rsidP="00AE5EAE">
      <w:pPr>
        <w:spacing w:beforeAutospacing="1" w:after="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Em cada nó da Árvore de Decisão, no diagrama a seguir, o par de valores abaixo de "%" representam o percentual de clientes adimplentes (0) e inadimplentes (1) dentro do respectivo nó. Os dois valores abaixo de "n" representam as quantidades absolutas de clientes adimplentes e inadimplentes, respectivamente. Já os números da última linha, dentro de cada nó, correspondem à sua representatividade na base de dados, em percentual e em número absoluto.</w:t>
      </w:r>
    </w:p>
    <w:p w14:paraId="18D4C897" w14:textId="4ED0B8B6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4BAD3201" wp14:editId="6B559F64">
            <wp:extent cx="5400040" cy="3557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F9B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Considerando os clientes com menor tempo de casa, qual o perfil menos propenso ao evento de interesse?</w:t>
      </w:r>
    </w:p>
    <w:p w14:paraId="03BB7F1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4B06F270" w14:textId="48878AE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E642FD2">
          <v:shape id="_x0000_i1454" type="#_x0000_t75" style="width:20.1pt;height:18.4pt" o:ole="">
            <v:imagedata r:id="rId12" o:title=""/>
          </v:shape>
          <w:control r:id="rId140" w:name="DefaultOcxName116" w:shapeid="_x0000_i145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O perfil menos propenso é formado por clientes que não possuem atraso no mercado e tem idade maior ou igual a 27 anos. </w:t>
      </w:r>
    </w:p>
    <w:p w14:paraId="648F9A29" w14:textId="5EAF6C1F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48B74DC">
          <v:shape id="_x0000_i1453" type="#_x0000_t75" style="width:20.1pt;height:18.4pt" o:ole="">
            <v:imagedata r:id="rId9" o:title=""/>
          </v:shape>
          <w:control r:id="rId141" w:name="DefaultOcxName117" w:shapeid="_x0000_i145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O perfil menos propenso é formado por clientes que possuem atraso no mercado e fizeram utilização de milhas para pagamento das contas em menos de 25% das vezes.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250F1981" wp14:editId="7FF55430">
                <wp:extent cx="308610" cy="308610"/>
                <wp:effectExtent l="0" t="0" r="0" b="0"/>
                <wp:docPr id="4" name="Retângulo 4" descr="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C128AC" id="Retângulo 4" o:spid="_x0000_s1026" alt="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" filled="f" stroked="f">
                <o:lock v:ext="edit" aspectratio="t"/>
                <w10:anchorlock/>
              </v:rect>
            </w:pict>
          </mc:Fallback>
        </mc:AlternateContent>
      </w:r>
    </w:p>
    <w:p w14:paraId="741A112D" w14:textId="079DB15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F522DD3">
          <v:shape id="_x0000_i1452" type="#_x0000_t75" style="width:20.1pt;height:18.4pt" o:ole="">
            <v:imagedata r:id="rId12" o:title=""/>
          </v:shape>
          <w:control r:id="rId142" w:name="DefaultOcxName118" w:shapeid="_x0000_i145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O perfil menos propenso é formado por clientes que possuem atraso no mercado e fizeram utilização de milhas para pagamento das contas em menos de 50% das vezes. </w:t>
      </w:r>
    </w:p>
    <w:p w14:paraId="2711D5F9" w14:textId="364C198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EB4C7D4">
          <v:shape id="_x0000_i1451" type="#_x0000_t75" style="width:20.1pt;height:18.4pt" o:ole="">
            <v:imagedata r:id="rId12" o:title=""/>
          </v:shape>
          <w:control r:id="rId143" w:name="DefaultOcxName119" w:shapeid="_x0000_i145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O perfil menos propenso é formado por clientes que não possuem atraso no mercado e não fizeram utilização de milhas para pagamento das contas em menos de 25% das vezes. </w:t>
      </w:r>
    </w:p>
    <w:p w14:paraId="724A7736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Feedback</w:t>
      </w:r>
    </w:p>
    <w:p w14:paraId="2DCC56F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correta.</w:t>
      </w:r>
    </w:p>
    <w:p w14:paraId="13302D0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O perfil menos propenso é formado por clientes que possuem atraso no mercado e fizeram utilização de milhas para pagamento das contas em menos de 25% das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vezes..</w:t>
      </w:r>
      <w:proofErr w:type="gramEnd"/>
    </w:p>
    <w:p w14:paraId="3A3B1D7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25</w:t>
      </w:r>
    </w:p>
    <w:p w14:paraId="08E6F8A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Incorreto</w:t>
      </w:r>
    </w:p>
    <w:p w14:paraId="1FDD4FD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Atingiu 0,00 de 1,00</w:t>
      </w:r>
    </w:p>
    <w:p w14:paraId="084CE804" w14:textId="2BAD0D3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862D122">
          <v:shape id="_x0000_i1450" type="#_x0000_t75" style="width:1in;height:1in" o:ole="">
            <v:imagedata r:id="rId7" o:title=""/>
          </v:shape>
          <w:control r:id="rId144" w:name="DefaultOcxName120" w:shapeid="_x0000_i145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096D8D1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4AC96DB6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Uma empresa de concessão de crédito tem o intuito de avaliar a probabilidade de que seus clientes não cumpram com seus compromissos de pagamentos (probabilidade de default). Por meio de uma base de dados com 2.000 clientes que obtiveram crédito recentemente, a empresa pretende ajustar um modelo de regressão logística binária, utilizando como variáveis explicativas a idade, o sexo (feminino = 0; masculino = 1) e a renda mensal (R$) de cada indivíduo. A variável dependente se refere ao default propriamente dito (não default = 0; default = 1).</w:t>
      </w:r>
    </w:p>
    <w:p w14:paraId="2C82C339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Output do modelo de Regressão Logística estimado para o problema de concessão de crédito - covariáveis: idade, sexo e renda.</w:t>
      </w:r>
    </w:p>
    <w:tbl>
      <w:tblPr>
        <w:tblW w:w="678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1499"/>
        <w:gridCol w:w="1618"/>
        <w:gridCol w:w="959"/>
        <w:gridCol w:w="939"/>
        <w:gridCol w:w="6"/>
      </w:tblGrid>
      <w:tr w:rsidR="00AE5EAE" w:rsidRPr="00AE5EAE" w14:paraId="6C41FD54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shd w:val="clear" w:color="auto" w:fill="FFFFFF"/>
            <w:vAlign w:val="center"/>
            <w:hideMark/>
          </w:tcPr>
          <w:p w14:paraId="2F882EF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500" w:type="dxa"/>
            <w:vMerge w:val="restart"/>
            <w:shd w:val="clear" w:color="auto" w:fill="FFFFFF"/>
            <w:vAlign w:val="center"/>
            <w:hideMark/>
          </w:tcPr>
          <w:p w14:paraId="167E514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620" w:type="dxa"/>
            <w:vMerge w:val="restart"/>
            <w:shd w:val="clear" w:color="auto" w:fill="FFFFFF"/>
            <w:vAlign w:val="center"/>
            <w:hideMark/>
          </w:tcPr>
          <w:p w14:paraId="07002C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960" w:type="dxa"/>
            <w:vMerge w:val="restart"/>
            <w:shd w:val="clear" w:color="auto" w:fill="FFFFFF"/>
            <w:vAlign w:val="center"/>
            <w:hideMark/>
          </w:tcPr>
          <w:p w14:paraId="2CAB234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shd w:val="clear" w:color="auto" w:fill="FFFFFF"/>
            <w:vAlign w:val="center"/>
            <w:hideMark/>
          </w:tcPr>
          <w:p w14:paraId="3C74EA0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2FBA2C78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3AA07EF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3A33C8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6FAE694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110AC2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64C3828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726C8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66C4551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1448BE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45C5E17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2,9751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53671D7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0,2623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35E267E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11,34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  <w:hideMark/>
          </w:tcPr>
          <w:p w14:paraId="49B7C9B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C1C34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DDFEC3A" w14:textId="77777777" w:rsidTr="00AE5EAE">
        <w:trPr>
          <w:trHeight w:val="300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2AC10D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idade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0DD3F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-0,0243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8A048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0,0070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DD49E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-3,49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8CAB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35468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7807CBB8" w14:textId="77777777" w:rsidTr="00AE5EAE">
        <w:trPr>
          <w:trHeight w:val="315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27673F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sexo_masc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4ABC9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0,7415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31D71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0,1135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15F0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6,53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A58EC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62A95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2747070" w14:textId="77777777" w:rsidTr="00AE5EAE">
        <w:trPr>
          <w:trHeight w:val="300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E1F43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renda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6DC13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-0,00026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99756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38D8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-15,03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D2391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 0,001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E5DDA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480A3168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A164FE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2000</w:t>
      </w:r>
    </w:p>
    <w:p w14:paraId="55034733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Qual a probabilidade de default aproximada de um indivíduo do sexo feminino, com 37 anos e com renda mensal de R$ 8.650,00?</w:t>
      </w:r>
    </w:p>
    <w:p w14:paraId="79CF4EE8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13234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763C2996" w14:textId="5ACD339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1FDB2E9">
          <v:shape id="_x0000_i1449" type="#_x0000_t75" style="width:20.1pt;height:18.4pt" o:ole="">
            <v:imagedata r:id="rId12" o:title=""/>
          </v:shape>
          <w:control r:id="rId145" w:name="DefaultOcxName121" w:shapeid="_x0000_i144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70% </w:t>
      </w:r>
    </w:p>
    <w:p w14:paraId="7D144970" w14:textId="5659D7A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1CC558E8">
          <v:shape id="_x0000_i1448" type="#_x0000_t75" style="width:20.1pt;height:18.4pt" o:ole="">
            <v:imagedata r:id="rId9" o:title=""/>
          </v:shape>
          <w:control r:id="rId146" w:name="DefaultOcxName122" w:shapeid="_x0000_i144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20% </w:t>
      </w:r>
      <w:r w:rsidRPr="00AE5EA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59F081F7" wp14:editId="4ACCA966">
                <wp:extent cx="308610" cy="308610"/>
                <wp:effectExtent l="0" t="0" r="0" b="0"/>
                <wp:docPr id="3" name="Retângulo 3" descr="Incorre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1FF563" id="Retângulo 3" o:spid="_x0000_s1026" alt="Incorret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0R3elvsBAADXAwAADgAAAAAAAAAAAAAAAAAuAgAA&#10;ZHJzL2Uyb0RvYy54bWxQSwECLQAUAAYACAAAACEAmPZsD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</w:p>
    <w:p w14:paraId="0E5247E6" w14:textId="0FB7D8F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AB6B7B8">
          <v:shape id="_x0000_i1447" type="#_x0000_t75" style="width:20.1pt;height:18.4pt" o:ole="">
            <v:imagedata r:id="rId12" o:title=""/>
          </v:shape>
          <w:control r:id="rId147" w:name="DefaultOcxName123" w:shapeid="_x0000_i144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85% </w:t>
      </w:r>
    </w:p>
    <w:p w14:paraId="059CFFED" w14:textId="62E5F8C3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EB309A0">
          <v:shape id="_x0000_i1446" type="#_x0000_t75" style="width:20.1pt;height:18.4pt" o:ole="">
            <v:imagedata r:id="rId12" o:title=""/>
          </v:shape>
          <w:control r:id="rId148" w:name="DefaultOcxName124" w:shapeid="_x0000_i144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45% </w:t>
      </w:r>
    </w:p>
    <w:p w14:paraId="7312D181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33FC3AB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6E65A49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45%.</w:t>
      </w:r>
    </w:p>
    <w:p w14:paraId="4C684FC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26</w:t>
      </w:r>
    </w:p>
    <w:p w14:paraId="58CA83F3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Não respondido</w:t>
      </w:r>
    </w:p>
    <w:p w14:paraId="6C34F39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Vale 1,00 ponto(s).</w:t>
      </w:r>
    </w:p>
    <w:p w14:paraId="4672D548" w14:textId="7FE6F62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5851BA9">
          <v:shape id="_x0000_i1445" type="#_x0000_t75" style="width:1in;height:1in" o:ole="">
            <v:imagedata r:id="rId7" o:title=""/>
          </v:shape>
          <w:control r:id="rId149" w:name="DefaultOcxName125" w:shapeid="_x0000_i144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E6CFFC0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69C455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Uma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com atuação exclusiva no estado do Espírito Santo deseja avaliar a inadimplência esperada de seus clientes no cenário de crise/pós-crise da pandemia de COVID-19. Para isso, reuniu as informações dos últimos 6 meses de seus clientes (</w:t>
      </w:r>
      <w:proofErr w:type="gram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Março</w:t>
      </w:r>
      <w:proofErr w:type="gram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2020 a Agosto de 2020) e, com a ajuda de uma consultoria estatística, desenvolveu um modelo de Árvore de Decisão utilizando as seguintes informações:</w:t>
      </w:r>
    </w:p>
    <w:p w14:paraId="641DC7BE" w14:textId="77777777" w:rsidR="00AE5EAE" w:rsidRPr="00AE5EAE" w:rsidRDefault="00AE5EAE" w:rsidP="00AE5EAE">
      <w:pPr>
        <w:numPr>
          <w:ilvl w:val="0"/>
          <w:numId w:val="33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Inadimplência: atraso ou não pagamento de, pelo menos, uma fatura do cartão no horizonte de 3 meses (inadimplência = 1, e adimplência = 0);</w:t>
      </w:r>
    </w:p>
    <w:p w14:paraId="65849E76" w14:textId="77777777" w:rsidR="00AE5EAE" w:rsidRPr="00AE5EAE" w:rsidRDefault="00AE5EAE" w:rsidP="00AE5EAE">
      <w:pPr>
        <w:numPr>
          <w:ilvl w:val="0"/>
          <w:numId w:val="34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Tempo de Casa: tempo de relacionamento entre o cliente e a </w:t>
      </w:r>
      <w:proofErr w:type="spellStart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fintech</w:t>
      </w:r>
      <w:proofErr w:type="spellEnd"/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 xml:space="preserve"> (em meses);</w:t>
      </w:r>
    </w:p>
    <w:p w14:paraId="2BBFF7ED" w14:textId="77777777" w:rsidR="00AE5EAE" w:rsidRPr="00AE5EAE" w:rsidRDefault="00AE5EAE" w:rsidP="00AE5EAE">
      <w:pPr>
        <w:numPr>
          <w:ilvl w:val="0"/>
          <w:numId w:val="35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Idade: idade do cliente (em anos);</w:t>
      </w:r>
    </w:p>
    <w:p w14:paraId="7E96F784" w14:textId="77777777" w:rsidR="00AE5EAE" w:rsidRPr="00AE5EAE" w:rsidRDefault="00AE5EAE" w:rsidP="00AE5EAE">
      <w:pPr>
        <w:numPr>
          <w:ilvl w:val="0"/>
          <w:numId w:val="36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Flag Atraso: flag se o cliente possui atraso no mercado, oriundo de um Bureau de Crédito;</w:t>
      </w:r>
    </w:p>
    <w:p w14:paraId="00A27A8B" w14:textId="77777777" w:rsidR="00AE5EAE" w:rsidRPr="00AE5EAE" w:rsidRDefault="00AE5EAE" w:rsidP="00AE5EAE">
      <w:pPr>
        <w:numPr>
          <w:ilvl w:val="0"/>
          <w:numId w:val="37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Uso serviço: percentual de vezes em que o cliente utilizou milhas para pagamento de contas no aplicativo, nos últimos 3 meses;</w:t>
      </w:r>
    </w:p>
    <w:p w14:paraId="7443D613" w14:textId="77777777" w:rsidR="00AE5EAE" w:rsidRPr="00AE5EAE" w:rsidRDefault="00AE5EAE" w:rsidP="00AE5EAE">
      <w:pPr>
        <w:numPr>
          <w:ilvl w:val="0"/>
          <w:numId w:val="38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Valor da Fatura: valor médio das últimas 3 faturas do cliente (em R$).</w:t>
      </w:r>
    </w:p>
    <w:p w14:paraId="69787DDA" w14:textId="77777777" w:rsidR="00AE5EAE" w:rsidRPr="00AE5EAE" w:rsidRDefault="00AE5EAE" w:rsidP="00AE5EAE">
      <w:pPr>
        <w:spacing w:beforeAutospacing="1" w:after="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  <w:t>Em cada nó da Árvore de Decisão, no diagrama a seguir, o par de valores abaixo de "%" representam o percentual de clientes adimplentes (0) e inadimplentes (1) dentro do respectivo nó. Os dois valores abaixo de "n" representam as quantidades absolutas de clientes adimplentes e inadimplentes, respectivamente. Já os números da última linha, dentro de cada nó, correspondem à sua representatividade na base de dados, em percentual e em número absoluto.</w:t>
      </w:r>
    </w:p>
    <w:p w14:paraId="4E810F9A" w14:textId="32E73A66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lastRenderedPageBreak/>
        <w:drawing>
          <wp:inline distT="0" distB="0" distL="0" distR="0" wp14:anchorId="1E8308C0" wp14:editId="0AAD3C19">
            <wp:extent cx="5400040" cy="35572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6701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Qual o perfil menos propenso ao evento resposta? Qual a representatividade desse perfil? Qual o percentual de resposta desse perfil?</w:t>
      </w:r>
    </w:p>
    <w:p w14:paraId="69BC65F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7BA0449D" w14:textId="58C383E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3F365E0">
          <v:shape id="_x0000_i1444" type="#_x0000_t75" style="width:20.1pt;height:18.4pt" o:ole="">
            <v:imagedata r:id="rId12" o:title=""/>
          </v:shape>
          <w:control r:id="rId150" w:name="DefaultOcxName126" w:shapeid="_x0000_i144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O perfil menos propenso é formado por clientes cujo tempo de relacionamento está entre (4, 11] meses, possuem atraso no mercado e fizeram utilização de milhas para pagamento das contas em menos de 25% das vezes. A representatividade desse perfil é 1,31%, cuja taxa de inadimplência observada foi de 100%. </w:t>
      </w:r>
    </w:p>
    <w:p w14:paraId="4E75285B" w14:textId="2CF0952A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4B97F7B9">
          <v:shape id="_x0000_i1443" type="#_x0000_t75" style="width:20.1pt;height:18.4pt" o:ole="">
            <v:imagedata r:id="rId12" o:title=""/>
          </v:shape>
          <w:control r:id="rId151" w:name="DefaultOcxName127" w:shapeid="_x0000_i144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O perfil menos propenso é formado por clientes cujo tempo de relacionamento está entre (4, 11] meses, não possuem atraso no mercado e não fizeram utilização de milhas para pagamento das contas em menos de 25% das vezes. A representatividade desse perfil é 1,31%, cuja taxa de inadimplência observada foi de 0,00%. </w:t>
      </w:r>
    </w:p>
    <w:p w14:paraId="7F9A057E" w14:textId="77E55C7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0075AA3">
          <v:shape id="_x0000_i1442" type="#_x0000_t75" style="width:20.1pt;height:18.4pt" o:ole="">
            <v:imagedata r:id="rId12" o:title=""/>
          </v:shape>
          <w:control r:id="rId152" w:name="DefaultOcxName128" w:shapeid="_x0000_i144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O perfil menos propenso é formado por clientes cujo tempo de relacionamento está entre (4, 11] meses, possuem atraso no mercado e fizeram utilização de milhas para pagamento das contas em menos de 25% das vezes. A representatividade desse perfil é 1,31%, cuja taxa de inadimplência observada foi de 0,00%. </w:t>
      </w:r>
    </w:p>
    <w:p w14:paraId="52D1BC31" w14:textId="2EBCF03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52CDE4E">
          <v:shape id="_x0000_i1441" type="#_x0000_t75" style="width:20.1pt;height:18.4pt" o:ole="">
            <v:imagedata r:id="rId12" o:title=""/>
          </v:shape>
          <w:control r:id="rId153" w:name="DefaultOcxName129" w:shapeid="_x0000_i144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O perfil menos propenso é formado por clientes cujo tempo de relacionamento está entre (4, 11] meses, não possuem atraso no mercado e têm idade maior que 27 anos. A representatividade desse perfil é 3,12%, cuja taxa de inadimplência observada foi de 5,58%. </w:t>
      </w:r>
    </w:p>
    <w:p w14:paraId="532D82B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13FD457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765E673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O perfil menos propenso é formado por clientes cujo tempo de relacionamento está entre (4, 11] meses, possuem atraso no mercado e fizeram utilização de milhas para pagamento das contas em menos de 25% das vezes. A </w: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representatividade desse perfil é 1,31%, cuja taxa de inadimplência observada foi de 0,00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1EAA1D98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27</w:t>
      </w:r>
    </w:p>
    <w:p w14:paraId="7F3E12A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Não respondido</w:t>
      </w:r>
    </w:p>
    <w:p w14:paraId="0B5F7B79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Vale 1,00 ponto(s).</w:t>
      </w:r>
    </w:p>
    <w:p w14:paraId="691097E9" w14:textId="44F2AC90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5592DEE">
          <v:shape id="_x0000_i1440" type="#_x0000_t75" style="width:1in;height:1in" o:ole="">
            <v:imagedata r:id="rId7" o:title=""/>
          </v:shape>
          <w:control r:id="rId154" w:name="DefaultOcxName130" w:shapeid="_x0000_i144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3CA0C65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7EE70698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Não pode ser considerado um problema de regressão logística o seguinte caso:</w:t>
      </w:r>
    </w:p>
    <w:p w14:paraId="7FF4FE7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74D3D241" w14:textId="580AAA8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943C3E6">
          <v:shape id="_x0000_i1439" type="#_x0000_t75" style="width:20.1pt;height:18.4pt" o:ole="">
            <v:imagedata r:id="rId12" o:title=""/>
          </v:shape>
          <w:control r:id="rId155" w:name="DefaultOcxName131" w:shapeid="_x0000_i143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Predizer a quantidade de chamados finalizados com sucesso no SAC de uma empresa de serviços com base na quantidade de atendentes contratados. </w:t>
      </w:r>
    </w:p>
    <w:p w14:paraId="7D360783" w14:textId="1F66899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7BF307C">
          <v:shape id="_x0000_i1438" type="#_x0000_t75" style="width:20.1pt;height:18.4pt" o:ole="">
            <v:imagedata r:id="rId12" o:title=""/>
          </v:shape>
          <w:control r:id="rId156" w:name="DefaultOcxName132" w:shapeid="_x0000_i143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Identificar a probabilidade de uma pessoa que ainda não é cliente da instituição financeira se tornar inadimplente ao adquirir um crédito consignado. </w:t>
      </w:r>
    </w:p>
    <w:p w14:paraId="1CCB2F31" w14:textId="5085BB02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CB3EE65">
          <v:shape id="_x0000_i1437" type="#_x0000_t75" style="width:20.1pt;height:18.4pt" o:ole="">
            <v:imagedata r:id="rId12" o:title=""/>
          </v:shape>
          <w:control r:id="rId157" w:name="DefaultOcxName133" w:shapeid="_x0000_i143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Identificar os clientes com maior propensão a migração de um plano controle para um plano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pós pago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14:paraId="39DE355B" w14:textId="08615546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1DCD8185">
          <v:shape id="_x0000_i1436" type="#_x0000_t75" style="width:20.1pt;height:18.4pt" o:ole="">
            <v:imagedata r:id="rId12" o:title=""/>
          </v:shape>
          <w:control r:id="rId158" w:name="DefaultOcxName134" w:shapeid="_x0000_i143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Identificar a probabilidade de um indivíduo sofrer um ataque cardíaco após uma cirurgia de risco. </w:t>
      </w:r>
    </w:p>
    <w:p w14:paraId="1CB1B3A3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684523F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3F80C97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Predizer a quantidade de chamados finalizados com sucesso no SAC de uma empresa de serviços com base na quantidade de atendentes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contratados..</w:t>
      </w:r>
      <w:proofErr w:type="gramEnd"/>
    </w:p>
    <w:p w14:paraId="4ABCB550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28</w:t>
      </w:r>
    </w:p>
    <w:p w14:paraId="44849FEB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Não respondido</w:t>
      </w:r>
    </w:p>
    <w:p w14:paraId="2EF7DCC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Vale 1,00 ponto(s).</w:t>
      </w:r>
    </w:p>
    <w:p w14:paraId="75DC9E8B" w14:textId="6C97402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FEE8349">
          <v:shape id="_x0000_i1435" type="#_x0000_t75" style="width:1in;height:1in" o:ole="">
            <v:imagedata r:id="rId7" o:title=""/>
          </v:shape>
          <w:control r:id="rId159" w:name="DefaultOcxName135" w:shapeid="_x0000_i143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2BBB30C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474C47D8" w14:textId="77777777" w:rsidR="00AE5EAE" w:rsidRPr="00AE5EAE" w:rsidRDefault="00AE5EAE" w:rsidP="00AE5EAE">
      <w:pPr>
        <w:spacing w:after="0" w:line="240" w:lineRule="auto"/>
        <w:textAlignment w:val="baseline"/>
        <w:outlineLvl w:val="5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Uma companhia telefônica identificou em sua base de clientes um perfil de empresas de pequeno porte que, comparado com a utilização </w:t>
      </w: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lastRenderedPageBreak/>
        <w:t>histórica, estavam utilizando com menor frequência o serviço de chamadas internacionais. O analista de negócios responsável pela análise atribuiu essa queda de consumo aos novos softwares de conferência remota, amplamente divulgados nos últimos meses. Sendo assim, com o intuito de reter essa demanda, ofereceu a essas empresas um pacote mensal de DDI com melhores condições de contratação. A árvore abaixo representa a adesão a esse pacote no primeiro mês de oferta:</w:t>
      </w:r>
    </w:p>
    <w:p w14:paraId="546D10B8" w14:textId="77777777" w:rsidR="00AE5EAE" w:rsidRPr="00AE5EAE" w:rsidRDefault="00AE5EAE" w:rsidP="00AE5EAE">
      <w:pPr>
        <w:spacing w:after="0" w:line="240" w:lineRule="auto"/>
        <w:textAlignment w:val="baseline"/>
        <w:outlineLvl w:val="5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</w:p>
    <w:p w14:paraId="77274838" w14:textId="77777777" w:rsidR="00AE5EAE" w:rsidRPr="00AE5EAE" w:rsidRDefault="00AE5EAE" w:rsidP="00AE5EAE">
      <w:pPr>
        <w:numPr>
          <w:ilvl w:val="0"/>
          <w:numId w:val="39"/>
        </w:numPr>
        <w:spacing w:before="100" w:beforeAutospacing="1" w:after="100" w:afterAutospacing="1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Minutos de DDI avulso: média de minutos por dia em chamadas DDI nos últimos 3 meses.</w:t>
      </w:r>
    </w:p>
    <w:p w14:paraId="390A8355" w14:textId="77777777" w:rsidR="00AE5EAE" w:rsidRPr="00AE5EAE" w:rsidRDefault="00AE5EAE" w:rsidP="00AE5EAE">
      <w:pPr>
        <w:numPr>
          <w:ilvl w:val="0"/>
          <w:numId w:val="39"/>
        </w:numPr>
        <w:spacing w:before="100" w:beforeAutospacing="1" w:after="100" w:afterAutospacing="1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Indicador de pacote de internet banda larga: indicador de posse de pacote de internet banda larga na empresa.</w:t>
      </w:r>
    </w:p>
    <w:p w14:paraId="635D1870" w14:textId="77777777" w:rsidR="00AE5EAE" w:rsidRPr="00AE5EAE" w:rsidRDefault="00AE5EAE" w:rsidP="00AE5EAE">
      <w:pPr>
        <w:numPr>
          <w:ilvl w:val="0"/>
          <w:numId w:val="39"/>
        </w:numPr>
        <w:spacing w:before="100" w:beforeAutospacing="1" w:after="100" w:afterAutospacing="1" w:line="240" w:lineRule="auto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  Indicador de solicitação de desconto: indicador de solicitação de desconto pelo cliente nos últimos 3 meses em algum dos serviços contratados pelo cliente.</w:t>
      </w:r>
    </w:p>
    <w:p w14:paraId="057F623F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E8D166" w14:textId="0C0A445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noProof/>
        </w:rPr>
        <w:drawing>
          <wp:inline distT="0" distB="0" distL="0" distR="0" wp14:anchorId="2C2F7BA9" wp14:editId="0C9A06F9">
            <wp:extent cx="5400040" cy="26269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E69C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5CBD20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8"/>
          <w:szCs w:val="28"/>
          <w:lang w:eastAsia="pt-BR"/>
        </w:rPr>
        <w:t>Do total de nós finais, quantos nós são classificados como propensos ao evento de interesse (resposta 1)?</w:t>
      </w:r>
    </w:p>
    <w:p w14:paraId="41D045E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6E174BA5" w14:textId="6D16A46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4A7CADA">
          <v:shape id="_x0000_i1434" type="#_x0000_t75" style="width:20.1pt;height:18.4pt" o:ole="">
            <v:imagedata r:id="rId12" o:title=""/>
          </v:shape>
          <w:control r:id="rId160" w:name="DefaultOcxName136" w:shapeid="_x0000_i143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Dada a proporção de adesão da base (90,08%), nenhum perfil é identificado com propensão ao evento de interesse. </w:t>
      </w:r>
    </w:p>
    <w:p w14:paraId="0EBDDBC6" w14:textId="3CC0AFC5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41DD979">
          <v:shape id="_x0000_i1433" type="#_x0000_t75" style="width:20.1pt;height:18.4pt" o:ole="">
            <v:imagedata r:id="rId12" o:title=""/>
          </v:shape>
          <w:control r:id="rId161" w:name="DefaultOcxName137" w:shapeid="_x0000_i143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Dada a proporção de adesão geral da base (9,92%), identificamos 6 perfis com propensão ao evento de interesse. </w:t>
      </w:r>
    </w:p>
    <w:p w14:paraId="24A504E3" w14:textId="2B848DDE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282CCD5A">
          <v:shape id="_x0000_i1432" type="#_x0000_t75" style="width:20.1pt;height:18.4pt" o:ole="">
            <v:imagedata r:id="rId12" o:title=""/>
          </v:shape>
          <w:control r:id="rId162" w:name="DefaultOcxName138" w:shapeid="_x0000_i143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Dada a proporção de adesão geral da base (9,92%), identificamos 2 perfis com propensão ao evento de interesse. </w:t>
      </w:r>
    </w:p>
    <w:p w14:paraId="69B936A7" w14:textId="2A4867C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59CEB9BB">
          <v:shape id="_x0000_i1431" type="#_x0000_t75" style="width:20.1pt;height:18.4pt" o:ole="">
            <v:imagedata r:id="rId12" o:title=""/>
          </v:shape>
          <w:control r:id="rId163" w:name="DefaultOcxName139" w:shapeid="_x0000_i143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Dada a proporção de adesão geral da base (9,92%), identificamos 3 perfis com propensão ao evento de interesse. </w:t>
      </w:r>
    </w:p>
    <w:p w14:paraId="01729BBC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24CD2077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6C632C4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resposta correta é: Dada a proporção de adesão geral da base (9,92%), identificamos 3 perfis com propensão ao evento de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interesse..</w:t>
      </w:r>
      <w:proofErr w:type="gramEnd"/>
    </w:p>
    <w:p w14:paraId="33A77EB8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29</w:t>
      </w:r>
    </w:p>
    <w:p w14:paraId="3BB53AE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Não respondido</w:t>
      </w:r>
    </w:p>
    <w:p w14:paraId="32A2670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Vale 1,00 ponto(s).</w:t>
      </w:r>
    </w:p>
    <w:p w14:paraId="1B570B40" w14:textId="53C6647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AB81213">
          <v:shape id="_x0000_i1430" type="#_x0000_t75" style="width:1in;height:1in" o:ole="">
            <v:imagedata r:id="rId7" o:title=""/>
          </v:shape>
          <w:control r:id="rId164" w:name="DefaultOcxName140" w:shapeid="_x0000_i1430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75576752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3523A329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Qual das seguintes medidas estatísticas apresentadas resume, de forma razoável, o nível de acerto de um modelo de regressão logística?</w:t>
      </w:r>
    </w:p>
    <w:p w14:paraId="333724CD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658B9C32" w14:textId="6185AB0D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329A4642">
          <v:shape id="_x0000_i1429" type="#_x0000_t75" style="width:20.1pt;height:18.4pt" o:ole="">
            <v:imagedata r:id="rId12" o:title=""/>
          </v:shape>
          <w:control r:id="rId165" w:name="DefaultOcxName141" w:shapeid="_x0000_i1429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A sensibilidade, sendo que quanto menor o valor dessa medida, maior o nível de discriminação do modelo entre as classes de respostas. </w:t>
      </w:r>
    </w:p>
    <w:p w14:paraId="37F40E32" w14:textId="6D17BA4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3862645">
          <v:shape id="_x0000_i1428" type="#_x0000_t75" style="width:20.1pt;height:18.4pt" o:ole="">
            <v:imagedata r:id="rId12" o:title=""/>
          </v:shape>
          <w:control r:id="rId166" w:name="DefaultOcxName142" w:shapeid="_x0000_i1428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b. O KS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Kolmogorov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-Smirnov), sendo que quanto menor o valor dessa medida, maior o nível de discriminação do modelo entre as classes de respostas. </w:t>
      </w:r>
    </w:p>
    <w:p w14:paraId="28D15A73" w14:textId="02153B9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C770C2B">
          <v:shape id="_x0000_i1427" type="#_x0000_t75" style="width:20.1pt;height:18.4pt" o:ole="">
            <v:imagedata r:id="rId12" o:title=""/>
          </v:shape>
          <w:control r:id="rId167" w:name="DefaultOcxName143" w:shapeid="_x0000_i1427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c. O KS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Kolmogorov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-Smirnov), sendo que quanto maior o valor dessa medida, maior o nível de discriminação do modelo entre as classes de respostas. </w:t>
      </w:r>
    </w:p>
    <w:p w14:paraId="0287AFCB" w14:textId="50C507C8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E1AA50F">
          <v:shape id="_x0000_i1426" type="#_x0000_t75" style="width:20.1pt;height:18.4pt" o:ole="">
            <v:imagedata r:id="rId12" o:title=""/>
          </v:shape>
          <w:control r:id="rId168" w:name="DefaultOcxName144" w:shapeid="_x0000_i1426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A especificidade, sendo que quanto maior o valor dessa medida, maior o nível de discriminação do modelo entre as classes de respostas. </w:t>
      </w:r>
    </w:p>
    <w:p w14:paraId="2A6FB333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1A3A64B4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4D36083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O KS (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Kolmogorov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-Smirnov), sendo que quanto maior o valor dessa medida, maior o nível de discriminação do modelo entre as classes de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respostas..</w:t>
      </w:r>
      <w:proofErr w:type="gramEnd"/>
    </w:p>
    <w:p w14:paraId="2CE5C9A6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Questão 30</w:t>
      </w:r>
    </w:p>
    <w:p w14:paraId="0675AA78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Não respondido</w:t>
      </w:r>
    </w:p>
    <w:p w14:paraId="6B1963CE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Vale 1,00 ponto(s).</w:t>
      </w:r>
    </w:p>
    <w:p w14:paraId="4816C81A" w14:textId="6D451E4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object w:dxaOrig="1440" w:dyaOrig="1440" w14:anchorId="0F3B2FAE">
          <v:shape id="_x0000_i1425" type="#_x0000_t75" style="width:1in;height:1in" o:ole="">
            <v:imagedata r:id="rId7" o:title=""/>
          </v:shape>
          <w:control r:id="rId169" w:name="DefaultOcxName145" w:shapeid="_x0000_i1425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Marcar questão</w:t>
      </w:r>
    </w:p>
    <w:p w14:paraId="2D076770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Texto da questão</w:t>
      </w:r>
    </w:p>
    <w:p w14:paraId="1017ECF0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Considere que o departamento de </w:t>
      </w:r>
      <w:proofErr w:type="gram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RH,  por</w:t>
      </w:r>
      <w:proofErr w:type="gram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meio da sua área de People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Analytics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, tenha o interesse em investigar as variáveis explicativas  que influenciam </w:t>
      </w:r>
      <w:proofErr w:type="spellStart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>na</w:t>
      </w:r>
      <w:proofErr w:type="spellEnd"/>
      <w:r w:rsidRPr="00AE5EAE">
        <w:rPr>
          <w:rFonts w:ascii="Open sas" w:eastAsia="Times New Roman" w:hAnsi="Open sas" w:cs="Times New Roman"/>
          <w:color w:val="434343"/>
          <w:sz w:val="28"/>
          <w:szCs w:val="28"/>
          <w:lang w:eastAsia="pt-BR"/>
        </w:rPr>
        <w:t xml:space="preserve"> probabilidade de um trainee chegar atrasado à empresa. Sendo assim, o RH elaborou uma pesquisa com os 100 trainees perguntando se ele costuma ou não chegar atrasado no trabalho. Perguntou também sobre a distância percorrida no trajeto (em quilômetros), o número de semáforos pelos quais cada um passou, o período em que foi realizado o trajeto (manhã ou tarde) e como cada um se considera em termos de perfil ao volante (calmo, moderado ou agressivo).</w:t>
      </w:r>
    </w:p>
    <w:tbl>
      <w:tblPr>
        <w:tblW w:w="109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9"/>
        <w:gridCol w:w="9155"/>
        <w:gridCol w:w="6"/>
      </w:tblGrid>
      <w:tr w:rsidR="00AE5EAE" w:rsidRPr="00AE5EAE" w14:paraId="50CFAF09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0E95DF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3C6E86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AE5EAE" w:rsidRPr="00AE5EAE" w14:paraId="7211FF1B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A7AC0E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62472AC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F41958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731FA95C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3774AF5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1276575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para chegar à empresa (em minutos)</w:t>
            </w:r>
          </w:p>
        </w:tc>
        <w:tc>
          <w:tcPr>
            <w:tcW w:w="0" w:type="auto"/>
            <w:vAlign w:val="center"/>
            <w:hideMark/>
          </w:tcPr>
          <w:p w14:paraId="6100B4A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C57E981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20B112D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2C11C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9B2D31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E24C60F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23A5A16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9160" w:type="dxa"/>
            <w:vMerge w:val="restart"/>
            <w:vAlign w:val="center"/>
            <w:hideMark/>
          </w:tcPr>
          <w:p w14:paraId="242EA8D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Distância percorrida até a empresa (quilômetros)</w:t>
            </w:r>
          </w:p>
        </w:tc>
        <w:tc>
          <w:tcPr>
            <w:tcW w:w="0" w:type="auto"/>
            <w:vAlign w:val="center"/>
            <w:hideMark/>
          </w:tcPr>
          <w:p w14:paraId="2D101C9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2C8D7EB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43CF10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A7C46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4274D2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27975338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4E10360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5EF5745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Quantidade de semáforos</w:t>
            </w:r>
          </w:p>
        </w:tc>
        <w:tc>
          <w:tcPr>
            <w:tcW w:w="0" w:type="auto"/>
            <w:vAlign w:val="center"/>
            <w:hideMark/>
          </w:tcPr>
          <w:p w14:paraId="097D50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8F0D4A1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7360561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1D4C7B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AFF8DD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07AF385E" w14:textId="77777777" w:rsidTr="00AE5EAE">
        <w:trPr>
          <w:trHeight w:val="570"/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14:paraId="7A1A23C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9160" w:type="dxa"/>
            <w:vMerge w:val="restart"/>
            <w:vAlign w:val="center"/>
            <w:hideMark/>
          </w:tcPr>
          <w:p w14:paraId="57DBED8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Período do dia no qual o trainee foi à empresa. Manhã (categoria de referência - 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1): caso o trainee tenha ido mais cedo para atividades específicas de sua área </w:t>
            </w:r>
            <w:proofErr w:type="gram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ou Tarde</w:t>
            </w:r>
            <w:proofErr w:type="gram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</w:t>
            </w: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dummy</w:t>
            </w:r>
            <w:proofErr w:type="spellEnd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= 0): se o trainee foi apenas para o período da tarde, horário definido para as atividades pertinentes ao programa de Trainee</w:t>
            </w:r>
          </w:p>
        </w:tc>
        <w:tc>
          <w:tcPr>
            <w:tcW w:w="0" w:type="auto"/>
            <w:vAlign w:val="center"/>
            <w:hideMark/>
          </w:tcPr>
          <w:p w14:paraId="2B34124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CF839AA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681235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D9D666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3A6E1A6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6A16FD13" w14:textId="77777777" w:rsidTr="00AE5EAE">
        <w:trPr>
          <w:trHeight w:val="57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49C8EA7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BD81B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6C99F9F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6902E46" w14:textId="77777777" w:rsidTr="00AE5EAE">
        <w:trPr>
          <w:trHeight w:val="300"/>
          <w:tblCellSpacing w:w="0" w:type="dxa"/>
        </w:trPr>
        <w:tc>
          <w:tcPr>
            <w:tcW w:w="0" w:type="auto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EF7B06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</w:t>
            </w:r>
          </w:p>
        </w:tc>
        <w:tc>
          <w:tcPr>
            <w:tcW w:w="91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F37F60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 ao volante (Perfil 1: calmo, Perfil 2: moderado e Perfil 3: agressivo)</w:t>
            </w:r>
          </w:p>
        </w:tc>
        <w:tc>
          <w:tcPr>
            <w:tcW w:w="0" w:type="auto"/>
            <w:vAlign w:val="center"/>
            <w:hideMark/>
          </w:tcPr>
          <w:p w14:paraId="30E544E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73604C5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444C18A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65ACE1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54A0C86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2E61C71E" w14:textId="77777777" w:rsidR="00AE5EAE" w:rsidRPr="00AE5EAE" w:rsidRDefault="00AE5EAE" w:rsidP="00AE5EA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820A3A9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do modelo completo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24CC8CCA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7337B7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2D143B7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C39A5F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AA0998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0E2E64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558B472C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641EEC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A7260D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50FA37C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A3AAA0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279AAFF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45E024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596E6D53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5B363EE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B18B8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-30,2003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0E72AA7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9,9811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003096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-3,03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F8C6A4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0,002</w:t>
            </w:r>
          </w:p>
        </w:tc>
        <w:tc>
          <w:tcPr>
            <w:tcW w:w="0" w:type="auto"/>
            <w:vAlign w:val="center"/>
            <w:hideMark/>
          </w:tcPr>
          <w:p w14:paraId="78D689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0055D7BF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C64F16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8CE31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0,2202</w:t>
            </w:r>
          </w:p>
        </w:tc>
        <w:tc>
          <w:tcPr>
            <w:tcW w:w="0" w:type="auto"/>
            <w:vAlign w:val="center"/>
            <w:hideMark/>
          </w:tcPr>
          <w:p w14:paraId="02F1B77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0,1097</w:t>
            </w:r>
          </w:p>
        </w:tc>
        <w:tc>
          <w:tcPr>
            <w:tcW w:w="0" w:type="auto"/>
            <w:vAlign w:val="center"/>
            <w:hideMark/>
          </w:tcPr>
          <w:p w14:paraId="0E18013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2,01</w:t>
            </w:r>
          </w:p>
        </w:tc>
        <w:tc>
          <w:tcPr>
            <w:tcW w:w="0" w:type="auto"/>
            <w:vAlign w:val="center"/>
            <w:hideMark/>
          </w:tcPr>
          <w:p w14:paraId="49F42CB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0,045</w:t>
            </w:r>
          </w:p>
        </w:tc>
        <w:tc>
          <w:tcPr>
            <w:tcW w:w="0" w:type="auto"/>
            <w:vAlign w:val="center"/>
            <w:hideMark/>
          </w:tcPr>
          <w:p w14:paraId="3763879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28E440A8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84261B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25ABDDE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2,7667</w:t>
            </w:r>
          </w:p>
        </w:tc>
        <w:tc>
          <w:tcPr>
            <w:tcW w:w="0" w:type="auto"/>
            <w:vAlign w:val="center"/>
            <w:hideMark/>
          </w:tcPr>
          <w:p w14:paraId="4D6D047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0,9217</w:t>
            </w:r>
          </w:p>
        </w:tc>
        <w:tc>
          <w:tcPr>
            <w:tcW w:w="0" w:type="auto"/>
            <w:vAlign w:val="center"/>
            <w:hideMark/>
          </w:tcPr>
          <w:p w14:paraId="6A522F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3,00</w:t>
            </w:r>
          </w:p>
        </w:tc>
        <w:tc>
          <w:tcPr>
            <w:tcW w:w="0" w:type="auto"/>
            <w:vAlign w:val="center"/>
            <w:hideMark/>
          </w:tcPr>
          <w:p w14:paraId="6DEB0C5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0,003</w:t>
            </w:r>
          </w:p>
        </w:tc>
        <w:tc>
          <w:tcPr>
            <w:tcW w:w="0" w:type="auto"/>
            <w:vAlign w:val="center"/>
            <w:hideMark/>
          </w:tcPr>
          <w:p w14:paraId="6D45C6B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6232C8F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791241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7622E6B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-3,6534</w:t>
            </w:r>
          </w:p>
        </w:tc>
        <w:tc>
          <w:tcPr>
            <w:tcW w:w="0" w:type="auto"/>
            <w:vAlign w:val="center"/>
            <w:hideMark/>
          </w:tcPr>
          <w:p w14:paraId="33F8E7B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0,8781</w:t>
            </w:r>
          </w:p>
        </w:tc>
        <w:tc>
          <w:tcPr>
            <w:tcW w:w="0" w:type="auto"/>
            <w:vAlign w:val="center"/>
            <w:hideMark/>
          </w:tcPr>
          <w:p w14:paraId="6EDD77F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-4,16</w:t>
            </w:r>
          </w:p>
        </w:tc>
        <w:tc>
          <w:tcPr>
            <w:tcW w:w="0" w:type="auto"/>
            <w:vAlign w:val="center"/>
            <w:hideMark/>
          </w:tcPr>
          <w:p w14:paraId="414F686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1E657AC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F0C3246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E7139B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perfil_2</w:t>
            </w:r>
          </w:p>
        </w:tc>
        <w:tc>
          <w:tcPr>
            <w:tcW w:w="0" w:type="auto"/>
            <w:vAlign w:val="center"/>
            <w:hideMark/>
          </w:tcPr>
          <w:p w14:paraId="58C13F6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1,3460</w:t>
            </w:r>
          </w:p>
        </w:tc>
        <w:tc>
          <w:tcPr>
            <w:tcW w:w="0" w:type="auto"/>
            <w:vAlign w:val="center"/>
            <w:hideMark/>
          </w:tcPr>
          <w:p w14:paraId="08A97B2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0,7477</w:t>
            </w:r>
          </w:p>
        </w:tc>
        <w:tc>
          <w:tcPr>
            <w:tcW w:w="0" w:type="auto"/>
            <w:vAlign w:val="center"/>
            <w:hideMark/>
          </w:tcPr>
          <w:p w14:paraId="68E5635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1,80</w:t>
            </w:r>
          </w:p>
        </w:tc>
        <w:tc>
          <w:tcPr>
            <w:tcW w:w="0" w:type="auto"/>
            <w:vAlign w:val="center"/>
            <w:hideMark/>
          </w:tcPr>
          <w:p w14:paraId="4322312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0,072</w:t>
            </w:r>
          </w:p>
        </w:tc>
        <w:tc>
          <w:tcPr>
            <w:tcW w:w="0" w:type="auto"/>
            <w:vAlign w:val="center"/>
            <w:hideMark/>
          </w:tcPr>
          <w:p w14:paraId="11C5098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427214DE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21F18F4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4B128D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2,91447</w:t>
            </w:r>
          </w:p>
        </w:tc>
        <w:tc>
          <w:tcPr>
            <w:tcW w:w="0" w:type="auto"/>
            <w:vAlign w:val="center"/>
            <w:hideMark/>
          </w:tcPr>
          <w:p w14:paraId="21CD569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1,1788</w:t>
            </w:r>
          </w:p>
        </w:tc>
        <w:tc>
          <w:tcPr>
            <w:tcW w:w="0" w:type="auto"/>
            <w:vAlign w:val="center"/>
            <w:hideMark/>
          </w:tcPr>
          <w:p w14:paraId="5D803FD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2,47</w:t>
            </w:r>
          </w:p>
        </w:tc>
        <w:tc>
          <w:tcPr>
            <w:tcW w:w="0" w:type="auto"/>
            <w:vAlign w:val="center"/>
            <w:hideMark/>
          </w:tcPr>
          <w:p w14:paraId="1C1EED0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0,013</w:t>
            </w:r>
          </w:p>
        </w:tc>
        <w:tc>
          <w:tcPr>
            <w:tcW w:w="0" w:type="auto"/>
            <w:vAlign w:val="center"/>
            <w:hideMark/>
          </w:tcPr>
          <w:p w14:paraId="69782D6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2D9763B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D82504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Número de observações = 100</w:t>
      </w:r>
    </w:p>
    <w:p w14:paraId="3610C845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Output obtido via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stepwise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modelo de Regressão Logística estimado para o problema de atraso do trainee - covariáveis: </w:t>
      </w:r>
      <w:proofErr w:type="spell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dist</w:t>
      </w:r>
      <w:proofErr w:type="spell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sem, per</w:t>
      </w:r>
      <w:proofErr w:type="gramEnd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perfil.</w:t>
      </w:r>
    </w:p>
    <w:tbl>
      <w:tblPr>
        <w:tblW w:w="76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959"/>
        <w:gridCol w:w="1958"/>
        <w:gridCol w:w="1039"/>
        <w:gridCol w:w="940"/>
        <w:gridCol w:w="6"/>
      </w:tblGrid>
      <w:tr w:rsidR="00AE5EAE" w:rsidRPr="00AE5EAE" w14:paraId="182C3D75" w14:textId="77777777" w:rsidTr="00AE5EAE">
        <w:trPr>
          <w:gridAfter w:val="1"/>
          <w:trHeight w:val="408"/>
          <w:tblCellSpacing w:w="0" w:type="dxa"/>
        </w:trPr>
        <w:tc>
          <w:tcPr>
            <w:tcW w:w="17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3CDFD34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Variável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1B977A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Coeficiente</w:t>
            </w:r>
          </w:p>
        </w:tc>
        <w:tc>
          <w:tcPr>
            <w:tcW w:w="196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73301D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Erro padrão</w:t>
            </w:r>
          </w:p>
        </w:tc>
        <w:tc>
          <w:tcPr>
            <w:tcW w:w="10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17DE391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z</w:t>
            </w:r>
          </w:p>
        </w:tc>
        <w:tc>
          <w:tcPr>
            <w:tcW w:w="940" w:type="dxa"/>
            <w:vMerge w:val="restart"/>
            <w:tcBorders>
              <w:bottom w:val="single" w:sz="4" w:space="0" w:color="000000"/>
            </w:tcBorders>
            <w:vAlign w:val="center"/>
            <w:hideMark/>
          </w:tcPr>
          <w:p w14:paraId="4340633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Pr(&gt;|z|)</w:t>
            </w:r>
          </w:p>
        </w:tc>
      </w:tr>
      <w:tr w:rsidR="00AE5EAE" w:rsidRPr="00AE5EAE" w14:paraId="6E5C770B" w14:textId="77777777" w:rsidTr="00AE5EAE">
        <w:trPr>
          <w:trHeight w:val="285"/>
          <w:tblCellSpacing w:w="0" w:type="dxa"/>
        </w:trPr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743E75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1B32E62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AB3F8A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3557D98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bottom w:val="single" w:sz="4" w:space="0" w:color="000000"/>
            </w:tcBorders>
            <w:vAlign w:val="center"/>
            <w:hideMark/>
          </w:tcPr>
          <w:p w14:paraId="0640808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738FCA9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446061D0" w14:textId="77777777" w:rsidTr="00AE5EAE">
        <w:trPr>
          <w:trHeight w:val="300"/>
          <w:tblCellSpacing w:w="0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14:paraId="6C4FDFF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Intercepto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F51355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-30,9334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797846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10,6363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1639C01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-2,91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14:paraId="408BF2A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53E99E0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6BEBDF73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4095384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9D2C8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0,2041</w:t>
            </w:r>
          </w:p>
        </w:tc>
        <w:tc>
          <w:tcPr>
            <w:tcW w:w="0" w:type="auto"/>
            <w:vAlign w:val="center"/>
            <w:hideMark/>
          </w:tcPr>
          <w:p w14:paraId="23C2E38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0,1012</w:t>
            </w:r>
          </w:p>
        </w:tc>
        <w:tc>
          <w:tcPr>
            <w:tcW w:w="0" w:type="auto"/>
            <w:vAlign w:val="center"/>
            <w:hideMark/>
          </w:tcPr>
          <w:p w14:paraId="069EB4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2,02</w:t>
            </w:r>
          </w:p>
        </w:tc>
        <w:tc>
          <w:tcPr>
            <w:tcW w:w="0" w:type="auto"/>
            <w:vAlign w:val="center"/>
            <w:hideMark/>
          </w:tcPr>
          <w:p w14:paraId="117562F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0,044</w:t>
            </w:r>
          </w:p>
        </w:tc>
        <w:tc>
          <w:tcPr>
            <w:tcW w:w="0" w:type="auto"/>
            <w:vAlign w:val="center"/>
            <w:hideMark/>
          </w:tcPr>
          <w:p w14:paraId="5F62C9FD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72ED3C3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52E8383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sem</w:t>
            </w:r>
          </w:p>
        </w:tc>
        <w:tc>
          <w:tcPr>
            <w:tcW w:w="0" w:type="auto"/>
            <w:vAlign w:val="center"/>
            <w:hideMark/>
          </w:tcPr>
          <w:p w14:paraId="31C2409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2,9201</w:t>
            </w:r>
          </w:p>
        </w:tc>
        <w:tc>
          <w:tcPr>
            <w:tcW w:w="0" w:type="auto"/>
            <w:vAlign w:val="center"/>
            <w:hideMark/>
          </w:tcPr>
          <w:p w14:paraId="0433F4A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1,0108</w:t>
            </w:r>
          </w:p>
        </w:tc>
        <w:tc>
          <w:tcPr>
            <w:tcW w:w="0" w:type="auto"/>
            <w:vAlign w:val="center"/>
            <w:hideMark/>
          </w:tcPr>
          <w:p w14:paraId="583DC62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2,89</w:t>
            </w:r>
          </w:p>
        </w:tc>
        <w:tc>
          <w:tcPr>
            <w:tcW w:w="0" w:type="auto"/>
            <w:vAlign w:val="center"/>
            <w:hideMark/>
          </w:tcPr>
          <w:p w14:paraId="54E74F9C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0,004</w:t>
            </w:r>
          </w:p>
        </w:tc>
        <w:tc>
          <w:tcPr>
            <w:tcW w:w="0" w:type="auto"/>
            <w:vAlign w:val="center"/>
            <w:hideMark/>
          </w:tcPr>
          <w:p w14:paraId="48E5E92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318D7B69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A7EC21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</w:t>
            </w:r>
          </w:p>
        </w:tc>
        <w:tc>
          <w:tcPr>
            <w:tcW w:w="0" w:type="auto"/>
            <w:vAlign w:val="center"/>
            <w:hideMark/>
          </w:tcPr>
          <w:p w14:paraId="0BE80B67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-3,7763</w:t>
            </w:r>
          </w:p>
        </w:tc>
        <w:tc>
          <w:tcPr>
            <w:tcW w:w="0" w:type="auto"/>
            <w:vAlign w:val="center"/>
            <w:hideMark/>
          </w:tcPr>
          <w:p w14:paraId="600A203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0,8467</w:t>
            </w:r>
          </w:p>
        </w:tc>
        <w:tc>
          <w:tcPr>
            <w:tcW w:w="0" w:type="auto"/>
            <w:vAlign w:val="center"/>
            <w:hideMark/>
          </w:tcPr>
          <w:p w14:paraId="7F83E2B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-4,46</w:t>
            </w:r>
          </w:p>
        </w:tc>
        <w:tc>
          <w:tcPr>
            <w:tcW w:w="0" w:type="auto"/>
            <w:vAlign w:val="center"/>
            <w:hideMark/>
          </w:tcPr>
          <w:p w14:paraId="019D211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&lt;0,001</w:t>
            </w:r>
          </w:p>
        </w:tc>
        <w:tc>
          <w:tcPr>
            <w:tcW w:w="0" w:type="auto"/>
            <w:vAlign w:val="center"/>
            <w:hideMark/>
          </w:tcPr>
          <w:p w14:paraId="040AE8B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AE5EAE" w:rsidRPr="00AE5EAE" w14:paraId="5536B8AC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1BC4377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perfil_3</w:t>
            </w:r>
          </w:p>
        </w:tc>
        <w:tc>
          <w:tcPr>
            <w:tcW w:w="0" w:type="auto"/>
            <w:vAlign w:val="center"/>
            <w:hideMark/>
          </w:tcPr>
          <w:p w14:paraId="5190428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2,45907</w:t>
            </w:r>
          </w:p>
        </w:tc>
        <w:tc>
          <w:tcPr>
            <w:tcW w:w="0" w:type="auto"/>
            <w:vAlign w:val="center"/>
            <w:hideMark/>
          </w:tcPr>
          <w:p w14:paraId="265628E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1,1395</w:t>
            </w:r>
          </w:p>
        </w:tc>
        <w:tc>
          <w:tcPr>
            <w:tcW w:w="0" w:type="auto"/>
            <w:vAlign w:val="center"/>
            <w:hideMark/>
          </w:tcPr>
          <w:p w14:paraId="526AEF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2,16</w:t>
            </w:r>
          </w:p>
        </w:tc>
        <w:tc>
          <w:tcPr>
            <w:tcW w:w="0" w:type="auto"/>
            <w:vAlign w:val="center"/>
            <w:hideMark/>
          </w:tcPr>
          <w:p w14:paraId="6B633DC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0,031</w:t>
            </w:r>
          </w:p>
        </w:tc>
        <w:tc>
          <w:tcPr>
            <w:tcW w:w="0" w:type="auto"/>
            <w:vAlign w:val="center"/>
            <w:hideMark/>
          </w:tcPr>
          <w:p w14:paraId="59455E1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2F577A0C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F1F6D9" w14:textId="77777777" w:rsidR="00AE5EAE" w:rsidRPr="00AE5EAE" w:rsidRDefault="00AE5EAE" w:rsidP="00AE5E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Considere a análise de desempenho apresentada a seguir e indique a alternativa correta com relação ao desempenho do modelo estimado:</w:t>
      </w:r>
    </w:p>
    <w:tbl>
      <w:tblPr>
        <w:tblW w:w="67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2420"/>
        <w:gridCol w:w="1500"/>
        <w:gridCol w:w="1040"/>
      </w:tblGrid>
      <w:tr w:rsidR="00AE5EAE" w:rsidRPr="00AE5EAE" w14:paraId="4A4D50D8" w14:textId="77777777" w:rsidTr="00AE5EAE">
        <w:trPr>
          <w:trHeight w:val="300"/>
          <w:tblCellSpacing w:w="0" w:type="dxa"/>
        </w:trPr>
        <w:tc>
          <w:tcPr>
            <w:tcW w:w="1760" w:type="dxa"/>
            <w:vMerge w:val="restart"/>
            <w:vAlign w:val="center"/>
            <w:hideMark/>
          </w:tcPr>
          <w:p w14:paraId="6297D08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Observado</w:t>
            </w:r>
          </w:p>
        </w:tc>
        <w:tc>
          <w:tcPr>
            <w:tcW w:w="3920" w:type="dxa"/>
            <w:gridSpan w:val="2"/>
            <w:vAlign w:val="center"/>
            <w:hideMark/>
          </w:tcPr>
          <w:p w14:paraId="7527A1E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Estimado</w:t>
            </w:r>
          </w:p>
        </w:tc>
        <w:tc>
          <w:tcPr>
            <w:tcW w:w="1040" w:type="dxa"/>
            <w:vMerge w:val="restart"/>
            <w:vAlign w:val="center"/>
            <w:hideMark/>
          </w:tcPr>
          <w:p w14:paraId="0C7A48F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Total</w:t>
            </w:r>
          </w:p>
        </w:tc>
      </w:tr>
      <w:tr w:rsidR="00AE5EAE" w:rsidRPr="00AE5EAE" w14:paraId="2B6BF2D6" w14:textId="77777777" w:rsidTr="00AE5EAE">
        <w:trPr>
          <w:trHeight w:val="300"/>
          <w:tblCellSpacing w:w="0" w:type="dxa"/>
        </w:trPr>
        <w:tc>
          <w:tcPr>
            <w:tcW w:w="0" w:type="auto"/>
            <w:vMerge/>
            <w:vAlign w:val="center"/>
            <w:hideMark/>
          </w:tcPr>
          <w:p w14:paraId="13233BA6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vAlign w:val="center"/>
            <w:hideMark/>
          </w:tcPr>
          <w:p w14:paraId="49B4063A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atraso</w:t>
            </w:r>
          </w:p>
        </w:tc>
        <w:tc>
          <w:tcPr>
            <w:tcW w:w="0" w:type="auto"/>
            <w:vAlign w:val="center"/>
            <w:hideMark/>
          </w:tcPr>
          <w:p w14:paraId="1A5FBE6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Atraso</w:t>
            </w:r>
          </w:p>
        </w:tc>
        <w:tc>
          <w:tcPr>
            <w:tcW w:w="0" w:type="auto"/>
            <w:vMerge/>
            <w:vAlign w:val="center"/>
            <w:hideMark/>
          </w:tcPr>
          <w:p w14:paraId="66176AE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AE5EAE" w:rsidRPr="00AE5EAE" w14:paraId="3AD56EC7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674FBEF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atraso</w:t>
            </w:r>
          </w:p>
        </w:tc>
        <w:tc>
          <w:tcPr>
            <w:tcW w:w="0" w:type="auto"/>
            <w:vAlign w:val="center"/>
            <w:hideMark/>
          </w:tcPr>
          <w:p w14:paraId="795D6DD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04C54E3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5B61325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41</w:t>
            </w:r>
          </w:p>
        </w:tc>
      </w:tr>
      <w:tr w:rsidR="00AE5EAE" w:rsidRPr="00AE5EAE" w14:paraId="3EDA9F03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29079818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Atraso</w:t>
            </w:r>
          </w:p>
        </w:tc>
        <w:tc>
          <w:tcPr>
            <w:tcW w:w="0" w:type="auto"/>
            <w:vAlign w:val="center"/>
            <w:hideMark/>
          </w:tcPr>
          <w:p w14:paraId="2362955B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808863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14:paraId="1A11FB19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59</w:t>
            </w:r>
          </w:p>
        </w:tc>
      </w:tr>
      <w:tr w:rsidR="00AE5EAE" w:rsidRPr="00AE5EAE" w14:paraId="1D05A793" w14:textId="77777777" w:rsidTr="00AE5EAE">
        <w:trPr>
          <w:trHeight w:val="315"/>
          <w:tblCellSpacing w:w="0" w:type="dxa"/>
        </w:trPr>
        <w:tc>
          <w:tcPr>
            <w:tcW w:w="0" w:type="auto"/>
            <w:vAlign w:val="center"/>
            <w:hideMark/>
          </w:tcPr>
          <w:p w14:paraId="6413010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481AE8DE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4B647480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70</w:t>
            </w:r>
          </w:p>
        </w:tc>
        <w:tc>
          <w:tcPr>
            <w:tcW w:w="0" w:type="auto"/>
            <w:vAlign w:val="center"/>
            <w:hideMark/>
          </w:tcPr>
          <w:p w14:paraId="67D622E5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100</w:t>
            </w:r>
          </w:p>
        </w:tc>
      </w:tr>
    </w:tbl>
    <w:p w14:paraId="7CFA79F5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372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960"/>
      </w:tblGrid>
      <w:tr w:rsidR="00AE5EAE" w:rsidRPr="00AE5EAE" w14:paraId="5F05B713" w14:textId="77777777" w:rsidTr="00AE5EAE">
        <w:trPr>
          <w:trHeight w:val="300"/>
          <w:tblCellSpacing w:w="0" w:type="dxa"/>
        </w:trPr>
        <w:tc>
          <w:tcPr>
            <w:tcW w:w="1760" w:type="dxa"/>
            <w:vAlign w:val="center"/>
            <w:hideMark/>
          </w:tcPr>
          <w:p w14:paraId="302597C1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Sensibilidade</w:t>
            </w:r>
          </w:p>
        </w:tc>
        <w:tc>
          <w:tcPr>
            <w:tcW w:w="1960" w:type="dxa"/>
            <w:vAlign w:val="center"/>
            <w:hideMark/>
          </w:tcPr>
          <w:p w14:paraId="2D3B8262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96,61%</w:t>
            </w:r>
          </w:p>
        </w:tc>
      </w:tr>
      <w:tr w:rsidR="00AE5EAE" w:rsidRPr="00AE5EAE" w14:paraId="73EDA359" w14:textId="77777777" w:rsidTr="00AE5EAE">
        <w:trPr>
          <w:trHeight w:val="300"/>
          <w:tblCellSpacing w:w="0" w:type="dxa"/>
        </w:trPr>
        <w:tc>
          <w:tcPr>
            <w:tcW w:w="0" w:type="auto"/>
            <w:vAlign w:val="center"/>
            <w:hideMark/>
          </w:tcPr>
          <w:p w14:paraId="794D4D0F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Especificidade</w:t>
            </w:r>
          </w:p>
        </w:tc>
        <w:tc>
          <w:tcPr>
            <w:tcW w:w="0" w:type="auto"/>
            <w:vAlign w:val="center"/>
            <w:hideMark/>
          </w:tcPr>
          <w:p w14:paraId="25922DA4" w14:textId="77777777" w:rsidR="00AE5EAE" w:rsidRPr="00AE5EAE" w:rsidRDefault="00AE5EAE" w:rsidP="00AE5E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5EA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68,29%</w:t>
            </w:r>
          </w:p>
        </w:tc>
      </w:tr>
    </w:tbl>
    <w:p w14:paraId="7EA08510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uma:</w:t>
      </w:r>
    </w:p>
    <w:p w14:paraId="6F1DC134" w14:textId="0608CE2C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6CA0EA2B">
          <v:shape id="_x0000_i1424" type="#_x0000_t75" style="width:20.1pt;height:18.4pt" o:ole="">
            <v:imagedata r:id="rId12" o:title=""/>
          </v:shape>
          <w:control r:id="rId170" w:name="DefaultOcxName146" w:shapeid="_x0000_i1424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a. A proporção de casos de não atraso corretamente classificados pelo modelo é 96,61% e o acerto global do modelo é 85,00%. </w:t>
      </w:r>
    </w:p>
    <w:p w14:paraId="6389D49C" w14:textId="7A93F57B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4446A28">
          <v:shape id="_x0000_i1423" type="#_x0000_t75" style="width:20.1pt;height:18.4pt" o:ole="">
            <v:imagedata r:id="rId12" o:title=""/>
          </v:shape>
          <w:control r:id="rId171" w:name="DefaultOcxName147" w:shapeid="_x0000_i1423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b. A proporção de casos de atraso corretamente classificados pelo modelo é 96,61% e o acerto global do modelo é 85,00%. </w:t>
      </w:r>
    </w:p>
    <w:p w14:paraId="39AE5417" w14:textId="1DFCD8D9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7FA96827">
          <v:shape id="_x0000_i1422" type="#_x0000_t75" style="width:20.1pt;height:18.4pt" o:ole="">
            <v:imagedata r:id="rId12" o:title=""/>
          </v:shape>
          <w:control r:id="rId172" w:name="DefaultOcxName148" w:shapeid="_x0000_i1422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c. A proporção de casos de não atraso corretamente classificados pelo modelo é 68,29% e o acerto global do modelo é 96,61%. </w:t>
      </w:r>
    </w:p>
    <w:p w14:paraId="6FDCD403" w14:textId="3D503CA4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440" w:dyaOrig="1440" w14:anchorId="210DA877">
          <v:shape id="_x0000_i1421" type="#_x0000_t75" style="width:20.1pt;height:18.4pt" o:ole="">
            <v:imagedata r:id="rId12" o:title=""/>
          </v:shape>
          <w:control r:id="rId173" w:name="DefaultOcxName149" w:shapeid="_x0000_i1421"/>
        </w:object>
      </w: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d. A proporção de casos de atraso corretamente classificados pelo modelo é 68,29% e o acerto global do modelo é 96,61%. </w:t>
      </w:r>
    </w:p>
    <w:p w14:paraId="05BE793F" w14:textId="77777777" w:rsidR="00AE5EAE" w:rsidRPr="00AE5EAE" w:rsidRDefault="00AE5EAE" w:rsidP="00AE5E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Feedback</w:t>
      </w:r>
    </w:p>
    <w:p w14:paraId="773E06A1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Sua resposta está incorreta.</w:t>
      </w:r>
    </w:p>
    <w:p w14:paraId="219136CA" w14:textId="77777777" w:rsidR="00AE5EAE" w:rsidRPr="00AE5EAE" w:rsidRDefault="00AE5EAE" w:rsidP="00AE5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A resposta correta é: A proporção de casos de não atraso corretamente classificados pelo modelo é 96,61% e o acerto global do modelo é 85,00</w:t>
      </w:r>
      <w:proofErr w:type="gramStart"/>
      <w:r w:rsidRPr="00AE5EAE">
        <w:rPr>
          <w:rFonts w:ascii="Times New Roman" w:eastAsia="Times New Roman" w:hAnsi="Times New Roman" w:cs="Times New Roman"/>
          <w:sz w:val="24"/>
          <w:szCs w:val="24"/>
          <w:lang w:eastAsia="pt-BR"/>
        </w:rPr>
        <w:t>%..</w:t>
      </w:r>
      <w:proofErr w:type="gramEnd"/>
    </w:p>
    <w:p w14:paraId="5AEFB73A" w14:textId="77777777" w:rsidR="00AE5EAE" w:rsidRPr="00AE5EAE" w:rsidRDefault="00AE5EAE" w:rsidP="00AE5EA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AE5EAE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727F7CC" w14:textId="77777777" w:rsidR="007A54B3" w:rsidRDefault="007A54B3"/>
    <w:sectPr w:rsidR="007A54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8F604" w14:textId="77777777" w:rsidR="00440EDA" w:rsidRDefault="00440EDA" w:rsidP="00440EDA">
      <w:pPr>
        <w:spacing w:after="0" w:line="240" w:lineRule="auto"/>
      </w:pPr>
      <w:r>
        <w:separator/>
      </w:r>
    </w:p>
  </w:endnote>
  <w:endnote w:type="continuationSeparator" w:id="0">
    <w:p w14:paraId="3DC7D904" w14:textId="77777777" w:rsidR="00440EDA" w:rsidRDefault="00440EDA" w:rsidP="00440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BDF9F" w14:textId="77777777" w:rsidR="00440EDA" w:rsidRDefault="00440EDA" w:rsidP="00440EDA">
      <w:pPr>
        <w:spacing w:after="0" w:line="240" w:lineRule="auto"/>
      </w:pPr>
      <w:r>
        <w:separator/>
      </w:r>
    </w:p>
  </w:footnote>
  <w:footnote w:type="continuationSeparator" w:id="0">
    <w:p w14:paraId="6742CBFD" w14:textId="77777777" w:rsidR="00440EDA" w:rsidRDefault="00440EDA" w:rsidP="00440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1CD4"/>
    <w:multiLevelType w:val="multilevel"/>
    <w:tmpl w:val="3E28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46293"/>
    <w:multiLevelType w:val="multilevel"/>
    <w:tmpl w:val="DDC0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246E5"/>
    <w:multiLevelType w:val="multilevel"/>
    <w:tmpl w:val="E2CC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14ECC"/>
    <w:multiLevelType w:val="multilevel"/>
    <w:tmpl w:val="6C521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F00B08"/>
    <w:multiLevelType w:val="multilevel"/>
    <w:tmpl w:val="ABA21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3D6622"/>
    <w:multiLevelType w:val="multilevel"/>
    <w:tmpl w:val="D5D4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52DF4"/>
    <w:multiLevelType w:val="multilevel"/>
    <w:tmpl w:val="66460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85EFD"/>
    <w:multiLevelType w:val="multilevel"/>
    <w:tmpl w:val="9D6EF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E3442"/>
    <w:multiLevelType w:val="multilevel"/>
    <w:tmpl w:val="02E4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874EDC"/>
    <w:multiLevelType w:val="multilevel"/>
    <w:tmpl w:val="3838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052CBD"/>
    <w:multiLevelType w:val="multilevel"/>
    <w:tmpl w:val="2796E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A1E5E"/>
    <w:multiLevelType w:val="multilevel"/>
    <w:tmpl w:val="66D6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042742"/>
    <w:multiLevelType w:val="multilevel"/>
    <w:tmpl w:val="96BC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A02FE"/>
    <w:multiLevelType w:val="multilevel"/>
    <w:tmpl w:val="E50EC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BA028F"/>
    <w:multiLevelType w:val="multilevel"/>
    <w:tmpl w:val="92683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D9226F"/>
    <w:multiLevelType w:val="multilevel"/>
    <w:tmpl w:val="576C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B10BAD"/>
    <w:multiLevelType w:val="multilevel"/>
    <w:tmpl w:val="3FD0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07108D"/>
    <w:multiLevelType w:val="multilevel"/>
    <w:tmpl w:val="441EA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5B0897"/>
    <w:multiLevelType w:val="multilevel"/>
    <w:tmpl w:val="542A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4E11AB"/>
    <w:multiLevelType w:val="multilevel"/>
    <w:tmpl w:val="E386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7D1560"/>
    <w:multiLevelType w:val="multilevel"/>
    <w:tmpl w:val="95CE8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501EEE"/>
    <w:multiLevelType w:val="multilevel"/>
    <w:tmpl w:val="984E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FE62D8"/>
    <w:multiLevelType w:val="multilevel"/>
    <w:tmpl w:val="9454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2D7BDE"/>
    <w:multiLevelType w:val="multilevel"/>
    <w:tmpl w:val="A62E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AF14CC"/>
    <w:multiLevelType w:val="multilevel"/>
    <w:tmpl w:val="35CE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8033C2"/>
    <w:multiLevelType w:val="multilevel"/>
    <w:tmpl w:val="94447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4779C1"/>
    <w:multiLevelType w:val="multilevel"/>
    <w:tmpl w:val="593A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CE1E96"/>
    <w:multiLevelType w:val="multilevel"/>
    <w:tmpl w:val="1EC6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887086"/>
    <w:multiLevelType w:val="multilevel"/>
    <w:tmpl w:val="4B76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9A1490"/>
    <w:multiLevelType w:val="multilevel"/>
    <w:tmpl w:val="3D101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030A33"/>
    <w:multiLevelType w:val="multilevel"/>
    <w:tmpl w:val="FEA6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D83DF6"/>
    <w:multiLevelType w:val="multilevel"/>
    <w:tmpl w:val="7CC64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3616F0"/>
    <w:multiLevelType w:val="multilevel"/>
    <w:tmpl w:val="5FBE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3B7A59"/>
    <w:multiLevelType w:val="multilevel"/>
    <w:tmpl w:val="E3549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131FA5"/>
    <w:multiLevelType w:val="multilevel"/>
    <w:tmpl w:val="5E0E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0816C9"/>
    <w:multiLevelType w:val="multilevel"/>
    <w:tmpl w:val="C4381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4B290F"/>
    <w:multiLevelType w:val="multilevel"/>
    <w:tmpl w:val="C422F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821D7A"/>
    <w:multiLevelType w:val="multilevel"/>
    <w:tmpl w:val="016A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233A8D"/>
    <w:multiLevelType w:val="multilevel"/>
    <w:tmpl w:val="00BA1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3"/>
  </w:num>
  <w:num w:numId="3">
    <w:abstractNumId w:val="31"/>
  </w:num>
  <w:num w:numId="4">
    <w:abstractNumId w:val="22"/>
  </w:num>
  <w:num w:numId="5">
    <w:abstractNumId w:val="8"/>
  </w:num>
  <w:num w:numId="6">
    <w:abstractNumId w:val="5"/>
  </w:num>
  <w:num w:numId="7">
    <w:abstractNumId w:val="6"/>
  </w:num>
  <w:num w:numId="8">
    <w:abstractNumId w:val="14"/>
  </w:num>
  <w:num w:numId="9">
    <w:abstractNumId w:val="1"/>
  </w:num>
  <w:num w:numId="10">
    <w:abstractNumId w:val="0"/>
  </w:num>
  <w:num w:numId="11">
    <w:abstractNumId w:val="16"/>
  </w:num>
  <w:num w:numId="12">
    <w:abstractNumId w:val="33"/>
  </w:num>
  <w:num w:numId="13">
    <w:abstractNumId w:val="17"/>
  </w:num>
  <w:num w:numId="14">
    <w:abstractNumId w:val="36"/>
  </w:num>
  <w:num w:numId="15">
    <w:abstractNumId w:val="29"/>
  </w:num>
  <w:num w:numId="16">
    <w:abstractNumId w:val="35"/>
  </w:num>
  <w:num w:numId="17">
    <w:abstractNumId w:val="19"/>
  </w:num>
  <w:num w:numId="18">
    <w:abstractNumId w:val="10"/>
  </w:num>
  <w:num w:numId="19">
    <w:abstractNumId w:val="9"/>
  </w:num>
  <w:num w:numId="20">
    <w:abstractNumId w:val="23"/>
  </w:num>
  <w:num w:numId="21">
    <w:abstractNumId w:val="7"/>
  </w:num>
  <w:num w:numId="22">
    <w:abstractNumId w:val="2"/>
  </w:num>
  <w:num w:numId="23">
    <w:abstractNumId w:val="28"/>
  </w:num>
  <w:num w:numId="24">
    <w:abstractNumId w:val="26"/>
  </w:num>
  <w:num w:numId="25">
    <w:abstractNumId w:val="4"/>
  </w:num>
  <w:num w:numId="26">
    <w:abstractNumId w:val="30"/>
  </w:num>
  <w:num w:numId="27">
    <w:abstractNumId w:val="24"/>
  </w:num>
  <w:num w:numId="28">
    <w:abstractNumId w:val="34"/>
  </w:num>
  <w:num w:numId="29">
    <w:abstractNumId w:val="27"/>
  </w:num>
  <w:num w:numId="30">
    <w:abstractNumId w:val="20"/>
  </w:num>
  <w:num w:numId="31">
    <w:abstractNumId w:val="3"/>
  </w:num>
  <w:num w:numId="32">
    <w:abstractNumId w:val="32"/>
  </w:num>
  <w:num w:numId="33">
    <w:abstractNumId w:val="25"/>
  </w:num>
  <w:num w:numId="34">
    <w:abstractNumId w:val="38"/>
  </w:num>
  <w:num w:numId="35">
    <w:abstractNumId w:val="11"/>
  </w:num>
  <w:num w:numId="36">
    <w:abstractNumId w:val="21"/>
  </w:num>
  <w:num w:numId="37">
    <w:abstractNumId w:val="18"/>
  </w:num>
  <w:num w:numId="38">
    <w:abstractNumId w:val="12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revisionView w:inkAnnotation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EAE"/>
    <w:rsid w:val="00440EDA"/>
    <w:rsid w:val="007A54B3"/>
    <w:rsid w:val="00AE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893373"/>
  <w15:chartTrackingRefBased/>
  <w15:docId w15:val="{CA8A4C2D-8411-4D1C-B4EA-0784BAE46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AE5E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AE5EA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Ttulo5">
    <w:name w:val="heading 5"/>
    <w:basedOn w:val="Normal"/>
    <w:link w:val="Ttulo5Char"/>
    <w:uiPriority w:val="9"/>
    <w:qFormat/>
    <w:rsid w:val="00AE5EA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E5EA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AE5EAE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AE5EAE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customStyle="1" w:styleId="msonormal0">
    <w:name w:val="msonormal"/>
    <w:basedOn w:val="Normal"/>
    <w:rsid w:val="00AE5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AE5EA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AE5EAE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qno">
    <w:name w:val="qno"/>
    <w:basedOn w:val="Fontepargpadro"/>
    <w:rsid w:val="00AE5EAE"/>
  </w:style>
  <w:style w:type="character" w:customStyle="1" w:styleId="questionflagtext">
    <w:name w:val="questionflagtext"/>
    <w:basedOn w:val="Fontepargpadro"/>
    <w:rsid w:val="00AE5EAE"/>
  </w:style>
  <w:style w:type="paragraph" w:styleId="NormalWeb">
    <w:name w:val="Normal (Web)"/>
    <w:basedOn w:val="Normal"/>
    <w:uiPriority w:val="99"/>
    <w:semiHidden/>
    <w:unhideWhenUsed/>
    <w:rsid w:val="00AE5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AE5EA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AE5EAE"/>
    <w:rPr>
      <w:rFonts w:ascii="Arial" w:eastAsia="Times New Roman" w:hAnsi="Arial" w:cs="Arial"/>
      <w:vanish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4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1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64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66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25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3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43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0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11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53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83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325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38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65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9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17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235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06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9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5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25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06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9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24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02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45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52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7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53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20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55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633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79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027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30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4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5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0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9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0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13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65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66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1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49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759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244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8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1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7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2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72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34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045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71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90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916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01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3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301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60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22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52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1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8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36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9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35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2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92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938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57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33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057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90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51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598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1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10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3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54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86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82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235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41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56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15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0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98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92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7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2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73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57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81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8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66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35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71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59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77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75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6162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97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59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9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09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35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5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1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6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72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4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509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91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49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63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386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973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8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55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79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3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3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5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5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13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40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5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0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31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27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9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249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849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458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33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62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128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2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05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54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61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23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2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65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38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81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5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38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925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25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19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14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87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00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3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0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61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79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79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6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1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04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332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4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69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41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59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318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279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93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76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43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8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5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0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50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7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73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66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14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57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784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01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778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2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76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65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7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0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93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3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7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045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04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684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580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8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91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936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2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28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20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7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56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8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66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3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94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59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13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37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71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97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084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83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9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56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49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0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7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20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84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83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71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10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5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2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01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197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9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073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73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0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51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2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77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0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8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8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46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53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43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72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8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90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59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811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1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87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5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71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0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49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3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36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9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5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64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17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33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13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13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047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04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7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66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7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50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6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22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26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39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85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1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99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8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50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10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54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174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62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38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92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6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87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9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72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89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22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59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04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065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82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36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051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758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40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26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64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20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81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84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32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04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17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01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08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89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0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85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56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8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36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32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74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0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0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12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5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30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33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44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51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23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94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449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909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0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41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16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8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5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0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66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75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59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123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99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55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4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997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293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563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97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64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5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62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2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9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54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14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6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96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83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93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96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39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26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116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62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50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365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5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3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85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9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16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8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20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6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36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7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3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44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837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181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02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406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8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1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69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0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06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3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8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38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02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597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78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67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7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99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107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3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29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09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1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8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4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0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9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1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8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04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58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69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97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01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03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96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028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93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88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05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71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5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99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7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3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2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5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4061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295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307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40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4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24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8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6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9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6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24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0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27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10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1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33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06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96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034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52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754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80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91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66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6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38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16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9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08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060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78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03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553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07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24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717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48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569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1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5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59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53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5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24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34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368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702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97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945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00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4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98.xml"/><Relationship Id="rId21" Type="http://schemas.openxmlformats.org/officeDocument/2006/relationships/control" Target="activeX/activeX8.xml"/><Relationship Id="rId42" Type="http://schemas.openxmlformats.org/officeDocument/2006/relationships/control" Target="activeX/activeX28.xml"/><Relationship Id="rId63" Type="http://schemas.openxmlformats.org/officeDocument/2006/relationships/control" Target="activeX/activeX49.xml"/><Relationship Id="rId84" Type="http://schemas.openxmlformats.org/officeDocument/2006/relationships/control" Target="activeX/activeX66.xml"/><Relationship Id="rId138" Type="http://schemas.openxmlformats.org/officeDocument/2006/relationships/control" Target="activeX/activeX115.xml"/><Relationship Id="rId159" Type="http://schemas.openxmlformats.org/officeDocument/2006/relationships/control" Target="activeX/activeX136.xml"/><Relationship Id="rId170" Type="http://schemas.openxmlformats.org/officeDocument/2006/relationships/control" Target="activeX/activeX147.xml"/><Relationship Id="rId107" Type="http://schemas.openxmlformats.org/officeDocument/2006/relationships/control" Target="activeX/activeX89.xml"/><Relationship Id="rId11" Type="http://schemas.openxmlformats.org/officeDocument/2006/relationships/image" Target="media/image3.png"/><Relationship Id="rId32" Type="http://schemas.openxmlformats.org/officeDocument/2006/relationships/control" Target="activeX/activeX19.xml"/><Relationship Id="rId53" Type="http://schemas.openxmlformats.org/officeDocument/2006/relationships/control" Target="activeX/activeX39.xml"/><Relationship Id="rId74" Type="http://schemas.openxmlformats.org/officeDocument/2006/relationships/control" Target="activeX/activeX59.xml"/><Relationship Id="rId128" Type="http://schemas.openxmlformats.org/officeDocument/2006/relationships/control" Target="activeX/activeX105.xml"/><Relationship Id="rId149" Type="http://schemas.openxmlformats.org/officeDocument/2006/relationships/control" Target="activeX/activeX126.xml"/><Relationship Id="rId5" Type="http://schemas.openxmlformats.org/officeDocument/2006/relationships/footnotes" Target="footnotes.xml"/><Relationship Id="rId95" Type="http://schemas.openxmlformats.org/officeDocument/2006/relationships/control" Target="activeX/activeX77.xml"/><Relationship Id="rId160" Type="http://schemas.openxmlformats.org/officeDocument/2006/relationships/control" Target="activeX/activeX137.xml"/><Relationship Id="rId22" Type="http://schemas.openxmlformats.org/officeDocument/2006/relationships/control" Target="activeX/activeX9.xml"/><Relationship Id="rId43" Type="http://schemas.openxmlformats.org/officeDocument/2006/relationships/control" Target="activeX/activeX29.xml"/><Relationship Id="rId64" Type="http://schemas.openxmlformats.org/officeDocument/2006/relationships/control" Target="activeX/activeX50.xml"/><Relationship Id="rId118" Type="http://schemas.openxmlformats.org/officeDocument/2006/relationships/image" Target="media/image14.png"/><Relationship Id="rId139" Type="http://schemas.openxmlformats.org/officeDocument/2006/relationships/control" Target="activeX/activeX116.xml"/><Relationship Id="rId85" Type="http://schemas.openxmlformats.org/officeDocument/2006/relationships/control" Target="activeX/activeX67.xml"/><Relationship Id="rId150" Type="http://schemas.openxmlformats.org/officeDocument/2006/relationships/control" Target="activeX/activeX127.xml"/><Relationship Id="rId171" Type="http://schemas.openxmlformats.org/officeDocument/2006/relationships/control" Target="activeX/activeX148.xml"/><Relationship Id="rId12" Type="http://schemas.openxmlformats.org/officeDocument/2006/relationships/image" Target="media/image4.wmf"/><Relationship Id="rId33" Type="http://schemas.openxmlformats.org/officeDocument/2006/relationships/control" Target="activeX/activeX20.xml"/><Relationship Id="rId108" Type="http://schemas.openxmlformats.org/officeDocument/2006/relationships/control" Target="activeX/activeX90.xml"/><Relationship Id="rId129" Type="http://schemas.openxmlformats.org/officeDocument/2006/relationships/control" Target="activeX/activeX106.xml"/><Relationship Id="rId54" Type="http://schemas.openxmlformats.org/officeDocument/2006/relationships/control" Target="activeX/activeX40.xml"/><Relationship Id="rId75" Type="http://schemas.openxmlformats.org/officeDocument/2006/relationships/control" Target="activeX/activeX60.xml"/><Relationship Id="rId96" Type="http://schemas.openxmlformats.org/officeDocument/2006/relationships/control" Target="activeX/activeX78.xml"/><Relationship Id="rId140" Type="http://schemas.openxmlformats.org/officeDocument/2006/relationships/control" Target="activeX/activeX117.xml"/><Relationship Id="rId161" Type="http://schemas.openxmlformats.org/officeDocument/2006/relationships/control" Target="activeX/activeX13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ontrol" Target="activeX/activeX10.xml"/><Relationship Id="rId28" Type="http://schemas.openxmlformats.org/officeDocument/2006/relationships/control" Target="activeX/activeX15.xml"/><Relationship Id="rId49" Type="http://schemas.openxmlformats.org/officeDocument/2006/relationships/control" Target="activeX/activeX35.xml"/><Relationship Id="rId114" Type="http://schemas.openxmlformats.org/officeDocument/2006/relationships/control" Target="activeX/activeX96.xml"/><Relationship Id="rId119" Type="http://schemas.openxmlformats.org/officeDocument/2006/relationships/control" Target="activeX/activeX99.xml"/><Relationship Id="rId44" Type="http://schemas.openxmlformats.org/officeDocument/2006/relationships/control" Target="activeX/activeX30.xml"/><Relationship Id="rId60" Type="http://schemas.openxmlformats.org/officeDocument/2006/relationships/control" Target="activeX/activeX46.xml"/><Relationship Id="rId65" Type="http://schemas.openxmlformats.org/officeDocument/2006/relationships/control" Target="activeX/activeX51.xml"/><Relationship Id="rId81" Type="http://schemas.openxmlformats.org/officeDocument/2006/relationships/control" Target="activeX/activeX63.xml"/><Relationship Id="rId86" Type="http://schemas.openxmlformats.org/officeDocument/2006/relationships/control" Target="activeX/activeX68.xml"/><Relationship Id="rId130" Type="http://schemas.openxmlformats.org/officeDocument/2006/relationships/control" Target="activeX/activeX107.xml"/><Relationship Id="rId135" Type="http://schemas.openxmlformats.org/officeDocument/2006/relationships/control" Target="activeX/activeX112.xml"/><Relationship Id="rId151" Type="http://schemas.openxmlformats.org/officeDocument/2006/relationships/control" Target="activeX/activeX128.xml"/><Relationship Id="rId156" Type="http://schemas.openxmlformats.org/officeDocument/2006/relationships/control" Target="activeX/activeX133.xml"/><Relationship Id="rId172" Type="http://schemas.openxmlformats.org/officeDocument/2006/relationships/control" Target="activeX/activeX149.xml"/><Relationship Id="rId13" Type="http://schemas.openxmlformats.org/officeDocument/2006/relationships/control" Target="activeX/activeX3.xml"/><Relationship Id="rId18" Type="http://schemas.openxmlformats.org/officeDocument/2006/relationships/image" Target="media/image7.png"/><Relationship Id="rId39" Type="http://schemas.openxmlformats.org/officeDocument/2006/relationships/control" Target="activeX/activeX26.xml"/><Relationship Id="rId109" Type="http://schemas.openxmlformats.org/officeDocument/2006/relationships/control" Target="activeX/activeX91.xml"/><Relationship Id="rId34" Type="http://schemas.openxmlformats.org/officeDocument/2006/relationships/control" Target="activeX/activeX21.xml"/><Relationship Id="rId50" Type="http://schemas.openxmlformats.org/officeDocument/2006/relationships/control" Target="activeX/activeX36.xml"/><Relationship Id="rId55" Type="http://schemas.openxmlformats.org/officeDocument/2006/relationships/control" Target="activeX/activeX41.xml"/><Relationship Id="rId76" Type="http://schemas.openxmlformats.org/officeDocument/2006/relationships/control" Target="activeX/activeX61.xml"/><Relationship Id="rId97" Type="http://schemas.openxmlformats.org/officeDocument/2006/relationships/control" Target="activeX/activeX79.xml"/><Relationship Id="rId104" Type="http://schemas.openxmlformats.org/officeDocument/2006/relationships/control" Target="activeX/activeX86.xml"/><Relationship Id="rId120" Type="http://schemas.openxmlformats.org/officeDocument/2006/relationships/image" Target="media/image15.png"/><Relationship Id="rId125" Type="http://schemas.openxmlformats.org/officeDocument/2006/relationships/control" Target="activeX/activeX102.xml"/><Relationship Id="rId141" Type="http://schemas.openxmlformats.org/officeDocument/2006/relationships/control" Target="activeX/activeX118.xml"/><Relationship Id="rId146" Type="http://schemas.openxmlformats.org/officeDocument/2006/relationships/control" Target="activeX/activeX123.xml"/><Relationship Id="rId167" Type="http://schemas.openxmlformats.org/officeDocument/2006/relationships/control" Target="activeX/activeX144.xml"/><Relationship Id="rId7" Type="http://schemas.openxmlformats.org/officeDocument/2006/relationships/image" Target="media/image1.wmf"/><Relationship Id="rId71" Type="http://schemas.openxmlformats.org/officeDocument/2006/relationships/control" Target="activeX/activeX56.xml"/><Relationship Id="rId92" Type="http://schemas.openxmlformats.org/officeDocument/2006/relationships/control" Target="activeX/activeX74.xml"/><Relationship Id="rId162" Type="http://schemas.openxmlformats.org/officeDocument/2006/relationships/control" Target="activeX/activeX139.xml"/><Relationship Id="rId2" Type="http://schemas.openxmlformats.org/officeDocument/2006/relationships/styles" Target="styles.xml"/><Relationship Id="rId29" Type="http://schemas.openxmlformats.org/officeDocument/2006/relationships/control" Target="activeX/activeX16.xml"/><Relationship Id="rId24" Type="http://schemas.openxmlformats.org/officeDocument/2006/relationships/control" Target="activeX/activeX11.xml"/><Relationship Id="rId40" Type="http://schemas.openxmlformats.org/officeDocument/2006/relationships/image" Target="media/image8.png"/><Relationship Id="rId45" Type="http://schemas.openxmlformats.org/officeDocument/2006/relationships/control" Target="activeX/activeX31.xml"/><Relationship Id="rId66" Type="http://schemas.openxmlformats.org/officeDocument/2006/relationships/image" Target="media/image9.png"/><Relationship Id="rId87" Type="http://schemas.openxmlformats.org/officeDocument/2006/relationships/control" Target="activeX/activeX69.xml"/><Relationship Id="rId110" Type="http://schemas.openxmlformats.org/officeDocument/2006/relationships/control" Target="activeX/activeX92.xml"/><Relationship Id="rId115" Type="http://schemas.openxmlformats.org/officeDocument/2006/relationships/control" Target="activeX/activeX97.xml"/><Relationship Id="rId131" Type="http://schemas.openxmlformats.org/officeDocument/2006/relationships/control" Target="activeX/activeX108.xml"/><Relationship Id="rId136" Type="http://schemas.openxmlformats.org/officeDocument/2006/relationships/control" Target="activeX/activeX113.xml"/><Relationship Id="rId157" Type="http://schemas.openxmlformats.org/officeDocument/2006/relationships/control" Target="activeX/activeX134.xml"/><Relationship Id="rId61" Type="http://schemas.openxmlformats.org/officeDocument/2006/relationships/control" Target="activeX/activeX47.xml"/><Relationship Id="rId82" Type="http://schemas.openxmlformats.org/officeDocument/2006/relationships/control" Target="activeX/activeX64.xml"/><Relationship Id="rId152" Type="http://schemas.openxmlformats.org/officeDocument/2006/relationships/control" Target="activeX/activeX129.xml"/><Relationship Id="rId173" Type="http://schemas.openxmlformats.org/officeDocument/2006/relationships/control" Target="activeX/activeX150.xml"/><Relationship Id="rId19" Type="http://schemas.openxmlformats.org/officeDocument/2006/relationships/control" Target="activeX/activeX6.xml"/><Relationship Id="rId14" Type="http://schemas.openxmlformats.org/officeDocument/2006/relationships/image" Target="media/image5.png"/><Relationship Id="rId30" Type="http://schemas.openxmlformats.org/officeDocument/2006/relationships/control" Target="activeX/activeX17.xml"/><Relationship Id="rId35" Type="http://schemas.openxmlformats.org/officeDocument/2006/relationships/control" Target="activeX/activeX22.xml"/><Relationship Id="rId56" Type="http://schemas.openxmlformats.org/officeDocument/2006/relationships/control" Target="activeX/activeX42.xml"/><Relationship Id="rId77" Type="http://schemas.openxmlformats.org/officeDocument/2006/relationships/image" Target="media/image10.png"/><Relationship Id="rId100" Type="http://schemas.openxmlformats.org/officeDocument/2006/relationships/control" Target="activeX/activeX82.xml"/><Relationship Id="rId105" Type="http://schemas.openxmlformats.org/officeDocument/2006/relationships/control" Target="activeX/activeX87.xml"/><Relationship Id="rId126" Type="http://schemas.openxmlformats.org/officeDocument/2006/relationships/control" Target="activeX/activeX103.xml"/><Relationship Id="rId147" Type="http://schemas.openxmlformats.org/officeDocument/2006/relationships/control" Target="activeX/activeX124.xml"/><Relationship Id="rId168" Type="http://schemas.openxmlformats.org/officeDocument/2006/relationships/control" Target="activeX/activeX145.xml"/><Relationship Id="rId8" Type="http://schemas.openxmlformats.org/officeDocument/2006/relationships/control" Target="activeX/activeX1.xml"/><Relationship Id="rId51" Type="http://schemas.openxmlformats.org/officeDocument/2006/relationships/control" Target="activeX/activeX37.xml"/><Relationship Id="rId72" Type="http://schemas.openxmlformats.org/officeDocument/2006/relationships/control" Target="activeX/activeX57.xml"/><Relationship Id="rId93" Type="http://schemas.openxmlformats.org/officeDocument/2006/relationships/control" Target="activeX/activeX75.xml"/><Relationship Id="rId98" Type="http://schemas.openxmlformats.org/officeDocument/2006/relationships/control" Target="activeX/activeX80.xml"/><Relationship Id="rId121" Type="http://schemas.openxmlformats.org/officeDocument/2006/relationships/control" Target="activeX/activeX100.xml"/><Relationship Id="rId142" Type="http://schemas.openxmlformats.org/officeDocument/2006/relationships/control" Target="activeX/activeX119.xml"/><Relationship Id="rId163" Type="http://schemas.openxmlformats.org/officeDocument/2006/relationships/control" Target="activeX/activeX140.xml"/><Relationship Id="rId3" Type="http://schemas.openxmlformats.org/officeDocument/2006/relationships/settings" Target="settings.xml"/><Relationship Id="rId25" Type="http://schemas.openxmlformats.org/officeDocument/2006/relationships/control" Target="activeX/activeX12.xml"/><Relationship Id="rId46" Type="http://schemas.openxmlformats.org/officeDocument/2006/relationships/control" Target="activeX/activeX32.xml"/><Relationship Id="rId67" Type="http://schemas.openxmlformats.org/officeDocument/2006/relationships/control" Target="activeX/activeX52.xml"/><Relationship Id="rId116" Type="http://schemas.openxmlformats.org/officeDocument/2006/relationships/image" Target="media/image13.png"/><Relationship Id="rId137" Type="http://schemas.openxmlformats.org/officeDocument/2006/relationships/control" Target="activeX/activeX114.xml"/><Relationship Id="rId158" Type="http://schemas.openxmlformats.org/officeDocument/2006/relationships/control" Target="activeX/activeX135.xml"/><Relationship Id="rId20" Type="http://schemas.openxmlformats.org/officeDocument/2006/relationships/control" Target="activeX/activeX7.xml"/><Relationship Id="rId41" Type="http://schemas.openxmlformats.org/officeDocument/2006/relationships/control" Target="activeX/activeX27.xml"/><Relationship Id="rId62" Type="http://schemas.openxmlformats.org/officeDocument/2006/relationships/control" Target="activeX/activeX48.xml"/><Relationship Id="rId83" Type="http://schemas.openxmlformats.org/officeDocument/2006/relationships/control" Target="activeX/activeX65.xml"/><Relationship Id="rId88" Type="http://schemas.openxmlformats.org/officeDocument/2006/relationships/control" Target="activeX/activeX70.xml"/><Relationship Id="rId111" Type="http://schemas.openxmlformats.org/officeDocument/2006/relationships/control" Target="activeX/activeX93.xml"/><Relationship Id="rId132" Type="http://schemas.openxmlformats.org/officeDocument/2006/relationships/control" Target="activeX/activeX109.xml"/><Relationship Id="rId153" Type="http://schemas.openxmlformats.org/officeDocument/2006/relationships/control" Target="activeX/activeX130.xml"/><Relationship Id="rId174" Type="http://schemas.openxmlformats.org/officeDocument/2006/relationships/fontTable" Target="fontTable.xml"/><Relationship Id="rId15" Type="http://schemas.openxmlformats.org/officeDocument/2006/relationships/control" Target="activeX/activeX4.xml"/><Relationship Id="rId36" Type="http://schemas.openxmlformats.org/officeDocument/2006/relationships/control" Target="activeX/activeX23.xml"/><Relationship Id="rId57" Type="http://schemas.openxmlformats.org/officeDocument/2006/relationships/control" Target="activeX/activeX43.xml"/><Relationship Id="rId106" Type="http://schemas.openxmlformats.org/officeDocument/2006/relationships/control" Target="activeX/activeX88.xml"/><Relationship Id="rId127" Type="http://schemas.openxmlformats.org/officeDocument/2006/relationships/control" Target="activeX/activeX104.xml"/><Relationship Id="rId10" Type="http://schemas.openxmlformats.org/officeDocument/2006/relationships/control" Target="activeX/activeX2.xml"/><Relationship Id="rId31" Type="http://schemas.openxmlformats.org/officeDocument/2006/relationships/control" Target="activeX/activeX18.xml"/><Relationship Id="rId52" Type="http://schemas.openxmlformats.org/officeDocument/2006/relationships/control" Target="activeX/activeX38.xml"/><Relationship Id="rId73" Type="http://schemas.openxmlformats.org/officeDocument/2006/relationships/control" Target="activeX/activeX58.xml"/><Relationship Id="rId78" Type="http://schemas.openxmlformats.org/officeDocument/2006/relationships/image" Target="media/image11.png"/><Relationship Id="rId94" Type="http://schemas.openxmlformats.org/officeDocument/2006/relationships/control" Target="activeX/activeX76.xml"/><Relationship Id="rId99" Type="http://schemas.openxmlformats.org/officeDocument/2006/relationships/control" Target="activeX/activeX81.xml"/><Relationship Id="rId101" Type="http://schemas.openxmlformats.org/officeDocument/2006/relationships/control" Target="activeX/activeX83.xml"/><Relationship Id="rId122" Type="http://schemas.openxmlformats.org/officeDocument/2006/relationships/image" Target="media/image16.png"/><Relationship Id="rId143" Type="http://schemas.openxmlformats.org/officeDocument/2006/relationships/control" Target="activeX/activeX120.xml"/><Relationship Id="rId148" Type="http://schemas.openxmlformats.org/officeDocument/2006/relationships/control" Target="activeX/activeX125.xml"/><Relationship Id="rId164" Type="http://schemas.openxmlformats.org/officeDocument/2006/relationships/control" Target="activeX/activeX141.xml"/><Relationship Id="rId169" Type="http://schemas.openxmlformats.org/officeDocument/2006/relationships/control" Target="activeX/activeX146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26" Type="http://schemas.openxmlformats.org/officeDocument/2006/relationships/control" Target="activeX/activeX13.xml"/><Relationship Id="rId47" Type="http://schemas.openxmlformats.org/officeDocument/2006/relationships/control" Target="activeX/activeX33.xml"/><Relationship Id="rId68" Type="http://schemas.openxmlformats.org/officeDocument/2006/relationships/control" Target="activeX/activeX53.xml"/><Relationship Id="rId89" Type="http://schemas.openxmlformats.org/officeDocument/2006/relationships/control" Target="activeX/activeX71.xml"/><Relationship Id="rId112" Type="http://schemas.openxmlformats.org/officeDocument/2006/relationships/control" Target="activeX/activeX94.xml"/><Relationship Id="rId133" Type="http://schemas.openxmlformats.org/officeDocument/2006/relationships/control" Target="activeX/activeX110.xml"/><Relationship Id="rId154" Type="http://schemas.openxmlformats.org/officeDocument/2006/relationships/control" Target="activeX/activeX131.xml"/><Relationship Id="rId175" Type="http://schemas.openxmlformats.org/officeDocument/2006/relationships/theme" Target="theme/theme1.xml"/><Relationship Id="rId16" Type="http://schemas.openxmlformats.org/officeDocument/2006/relationships/image" Target="media/image6.png"/><Relationship Id="rId37" Type="http://schemas.openxmlformats.org/officeDocument/2006/relationships/control" Target="activeX/activeX24.xml"/><Relationship Id="rId58" Type="http://schemas.openxmlformats.org/officeDocument/2006/relationships/control" Target="activeX/activeX44.xml"/><Relationship Id="rId79" Type="http://schemas.openxmlformats.org/officeDocument/2006/relationships/image" Target="media/image12.png"/><Relationship Id="rId102" Type="http://schemas.openxmlformats.org/officeDocument/2006/relationships/control" Target="activeX/activeX84.xml"/><Relationship Id="rId123" Type="http://schemas.openxmlformats.org/officeDocument/2006/relationships/control" Target="activeX/activeX101.xml"/><Relationship Id="rId144" Type="http://schemas.openxmlformats.org/officeDocument/2006/relationships/control" Target="activeX/activeX121.xml"/><Relationship Id="rId90" Type="http://schemas.openxmlformats.org/officeDocument/2006/relationships/control" Target="activeX/activeX72.xml"/><Relationship Id="rId165" Type="http://schemas.openxmlformats.org/officeDocument/2006/relationships/control" Target="activeX/activeX142.xml"/><Relationship Id="rId27" Type="http://schemas.openxmlformats.org/officeDocument/2006/relationships/control" Target="activeX/activeX14.xml"/><Relationship Id="rId48" Type="http://schemas.openxmlformats.org/officeDocument/2006/relationships/control" Target="activeX/activeX34.xml"/><Relationship Id="rId69" Type="http://schemas.openxmlformats.org/officeDocument/2006/relationships/control" Target="activeX/activeX54.xml"/><Relationship Id="rId113" Type="http://schemas.openxmlformats.org/officeDocument/2006/relationships/control" Target="activeX/activeX95.xml"/><Relationship Id="rId134" Type="http://schemas.openxmlformats.org/officeDocument/2006/relationships/control" Target="activeX/activeX111.xml"/><Relationship Id="rId80" Type="http://schemas.openxmlformats.org/officeDocument/2006/relationships/control" Target="activeX/activeX62.xml"/><Relationship Id="rId155" Type="http://schemas.openxmlformats.org/officeDocument/2006/relationships/control" Target="activeX/activeX132.xml"/><Relationship Id="rId17" Type="http://schemas.openxmlformats.org/officeDocument/2006/relationships/control" Target="activeX/activeX5.xml"/><Relationship Id="rId38" Type="http://schemas.openxmlformats.org/officeDocument/2006/relationships/control" Target="activeX/activeX25.xml"/><Relationship Id="rId59" Type="http://schemas.openxmlformats.org/officeDocument/2006/relationships/control" Target="activeX/activeX45.xml"/><Relationship Id="rId103" Type="http://schemas.openxmlformats.org/officeDocument/2006/relationships/control" Target="activeX/activeX85.xml"/><Relationship Id="rId124" Type="http://schemas.openxmlformats.org/officeDocument/2006/relationships/image" Target="media/image17.png"/><Relationship Id="rId70" Type="http://schemas.openxmlformats.org/officeDocument/2006/relationships/control" Target="activeX/activeX55.xml"/><Relationship Id="rId91" Type="http://schemas.openxmlformats.org/officeDocument/2006/relationships/control" Target="activeX/activeX73.xml"/><Relationship Id="rId145" Type="http://schemas.openxmlformats.org/officeDocument/2006/relationships/control" Target="activeX/activeX122.xml"/><Relationship Id="rId166" Type="http://schemas.openxmlformats.org/officeDocument/2006/relationships/control" Target="activeX/activeX14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45</Pages>
  <Words>9986</Words>
  <Characters>53926</Characters>
  <Application>Microsoft Office Word</Application>
  <DocSecurity>0</DocSecurity>
  <Lines>449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Estevao Domingues Costa da Anunciacao</dc:creator>
  <cp:keywords/>
  <dc:description/>
  <cp:lastModifiedBy>Estevao Domingues Costa da Anunciacao</cp:lastModifiedBy>
  <cp:revision>1</cp:revision>
  <dcterms:created xsi:type="dcterms:W3CDTF">2021-09-14T23:56:00Z</dcterms:created>
  <dcterms:modified xsi:type="dcterms:W3CDTF">2021-09-15T00:11:00Z</dcterms:modified>
</cp:coreProperties>
</file>