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751B" w14:textId="77777777" w:rsidR="00871E86" w:rsidRDefault="00871E86" w:rsidP="00871E8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Tail Light</w:t>
      </w:r>
    </w:p>
    <w:p w14:paraId="08A05053" w14:textId="77777777" w:rsidR="00871E86" w:rsidRPr="00871E86" w:rsidRDefault="00871E86" w:rsidP="00871E86">
      <w:pPr>
        <w:jc w:val="center"/>
        <w:rPr>
          <w:rFonts w:ascii="Times New Roman" w:hAnsi="Times New Roman" w:cs="Times New Roman"/>
          <w:i/>
          <w:sz w:val="24"/>
        </w:rPr>
      </w:pPr>
      <w:r w:rsidRPr="00871E86">
        <w:rPr>
          <w:rFonts w:ascii="Times New Roman" w:hAnsi="Times New Roman" w:cs="Times New Roman"/>
          <w:i/>
          <w:sz w:val="24"/>
        </w:rPr>
        <w:t>28</w:t>
      </w:r>
      <w:r w:rsidRPr="00871E86">
        <w:rPr>
          <w:rFonts w:ascii="Times New Roman" w:hAnsi="Times New Roman" w:cs="Times New Roman"/>
          <w:i/>
          <w:sz w:val="24"/>
          <w:vertAlign w:val="superscript"/>
        </w:rPr>
        <w:t>th</w:t>
      </w:r>
      <w:r w:rsidRPr="00871E86">
        <w:rPr>
          <w:rFonts w:ascii="Times New Roman" w:hAnsi="Times New Roman" w:cs="Times New Roman"/>
          <w:i/>
          <w:sz w:val="24"/>
        </w:rPr>
        <w:t xml:space="preserve"> Jan, 2026</w:t>
      </w:r>
    </w:p>
    <w:p w14:paraId="09362685" w14:textId="77777777" w:rsidR="00871E86" w:rsidRDefault="00871E86" w:rsidP="00871E86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/>
        <w:t>Questions from Team:</w:t>
      </w:r>
    </w:p>
    <w:p w14:paraId="7D706FCA" w14:textId="6C89F3EB" w:rsidR="00871E86" w:rsidRDefault="00871E86" w:rsidP="00871E8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br/>
      </w:r>
      <w:r w:rsidRPr="00871E86">
        <w:rPr>
          <w:rFonts w:ascii="Times New Roman" w:hAnsi="Times New Roman" w:cs="Times New Roman"/>
          <w:b/>
          <w:sz w:val="28"/>
        </w:rPr>
        <w:t>1</w:t>
      </w:r>
      <w:r w:rsidRPr="00871E86">
        <w:rPr>
          <w:rFonts w:ascii="Times New Roman" w:hAnsi="Times New Roman" w:cs="Times New Roman"/>
          <w:sz w:val="28"/>
        </w:rPr>
        <w:t xml:space="preserve">. </w:t>
      </w:r>
      <w:r w:rsidR="002E0B15" w:rsidRPr="002E0B15">
        <w:rPr>
          <w:rFonts w:ascii="Times New Roman" w:hAnsi="Times New Roman" w:cs="Times New Roman"/>
          <w:sz w:val="28"/>
        </w:rPr>
        <w:t xml:space="preserve">The prototype requires three 12 V input signals for the brake, left turn, and right turn lights. Each signal is converted to 3.3 V using </w:t>
      </w:r>
      <w:r w:rsidR="002E0B15">
        <w:rPr>
          <w:rFonts w:ascii="Times New Roman" w:hAnsi="Times New Roman" w:cs="Times New Roman"/>
          <w:sz w:val="28"/>
        </w:rPr>
        <w:t xml:space="preserve">three ICs (buck converter) </w:t>
      </w:r>
      <w:r w:rsidR="002E0B15" w:rsidRPr="002E0B15">
        <w:rPr>
          <w:rFonts w:ascii="Times New Roman" w:hAnsi="Times New Roman" w:cs="Times New Roman"/>
          <w:sz w:val="28"/>
        </w:rPr>
        <w:t>before being read by the microcontroller, requiring three input interface circuits in total.</w:t>
      </w:r>
    </w:p>
    <w:p w14:paraId="0E5EF5C1" w14:textId="77777777" w:rsidR="000B334D" w:rsidRDefault="000B334D" w:rsidP="00871E86">
      <w:pPr>
        <w:jc w:val="both"/>
        <w:rPr>
          <w:rFonts w:ascii="Times New Roman" w:hAnsi="Times New Roman" w:cs="Times New Roman"/>
          <w:sz w:val="28"/>
        </w:rPr>
      </w:pPr>
    </w:p>
    <w:p w14:paraId="307A65D4" w14:textId="5A865E23" w:rsidR="002E0B15" w:rsidRPr="002E0B15" w:rsidRDefault="002E0B15" w:rsidP="002E0B15">
      <w:pPr>
        <w:jc w:val="both"/>
        <w:rPr>
          <w:rFonts w:ascii="Times New Roman" w:hAnsi="Times New Roman" w:cs="Times New Roman"/>
          <w:sz w:val="28"/>
        </w:rPr>
      </w:pPr>
      <w:r w:rsidRPr="002E0B15">
        <w:rPr>
          <w:rFonts w:ascii="Times New Roman" w:hAnsi="Times New Roman" w:cs="Times New Roman"/>
          <w:sz w:val="28"/>
        </w:rPr>
        <w:drawing>
          <wp:inline distT="0" distB="0" distL="0" distR="0" wp14:anchorId="1325E978" wp14:editId="182B91D5">
            <wp:extent cx="5943600" cy="1367790"/>
            <wp:effectExtent l="0" t="0" r="0" b="3810"/>
            <wp:docPr id="2035053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A980" w14:textId="77777777" w:rsidR="002E0B15" w:rsidRPr="00871E86" w:rsidRDefault="002E0B15" w:rsidP="00871E86">
      <w:pPr>
        <w:jc w:val="both"/>
        <w:rPr>
          <w:rFonts w:ascii="Times New Roman" w:hAnsi="Times New Roman" w:cs="Times New Roman"/>
          <w:sz w:val="28"/>
        </w:rPr>
      </w:pPr>
    </w:p>
    <w:p w14:paraId="5D7D906B" w14:textId="77777777" w:rsidR="00871E86" w:rsidRPr="00871E86" w:rsidRDefault="00871E86" w:rsidP="00871E86">
      <w:pPr>
        <w:jc w:val="both"/>
        <w:rPr>
          <w:rFonts w:ascii="Times New Roman" w:hAnsi="Times New Roman" w:cs="Times New Roman"/>
          <w:sz w:val="28"/>
        </w:rPr>
      </w:pPr>
    </w:p>
    <w:p w14:paraId="1E1F2859" w14:textId="266D9568" w:rsidR="00871E86" w:rsidRDefault="00871E86" w:rsidP="00871E86">
      <w:pPr>
        <w:jc w:val="both"/>
        <w:rPr>
          <w:rFonts w:ascii="Times New Roman" w:hAnsi="Times New Roman" w:cs="Times New Roman"/>
          <w:sz w:val="28"/>
        </w:rPr>
      </w:pPr>
      <w:r w:rsidRPr="00871E86">
        <w:rPr>
          <w:rFonts w:ascii="Times New Roman" w:hAnsi="Times New Roman" w:cs="Times New Roman"/>
          <w:b/>
          <w:sz w:val="28"/>
        </w:rPr>
        <w:t>2</w:t>
      </w:r>
      <w:r w:rsidRPr="00871E86">
        <w:rPr>
          <w:rFonts w:ascii="Times New Roman" w:hAnsi="Times New Roman" w:cs="Times New Roman"/>
          <w:sz w:val="28"/>
        </w:rPr>
        <w:t xml:space="preserve">. </w:t>
      </w:r>
      <w:r w:rsidR="002E0B15">
        <w:rPr>
          <w:rFonts w:ascii="Times New Roman" w:hAnsi="Times New Roman" w:cs="Times New Roman"/>
          <w:sz w:val="28"/>
        </w:rPr>
        <w:t>Put</w:t>
      </w:r>
      <w:r w:rsidRPr="00871E86">
        <w:rPr>
          <w:rFonts w:ascii="Times New Roman" w:hAnsi="Times New Roman" w:cs="Times New Roman"/>
          <w:sz w:val="28"/>
        </w:rPr>
        <w:t xml:space="preserve"> three switches (brake, turning left or right) </w:t>
      </w:r>
      <w:r w:rsidR="002E0B15">
        <w:rPr>
          <w:rFonts w:ascii="Times New Roman" w:hAnsi="Times New Roman" w:cs="Times New Roman"/>
          <w:sz w:val="28"/>
        </w:rPr>
        <w:t>to MCU.</w:t>
      </w:r>
      <w:r w:rsidRPr="00871E86">
        <w:rPr>
          <w:rFonts w:ascii="Times New Roman" w:hAnsi="Times New Roman" w:cs="Times New Roman"/>
          <w:sz w:val="28"/>
        </w:rPr>
        <w:t xml:space="preserve"> When each switch is pressed </w:t>
      </w:r>
      <w:r>
        <w:rPr>
          <w:rFonts w:ascii="Times New Roman" w:hAnsi="Times New Roman" w:cs="Times New Roman"/>
          <w:sz w:val="28"/>
        </w:rPr>
        <w:t>MCU</w:t>
      </w:r>
      <w:r w:rsidRPr="00871E86">
        <w:rPr>
          <w:rFonts w:ascii="Times New Roman" w:hAnsi="Times New Roman" w:cs="Times New Roman"/>
          <w:sz w:val="28"/>
        </w:rPr>
        <w:t xml:space="preserve"> will perform its function on </w:t>
      </w:r>
      <w:r w:rsidR="002E0B15">
        <w:rPr>
          <w:rFonts w:ascii="Times New Roman" w:hAnsi="Times New Roman" w:cs="Times New Roman"/>
          <w:sz w:val="28"/>
        </w:rPr>
        <w:t>RGBW leds.</w:t>
      </w:r>
    </w:p>
    <w:p w14:paraId="0EC1A488" w14:textId="77777777" w:rsidR="000B334D" w:rsidRDefault="000B334D" w:rsidP="00871E86">
      <w:pPr>
        <w:jc w:val="both"/>
        <w:rPr>
          <w:rFonts w:ascii="Times New Roman" w:hAnsi="Times New Roman" w:cs="Times New Roman"/>
          <w:sz w:val="28"/>
        </w:rPr>
      </w:pPr>
    </w:p>
    <w:p w14:paraId="0998BFF5" w14:textId="77777777" w:rsidR="000B334D" w:rsidRDefault="000B334D" w:rsidP="00871E86">
      <w:pPr>
        <w:jc w:val="both"/>
        <w:rPr>
          <w:rFonts w:ascii="Times New Roman" w:hAnsi="Times New Roman" w:cs="Times New Roman"/>
          <w:sz w:val="28"/>
        </w:rPr>
      </w:pPr>
    </w:p>
    <w:p w14:paraId="0E39AB0C" w14:textId="471B1D8C" w:rsidR="002E0B15" w:rsidRPr="002E0B15" w:rsidRDefault="002E0B15" w:rsidP="002E0B15">
      <w:pPr>
        <w:jc w:val="both"/>
        <w:rPr>
          <w:rFonts w:ascii="Times New Roman" w:hAnsi="Times New Roman" w:cs="Times New Roman"/>
          <w:sz w:val="28"/>
        </w:rPr>
      </w:pPr>
      <w:r w:rsidRPr="002E0B15">
        <w:rPr>
          <w:rFonts w:ascii="Times New Roman" w:hAnsi="Times New Roman" w:cs="Times New Roman"/>
          <w:sz w:val="28"/>
        </w:rPr>
        <w:drawing>
          <wp:inline distT="0" distB="0" distL="0" distR="0" wp14:anchorId="73D6B063" wp14:editId="14ACE007">
            <wp:extent cx="5257800" cy="1828800"/>
            <wp:effectExtent l="0" t="0" r="0" b="0"/>
            <wp:docPr id="144131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7724" w14:textId="77777777" w:rsidR="000B334D" w:rsidRPr="00871E86" w:rsidRDefault="000B334D" w:rsidP="00871E86">
      <w:pPr>
        <w:jc w:val="both"/>
        <w:rPr>
          <w:rFonts w:ascii="Times New Roman" w:hAnsi="Times New Roman" w:cs="Times New Roman"/>
          <w:sz w:val="28"/>
        </w:rPr>
      </w:pPr>
    </w:p>
    <w:p w14:paraId="2C5B91CF" w14:textId="537FA738" w:rsidR="00000000" w:rsidRDefault="000B334D" w:rsidP="00871E8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3</w:t>
      </w:r>
      <w:r w:rsidR="00871E86" w:rsidRPr="00871E86">
        <w:rPr>
          <w:rFonts w:ascii="Times New Roman" w:hAnsi="Times New Roman" w:cs="Times New Roman"/>
          <w:sz w:val="28"/>
        </w:rPr>
        <w:t>.</w:t>
      </w:r>
      <w:r w:rsidR="00B765B9" w:rsidRPr="00B765B9">
        <w:rPr>
          <w:rFonts w:ascii="Times New Roman" w:hAnsi="Times New Roman" w:cs="Times New Roman"/>
          <w:sz w:val="28"/>
        </w:rPr>
        <w:t xml:space="preserve">When the </w:t>
      </w:r>
      <w:r w:rsidR="00B765B9" w:rsidRPr="00B765B9">
        <w:rPr>
          <w:rFonts w:ascii="Times New Roman" w:hAnsi="Times New Roman" w:cs="Times New Roman"/>
          <w:b/>
          <w:bCs/>
          <w:sz w:val="28"/>
        </w:rPr>
        <w:t>car is moving</w:t>
      </w:r>
      <w:r w:rsidR="00B765B9" w:rsidRPr="00B765B9">
        <w:rPr>
          <w:rFonts w:ascii="Times New Roman" w:hAnsi="Times New Roman" w:cs="Times New Roman"/>
          <w:sz w:val="28"/>
        </w:rPr>
        <w:t xml:space="preserve"> and no brake or turn signals are applied, the red LEDs remain dimmed at 40%. When the </w:t>
      </w:r>
      <w:r w:rsidR="00B765B9" w:rsidRPr="00B765B9">
        <w:rPr>
          <w:rFonts w:ascii="Times New Roman" w:hAnsi="Times New Roman" w:cs="Times New Roman"/>
          <w:b/>
          <w:bCs/>
          <w:sz w:val="28"/>
        </w:rPr>
        <w:t>car is stationary</w:t>
      </w:r>
      <w:r w:rsidR="00B765B9" w:rsidRPr="00B765B9">
        <w:rPr>
          <w:rFonts w:ascii="Times New Roman" w:hAnsi="Times New Roman" w:cs="Times New Roman"/>
          <w:sz w:val="28"/>
        </w:rPr>
        <w:t>, RGBW LEDs are enabled and controlled through the mobile application. B</w:t>
      </w:r>
      <w:r w:rsidR="00B765B9">
        <w:rPr>
          <w:rFonts w:ascii="Times New Roman" w:hAnsi="Times New Roman" w:cs="Times New Roman"/>
          <w:sz w:val="28"/>
        </w:rPr>
        <w:t>ut for these conditions (running or stationary)</w:t>
      </w:r>
      <w:r w:rsidR="00B765B9" w:rsidRPr="00B765B9">
        <w:rPr>
          <w:rFonts w:ascii="Times New Roman" w:hAnsi="Times New Roman" w:cs="Times New Roman"/>
          <w:sz w:val="28"/>
        </w:rPr>
        <w:t xml:space="preserve"> the </w:t>
      </w:r>
      <w:r w:rsidR="00B765B9" w:rsidRPr="00B765B9">
        <w:rPr>
          <w:rFonts w:ascii="Times New Roman" w:hAnsi="Times New Roman" w:cs="Times New Roman"/>
          <w:sz w:val="28"/>
          <w:highlight w:val="cyan"/>
        </w:rPr>
        <w:t>MCU cannot sense vehicle</w:t>
      </w:r>
      <w:r w:rsidR="00B765B9" w:rsidRPr="00B765B9">
        <w:rPr>
          <w:rFonts w:ascii="Times New Roman" w:hAnsi="Times New Roman" w:cs="Times New Roman"/>
          <w:sz w:val="28"/>
        </w:rPr>
        <w:t xml:space="preserve"> movement directly</w:t>
      </w:r>
      <w:r w:rsidR="00B765B9" w:rsidRPr="00B765B9">
        <w:rPr>
          <w:rFonts w:ascii="Times New Roman" w:hAnsi="Times New Roman" w:cs="Times New Roman"/>
          <w:color w:val="FFFFFF" w:themeColor="background1"/>
          <w:sz w:val="28"/>
          <w:highlight w:val="darkRed"/>
        </w:rPr>
        <w:t>, a separate signal or condition</w:t>
      </w:r>
      <w:r w:rsidR="00B765B9" w:rsidRPr="00B765B9">
        <w:rPr>
          <w:rFonts w:ascii="Times New Roman" w:hAnsi="Times New Roman" w:cs="Times New Roman"/>
          <w:color w:val="FFFFFF" w:themeColor="background1"/>
          <w:sz w:val="28"/>
        </w:rPr>
        <w:t xml:space="preserve"> </w:t>
      </w:r>
      <w:r w:rsidR="00B765B9" w:rsidRPr="00B765B9">
        <w:rPr>
          <w:rFonts w:ascii="Times New Roman" w:hAnsi="Times New Roman" w:cs="Times New Roman"/>
          <w:sz w:val="28"/>
        </w:rPr>
        <w:t>is needed to identify the stationary state</w:t>
      </w:r>
      <w:r w:rsidR="00B765B9">
        <w:rPr>
          <w:rFonts w:ascii="Times New Roman" w:hAnsi="Times New Roman" w:cs="Times New Roman"/>
          <w:sz w:val="28"/>
        </w:rPr>
        <w:t xml:space="preserve"> or movement state</w:t>
      </w:r>
      <w:r w:rsidR="00B765B9" w:rsidRPr="00B765B9">
        <w:rPr>
          <w:rFonts w:ascii="Times New Roman" w:hAnsi="Times New Roman" w:cs="Times New Roman"/>
          <w:sz w:val="28"/>
        </w:rPr>
        <w:t>.</w:t>
      </w:r>
    </w:p>
    <w:p w14:paraId="4FF583DF" w14:textId="77777777" w:rsidR="00AF4520" w:rsidRDefault="00AF4520" w:rsidP="00871E86">
      <w:pPr>
        <w:jc w:val="both"/>
        <w:rPr>
          <w:rFonts w:ascii="Times New Roman" w:hAnsi="Times New Roman" w:cs="Times New Roman"/>
          <w:sz w:val="28"/>
        </w:rPr>
      </w:pPr>
    </w:p>
    <w:p w14:paraId="18D0DB67" w14:textId="008CF5DA" w:rsidR="00AF4520" w:rsidRDefault="000B334D" w:rsidP="00871E8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AF4520">
        <w:rPr>
          <w:rFonts w:ascii="Times New Roman" w:hAnsi="Times New Roman" w:cs="Times New Roman"/>
          <w:sz w:val="28"/>
        </w:rPr>
        <w:t>. Are we also using RGBW LEDs</w:t>
      </w:r>
      <w:r w:rsidR="00AF4520" w:rsidRPr="00AF4520">
        <w:rPr>
          <w:rFonts w:ascii="Times New Roman" w:hAnsi="Times New Roman" w:cs="Times New Roman"/>
          <w:sz w:val="28"/>
        </w:rPr>
        <w:t xml:space="preserve"> for brakes,</w:t>
      </w:r>
      <w:r w:rsidR="00AF4520">
        <w:rPr>
          <w:rFonts w:ascii="Times New Roman" w:hAnsi="Times New Roman" w:cs="Times New Roman"/>
          <w:sz w:val="28"/>
        </w:rPr>
        <w:t xml:space="preserve"> </w:t>
      </w:r>
      <w:r w:rsidR="00AF4520" w:rsidRPr="00AF4520">
        <w:rPr>
          <w:rFonts w:ascii="Times New Roman" w:hAnsi="Times New Roman" w:cs="Times New Roman"/>
          <w:sz w:val="28"/>
        </w:rPr>
        <w:t xml:space="preserve">turning and Running signal. And </w:t>
      </w:r>
      <w:r w:rsidR="00AF4520">
        <w:rPr>
          <w:rFonts w:ascii="Times New Roman" w:hAnsi="Times New Roman" w:cs="Times New Roman"/>
          <w:sz w:val="28"/>
        </w:rPr>
        <w:t>RGBW LEDs</w:t>
      </w:r>
      <w:r w:rsidR="00AF4520" w:rsidRPr="00AF4520">
        <w:rPr>
          <w:rFonts w:ascii="Times New Roman" w:hAnsi="Times New Roman" w:cs="Times New Roman"/>
          <w:sz w:val="28"/>
        </w:rPr>
        <w:t xml:space="preserve"> like ws2812B don’t need driver </w:t>
      </w:r>
      <w:r w:rsidR="00AF4520">
        <w:rPr>
          <w:rFonts w:ascii="Times New Roman" w:hAnsi="Times New Roman" w:cs="Times New Roman"/>
          <w:sz w:val="28"/>
        </w:rPr>
        <w:t>IC</w:t>
      </w:r>
      <w:r w:rsidR="00AF4520" w:rsidRPr="00AF4520">
        <w:rPr>
          <w:rFonts w:ascii="Times New Roman" w:hAnsi="Times New Roman" w:cs="Times New Roman"/>
          <w:sz w:val="28"/>
        </w:rPr>
        <w:t>.</w:t>
      </w:r>
      <w:r w:rsidR="00DE0B56">
        <w:rPr>
          <w:rFonts w:ascii="Times New Roman" w:hAnsi="Times New Roman" w:cs="Times New Roman"/>
          <w:sz w:val="28"/>
        </w:rPr>
        <w:t xml:space="preserve"> </w:t>
      </w:r>
      <w:r w:rsidR="00DE0B56">
        <w:rPr>
          <w:noProof/>
        </w:rPr>
        <w:drawing>
          <wp:inline distT="0" distB="0" distL="0" distR="0" wp14:anchorId="39E0FE72" wp14:editId="158AB991">
            <wp:extent cx="5600700" cy="2752725"/>
            <wp:effectExtent l="0" t="0" r="0" b="9525"/>
            <wp:docPr id="957203214" name="Picture 1" descr="Buy In Bulk WS2812B Strip 1k+ | Alibab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y In Bulk WS2812B Strip 1k+ | Alibaba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01" r="3131" b="21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A1300" w14:textId="370F7E4E" w:rsidR="00DE0B56" w:rsidRPr="00871E86" w:rsidRDefault="00DE0B56" w:rsidP="00871E8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This has built in driver IC. And for brakes and turning </w:t>
      </w:r>
      <w:r w:rsidR="00B765B9">
        <w:rPr>
          <w:rFonts w:ascii="Times New Roman" w:hAnsi="Times New Roman" w:cs="Times New Roman"/>
          <w:sz w:val="28"/>
        </w:rPr>
        <w:t xml:space="preserve">both it can be used . And for app control it can be used as well. So in conclusion </w:t>
      </w:r>
      <w:r w:rsidR="00B765B9" w:rsidRPr="00B765B9">
        <w:rPr>
          <w:rFonts w:ascii="Times New Roman" w:hAnsi="Times New Roman" w:cs="Times New Roman"/>
          <w:color w:val="FFFFFF" w:themeColor="background1"/>
          <w:sz w:val="28"/>
          <w:highlight w:val="darkBlue"/>
        </w:rPr>
        <w:t>for  both</w:t>
      </w:r>
      <w:r w:rsidR="00B765B9" w:rsidRPr="00B765B9">
        <w:rPr>
          <w:rFonts w:ascii="Times New Roman" w:hAnsi="Times New Roman" w:cs="Times New Roman"/>
          <w:color w:val="FFFFFF" w:themeColor="background1"/>
          <w:sz w:val="28"/>
        </w:rPr>
        <w:t xml:space="preserve"> </w:t>
      </w:r>
      <w:r w:rsidR="00B765B9" w:rsidRPr="00B765B9">
        <w:rPr>
          <w:rFonts w:ascii="Times New Roman" w:hAnsi="Times New Roman" w:cs="Times New Roman"/>
          <w:sz w:val="28"/>
        </w:rPr>
        <w:t>priority based lighting logic (Brake,Turn,Running), and robust Bluetooth-enabled RGB</w:t>
      </w:r>
      <w:r w:rsidR="00B765B9">
        <w:rPr>
          <w:rFonts w:ascii="Times New Roman" w:hAnsi="Times New Roman" w:cs="Times New Roman"/>
          <w:sz w:val="28"/>
        </w:rPr>
        <w:t>W</w:t>
      </w:r>
      <w:r w:rsidR="00B765B9" w:rsidRPr="00B765B9">
        <w:rPr>
          <w:rFonts w:ascii="Times New Roman" w:hAnsi="Times New Roman" w:cs="Times New Roman"/>
          <w:sz w:val="28"/>
        </w:rPr>
        <w:t xml:space="preserve"> control</w:t>
      </w:r>
      <w:r w:rsidR="00B765B9">
        <w:rPr>
          <w:rFonts w:ascii="Times New Roman" w:hAnsi="Times New Roman" w:cs="Times New Roman"/>
          <w:sz w:val="28"/>
        </w:rPr>
        <w:t xml:space="preserve"> </w:t>
      </w:r>
      <w:r w:rsidR="00B765B9" w:rsidRPr="00B765B9">
        <w:rPr>
          <w:rFonts w:ascii="Times New Roman" w:hAnsi="Times New Roman" w:cs="Times New Roman"/>
          <w:color w:val="FFFFFF" w:themeColor="background1"/>
          <w:sz w:val="28"/>
          <w:highlight w:val="black"/>
        </w:rPr>
        <w:t>we can use one single RGBW strip.</w:t>
      </w:r>
    </w:p>
    <w:sectPr w:rsidR="00DE0B56" w:rsidRPr="00871E86" w:rsidSect="00871E8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FBAEA" w14:textId="77777777" w:rsidR="00A67A2D" w:rsidRDefault="00A67A2D" w:rsidP="00871E86">
      <w:pPr>
        <w:spacing w:after="0" w:line="240" w:lineRule="auto"/>
      </w:pPr>
      <w:r>
        <w:separator/>
      </w:r>
    </w:p>
  </w:endnote>
  <w:endnote w:type="continuationSeparator" w:id="0">
    <w:p w14:paraId="59130A73" w14:textId="77777777" w:rsidR="00A67A2D" w:rsidRDefault="00A67A2D" w:rsidP="00871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9198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C2F16" w14:textId="77777777" w:rsidR="00871E86" w:rsidRDefault="00871E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452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2E729D9" w14:textId="77777777" w:rsidR="00871E86" w:rsidRDefault="00871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8676" w14:textId="77777777" w:rsidR="00A67A2D" w:rsidRDefault="00A67A2D" w:rsidP="00871E86">
      <w:pPr>
        <w:spacing w:after="0" w:line="240" w:lineRule="auto"/>
      </w:pPr>
      <w:r>
        <w:separator/>
      </w:r>
    </w:p>
  </w:footnote>
  <w:footnote w:type="continuationSeparator" w:id="0">
    <w:p w14:paraId="44096938" w14:textId="77777777" w:rsidR="00A67A2D" w:rsidRDefault="00A67A2D" w:rsidP="00871E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E86"/>
    <w:rsid w:val="000B334D"/>
    <w:rsid w:val="001009F4"/>
    <w:rsid w:val="002E0B15"/>
    <w:rsid w:val="0056636A"/>
    <w:rsid w:val="00871E86"/>
    <w:rsid w:val="00945815"/>
    <w:rsid w:val="00A67A2D"/>
    <w:rsid w:val="00AF4520"/>
    <w:rsid w:val="00B765B9"/>
    <w:rsid w:val="00D747DA"/>
    <w:rsid w:val="00DE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9E17"/>
  <w15:chartTrackingRefBased/>
  <w15:docId w15:val="{376E0726-FB49-4384-AE8D-36A111FC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E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E86"/>
  </w:style>
  <w:style w:type="paragraph" w:styleId="Footer">
    <w:name w:val="footer"/>
    <w:basedOn w:val="Normal"/>
    <w:link w:val="FooterChar"/>
    <w:uiPriority w:val="99"/>
    <w:unhideWhenUsed/>
    <w:rsid w:val="00871E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219</Words>
  <Characters>1022</Characters>
  <Application>Microsoft Office Word</Application>
  <DocSecurity>0</DocSecurity>
  <Lines>18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Muhammad Suleman</cp:lastModifiedBy>
  <cp:revision>6</cp:revision>
  <cp:lastPrinted>2026-01-28T05:48:00Z</cp:lastPrinted>
  <dcterms:created xsi:type="dcterms:W3CDTF">2026-01-28T05:28:00Z</dcterms:created>
  <dcterms:modified xsi:type="dcterms:W3CDTF">2026-01-28T07:47:00Z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6083b0d9-1db0-4b8a-bac3-7fd32145473d</vt:lpwstr>
  </property>
</Properties>
</file>