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5B952" w14:textId="1B86F83C" w:rsidR="00AA5312" w:rsidRPr="00624641" w:rsidRDefault="00AA5312" w:rsidP="00624641">
      <w:pPr>
        <w:pStyle w:val="Title"/>
        <w:rPr>
          <w:rFonts w:ascii="Calibri" w:eastAsia="Calibri" w:hAnsi="Calibri" w:cs="Calibri"/>
        </w:rPr>
      </w:pPr>
    </w:p>
    <w:p w14:paraId="33ED3053" w14:textId="34A8BF52" w:rsidR="00853401" w:rsidRPr="00BB65AA" w:rsidRDefault="00853401" w:rsidP="00853401">
      <w:pPr>
        <w:pStyle w:val="ListBullet"/>
        <w:numPr>
          <w:ilvl w:val="0"/>
          <w:numId w:val="0"/>
        </w:numPr>
        <w:spacing w:line="276" w:lineRule="auto"/>
        <w:jc w:val="center"/>
        <w:rPr>
          <w:rFonts w:ascii="Arial" w:hAnsi="Arial" w:cs="Arial"/>
          <w:b/>
          <w:bCs/>
          <w:iCs/>
          <w:sz w:val="36"/>
          <w:szCs w:val="36"/>
        </w:rPr>
      </w:pPr>
      <w:r>
        <w:rPr>
          <w:rFonts w:ascii="Arial" w:hAnsi="Arial" w:cs="Arial"/>
          <w:b/>
          <w:bCs/>
          <w:iCs/>
          <w:sz w:val="36"/>
          <w:szCs w:val="36"/>
        </w:rPr>
        <w:t>AHB-Lite Protocol Verification</w:t>
      </w:r>
    </w:p>
    <w:p w14:paraId="37640CAD" w14:textId="77777777" w:rsidR="00853401" w:rsidRPr="00BB65AA" w:rsidRDefault="00853401" w:rsidP="00853401">
      <w:pPr>
        <w:pStyle w:val="ListBullet"/>
        <w:numPr>
          <w:ilvl w:val="0"/>
          <w:numId w:val="0"/>
        </w:numPr>
        <w:spacing w:line="276" w:lineRule="auto"/>
        <w:jc w:val="both"/>
        <w:rPr>
          <w:rFonts w:ascii="Arial" w:hAnsi="Arial" w:cs="Arial"/>
          <w:b/>
          <w:i/>
          <w:sz w:val="28"/>
          <w:szCs w:val="28"/>
        </w:rPr>
      </w:pPr>
    </w:p>
    <w:p w14:paraId="144722FD" w14:textId="77777777" w:rsidR="00853401" w:rsidRPr="00BB65AA" w:rsidRDefault="00853401" w:rsidP="00853401">
      <w:pPr>
        <w:pStyle w:val="ListBullet"/>
        <w:numPr>
          <w:ilvl w:val="0"/>
          <w:numId w:val="0"/>
        </w:numPr>
        <w:spacing w:line="276" w:lineRule="auto"/>
        <w:ind w:left="1440"/>
        <w:rPr>
          <w:rFonts w:ascii="Arial" w:hAnsi="Arial" w:cs="Arial"/>
          <w:b/>
          <w:i/>
          <w:sz w:val="24"/>
          <w:szCs w:val="24"/>
        </w:rPr>
      </w:pPr>
      <w:r w:rsidRPr="00BB65AA">
        <w:rPr>
          <w:rFonts w:ascii="Arial" w:hAnsi="Arial" w:cs="Arial"/>
          <w:b/>
          <w:bCs/>
          <w:iCs/>
          <w:noProof/>
          <w:sz w:val="32"/>
          <w:szCs w:val="32"/>
        </w:rPr>
        <mc:AlternateContent>
          <mc:Choice Requires="wps">
            <w:drawing>
              <wp:anchor distT="0" distB="0" distL="114300" distR="114300" simplePos="0" relativeHeight="251660288" behindDoc="0" locked="0" layoutInCell="1" allowOverlap="1" wp14:anchorId="4209128B" wp14:editId="71194525">
                <wp:simplePos x="0" y="0"/>
                <wp:positionH relativeFrom="margin">
                  <wp:align>center</wp:align>
                </wp:positionH>
                <wp:positionV relativeFrom="paragraph">
                  <wp:posOffset>6027</wp:posOffset>
                </wp:positionV>
                <wp:extent cx="3962400" cy="403860"/>
                <wp:effectExtent l="76200" t="76200" r="95250" b="91440"/>
                <wp:wrapNone/>
                <wp:docPr id="2" name="Rectangle 2"/>
                <wp:cNvGraphicFramePr/>
                <a:graphic xmlns:a="http://schemas.openxmlformats.org/drawingml/2006/main">
                  <a:graphicData uri="http://schemas.microsoft.com/office/word/2010/wordprocessingShape">
                    <wps:wsp>
                      <wps:cNvSpPr/>
                      <wps:spPr>
                        <a:xfrm>
                          <a:off x="0" y="0"/>
                          <a:ext cx="3962400" cy="403860"/>
                        </a:xfrm>
                        <a:prstGeom prst="rect">
                          <a:avLst/>
                        </a:prstGeom>
                        <a:effectLst>
                          <a:glow rad="635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14:paraId="781483C4" w14:textId="66E5D123" w:rsidR="00853401" w:rsidRPr="007B573B" w:rsidRDefault="00BD7F49" w:rsidP="00853401">
                            <w:pPr>
                              <w:pStyle w:val="ListBullet"/>
                              <w:numPr>
                                <w:ilvl w:val="0"/>
                                <w:numId w:val="0"/>
                              </w:numPr>
                              <w:jc w:val="center"/>
                              <w:rPr>
                                <w:rFonts w:ascii="Baskerville Old Face" w:hAnsi="Baskerville Old Face"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s="Times New Roman"/>
                                <w:color w:val="000000" w:themeColor="tex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EE-595f </w:t>
                            </w:r>
                            <w:r w:rsidR="00853401" w:rsidRPr="004E41CF">
                              <w:rPr>
                                <w:rFonts w:ascii="Baskerville Old Face" w:hAnsi="Baskerville Old Face" w:cs="Times New Roman"/>
                                <w:color w:val="000000" w:themeColor="tex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S</w:t>
                            </w:r>
                            <w:r w:rsidR="00853401">
                              <w:rPr>
                                <w:rFonts w:ascii="Baskerville Old Face" w:hAnsi="Baskerville Old Face" w:cs="Times New Roman"/>
                                <w:color w:val="000000" w:themeColor="tex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oC </w:t>
                            </w:r>
                            <w:r>
                              <w:rPr>
                                <w:rFonts w:ascii="Baskerville Old Face" w:hAnsi="Baskerville Old Face" w:cs="Times New Roman"/>
                                <w:color w:val="000000" w:themeColor="tex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System Verilog</w:t>
                            </w:r>
                          </w:p>
                          <w:p w14:paraId="460FFD39" w14:textId="77777777" w:rsidR="00853401" w:rsidRDefault="00853401" w:rsidP="008534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9128B" id="Rectangle 2" o:spid="_x0000_s1026" style="position:absolute;left:0;text-align:left;margin-left:0;margin-top:.45pt;width:312pt;height:31.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" fillcolor="white [3201]" strokecolor="#4f81bd [3204]" strokeweight="2pt">
                <v:textbox>
                  <w:txbxContent>
                    <w:p w14:paraId="781483C4" w14:textId="66E5D123" w:rsidR="00853401" w:rsidRPr="007B573B" w:rsidRDefault="00BD7F49" w:rsidP="00853401">
                      <w:pPr>
                        <w:pStyle w:val="ListBullet"/>
                        <w:numPr>
                          <w:ilvl w:val="0"/>
                          <w:numId w:val="0"/>
                        </w:numPr>
                        <w:jc w:val="center"/>
                        <w:rPr>
                          <w:rFonts w:ascii="Baskerville Old Face" w:hAnsi="Baskerville Old Face"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s="Times New Roman"/>
                          <w:color w:val="000000" w:themeColor="tex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EE-595f </w:t>
                      </w:r>
                      <w:r w:rsidR="00853401" w:rsidRPr="004E41CF">
                        <w:rPr>
                          <w:rFonts w:ascii="Baskerville Old Face" w:hAnsi="Baskerville Old Face" w:cs="Times New Roman"/>
                          <w:color w:val="000000" w:themeColor="tex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S</w:t>
                      </w:r>
                      <w:r w:rsidR="00853401">
                        <w:rPr>
                          <w:rFonts w:ascii="Baskerville Old Face" w:hAnsi="Baskerville Old Face" w:cs="Times New Roman"/>
                          <w:color w:val="000000" w:themeColor="tex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oC </w:t>
                      </w:r>
                      <w:r>
                        <w:rPr>
                          <w:rFonts w:ascii="Baskerville Old Face" w:hAnsi="Baskerville Old Face" w:cs="Times New Roman"/>
                          <w:color w:val="000000" w:themeColor="tex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System Verilog</w:t>
                      </w:r>
                    </w:p>
                    <w:p w14:paraId="460FFD39" w14:textId="77777777" w:rsidR="00853401" w:rsidRDefault="00853401" w:rsidP="00853401">
                      <w:pPr>
                        <w:jc w:val="center"/>
                      </w:pPr>
                    </w:p>
                  </w:txbxContent>
                </v:textbox>
                <w10:wrap anchorx="margin"/>
              </v:rect>
            </w:pict>
          </mc:Fallback>
        </mc:AlternateContent>
      </w:r>
    </w:p>
    <w:p w14:paraId="08160B19" w14:textId="77777777" w:rsidR="00853401" w:rsidRPr="00BB65AA" w:rsidRDefault="00853401" w:rsidP="00853401">
      <w:pPr>
        <w:pStyle w:val="ListBullet"/>
        <w:numPr>
          <w:ilvl w:val="0"/>
          <w:numId w:val="0"/>
        </w:numPr>
        <w:spacing w:line="276" w:lineRule="auto"/>
        <w:ind w:left="1440"/>
        <w:rPr>
          <w:rFonts w:ascii="Arial" w:hAnsi="Arial" w:cs="Arial"/>
          <w:b/>
          <w:i/>
          <w:sz w:val="24"/>
          <w:szCs w:val="24"/>
        </w:rPr>
      </w:pPr>
    </w:p>
    <w:p w14:paraId="47AB1C64" w14:textId="77777777" w:rsidR="00BD7F49" w:rsidRDefault="00BD7F49" w:rsidP="00BD7F49">
      <w:pPr>
        <w:pStyle w:val="ListBullet"/>
        <w:numPr>
          <w:ilvl w:val="0"/>
          <w:numId w:val="0"/>
        </w:numPr>
        <w:spacing w:line="276" w:lineRule="auto"/>
        <w:rPr>
          <w:rFonts w:ascii="Arial" w:hAnsi="Arial" w:cs="Arial"/>
          <w:b/>
          <w:i/>
          <w:sz w:val="24"/>
          <w:szCs w:val="24"/>
        </w:rPr>
      </w:pPr>
    </w:p>
    <w:p w14:paraId="13E79290" w14:textId="77777777" w:rsidR="00BD7F49" w:rsidRDefault="00BD7F49" w:rsidP="00BD7F49">
      <w:pPr>
        <w:pStyle w:val="ListBullet"/>
        <w:numPr>
          <w:ilvl w:val="0"/>
          <w:numId w:val="0"/>
        </w:numPr>
        <w:spacing w:line="276" w:lineRule="auto"/>
        <w:rPr>
          <w:rFonts w:ascii="Arial" w:hAnsi="Arial" w:cs="Arial"/>
          <w:b/>
          <w:i/>
          <w:sz w:val="24"/>
          <w:szCs w:val="24"/>
        </w:rPr>
      </w:pPr>
    </w:p>
    <w:p w14:paraId="32EBA9DA" w14:textId="0A6D0864" w:rsidR="00853401" w:rsidRPr="00BD7F49" w:rsidRDefault="00853401" w:rsidP="00BD7F49">
      <w:pPr>
        <w:pStyle w:val="ListBullet"/>
        <w:numPr>
          <w:ilvl w:val="0"/>
          <w:numId w:val="0"/>
        </w:numPr>
        <w:spacing w:line="276" w:lineRule="auto"/>
        <w:rPr>
          <w:rFonts w:ascii="Arial" w:hAnsi="Arial" w:cs="Arial"/>
          <w:b/>
          <w:iCs/>
          <w:color w:val="244061" w:themeColor="accent1" w:themeShade="80"/>
          <w:sz w:val="28"/>
          <w:szCs w:val="28"/>
        </w:rPr>
      </w:pPr>
      <w:r w:rsidRPr="00BD7F49">
        <w:rPr>
          <w:rFonts w:ascii="Arial" w:hAnsi="Arial" w:cs="Arial"/>
          <w:b/>
          <w:i/>
        </w:rPr>
        <w:t>Submitted by:</w:t>
      </w:r>
      <w:r w:rsidRPr="00BD7F49">
        <w:rPr>
          <w:rFonts w:ascii="Arial" w:hAnsi="Arial" w:cs="Arial"/>
          <w:b/>
          <w:i/>
        </w:rPr>
        <w:tab/>
      </w:r>
      <w:r w:rsidRPr="00BD7F49">
        <w:rPr>
          <w:rFonts w:ascii="Arial" w:hAnsi="Arial" w:cs="Arial"/>
          <w:b/>
          <w:i/>
          <w:color w:val="244061" w:themeColor="accent1" w:themeShade="80"/>
        </w:rPr>
        <w:t xml:space="preserve">   </w:t>
      </w:r>
    </w:p>
    <w:p w14:paraId="45E95D91" w14:textId="5ABD680A" w:rsidR="00853401" w:rsidRDefault="00853401" w:rsidP="00BD7F49">
      <w:pPr>
        <w:pStyle w:val="ListBullet"/>
        <w:numPr>
          <w:ilvl w:val="0"/>
          <w:numId w:val="0"/>
        </w:numPr>
        <w:spacing w:line="276" w:lineRule="auto"/>
        <w:ind w:left="2880" w:firstLine="720"/>
        <w:rPr>
          <w:rFonts w:ascii="Arial" w:hAnsi="Arial" w:cs="Arial"/>
          <w:color w:val="215868" w:themeColor="accent5" w:themeShade="80"/>
          <w:sz w:val="28"/>
          <w:szCs w:val="28"/>
        </w:rPr>
      </w:pPr>
      <w:r w:rsidRPr="00BB65AA">
        <w:rPr>
          <w:rFonts w:ascii="Arial" w:hAnsi="Arial" w:cs="Arial"/>
          <w:b/>
          <w:i/>
          <w:color w:val="244061" w:themeColor="accent1" w:themeShade="80"/>
          <w:sz w:val="28"/>
          <w:szCs w:val="28"/>
        </w:rPr>
        <w:t xml:space="preserve"> </w:t>
      </w:r>
      <w:r w:rsidRPr="00BB65AA">
        <w:rPr>
          <w:rFonts w:ascii="Arial" w:hAnsi="Arial" w:cs="Arial"/>
          <w:color w:val="215868" w:themeColor="accent5" w:themeShade="80"/>
          <w:sz w:val="28"/>
          <w:szCs w:val="28"/>
        </w:rPr>
        <w:t>Sawera Zahra</w:t>
      </w:r>
    </w:p>
    <w:p w14:paraId="2F4D1C61" w14:textId="5AAEBE56" w:rsidR="00BD7F49" w:rsidRPr="00BD7F49" w:rsidRDefault="00BD7F49" w:rsidP="00BD7F49">
      <w:pPr>
        <w:pStyle w:val="ListBullet"/>
        <w:numPr>
          <w:ilvl w:val="0"/>
          <w:numId w:val="0"/>
        </w:numPr>
        <w:spacing w:line="276" w:lineRule="auto"/>
        <w:rPr>
          <w:rFonts w:ascii="Arial" w:hAnsi="Arial" w:cs="Arial"/>
          <w:color w:val="215868" w:themeColor="accent5" w:themeShade="80"/>
          <w:sz w:val="28"/>
          <w:szCs w:val="28"/>
        </w:rPr>
      </w:pPr>
      <w:r>
        <w:rPr>
          <w:rFonts w:ascii="Arial" w:hAnsi="Arial" w:cs="Arial"/>
          <w:b/>
          <w:i/>
        </w:rPr>
        <w:t>Reg ID</w:t>
      </w:r>
      <w:r w:rsidRPr="00BD7F49">
        <w:rPr>
          <w:rFonts w:ascii="Arial" w:hAnsi="Arial" w:cs="Arial"/>
          <w:b/>
          <w:i/>
        </w:rPr>
        <w:t>:</w:t>
      </w:r>
    </w:p>
    <w:p w14:paraId="6F3B6B74" w14:textId="5B0C5256" w:rsidR="00BD7F49" w:rsidRDefault="00BD7F49" w:rsidP="00BD7F49">
      <w:pPr>
        <w:pStyle w:val="ListBullet"/>
        <w:numPr>
          <w:ilvl w:val="0"/>
          <w:numId w:val="0"/>
        </w:numPr>
        <w:spacing w:line="276" w:lineRule="auto"/>
        <w:ind w:left="2880" w:firstLine="720"/>
        <w:rPr>
          <w:rFonts w:ascii="Arial" w:hAnsi="Arial" w:cs="Arial"/>
          <w:color w:val="215868" w:themeColor="accent5" w:themeShade="80"/>
          <w:sz w:val="28"/>
          <w:szCs w:val="28"/>
        </w:rPr>
      </w:pPr>
      <w:r>
        <w:rPr>
          <w:rFonts w:ascii="Arial" w:hAnsi="Arial" w:cs="Arial"/>
          <w:color w:val="215868" w:themeColor="accent5" w:themeShade="80"/>
          <w:sz w:val="28"/>
          <w:szCs w:val="28"/>
        </w:rPr>
        <w:t xml:space="preserve"> 2021-MSEE-37</w:t>
      </w:r>
    </w:p>
    <w:p w14:paraId="09B0104B" w14:textId="77777777" w:rsidR="00BD7F49" w:rsidRDefault="00853401" w:rsidP="00BD7F49">
      <w:pPr>
        <w:rPr>
          <w:bCs/>
          <w:iCs/>
          <w:color w:val="215868" w:themeColor="accent5" w:themeShade="80"/>
          <w:sz w:val="28"/>
          <w:szCs w:val="28"/>
        </w:rPr>
      </w:pPr>
      <w:r w:rsidRPr="00BB65AA">
        <w:rPr>
          <w:b/>
          <w:i/>
          <w:szCs w:val="24"/>
        </w:rPr>
        <w:t>Lab instructor:</w:t>
      </w:r>
      <w:r w:rsidRPr="00BB65AA">
        <w:rPr>
          <w:bCs/>
          <w:iCs/>
          <w:sz w:val="28"/>
          <w:szCs w:val="28"/>
        </w:rPr>
        <w:tab/>
      </w:r>
      <w:r w:rsidRPr="00BB65AA">
        <w:rPr>
          <w:bCs/>
          <w:iCs/>
          <w:color w:val="215868" w:themeColor="accent5" w:themeShade="80"/>
          <w:sz w:val="28"/>
          <w:szCs w:val="28"/>
        </w:rPr>
        <w:t xml:space="preserve"> </w:t>
      </w:r>
    </w:p>
    <w:p w14:paraId="2BB9098A" w14:textId="67C32FA9" w:rsidR="00853401" w:rsidRPr="00BB65AA" w:rsidRDefault="00BD7F49" w:rsidP="00BD7F49">
      <w:pPr>
        <w:jc w:val="center"/>
        <w:rPr>
          <w:sz w:val="32"/>
          <w:szCs w:val="32"/>
        </w:rPr>
      </w:pPr>
      <w:r>
        <w:rPr>
          <w:bCs/>
          <w:iCs/>
          <w:color w:val="215868" w:themeColor="accent5" w:themeShade="80"/>
          <w:sz w:val="28"/>
          <w:szCs w:val="28"/>
        </w:rPr>
        <w:t>Dr. Ubaid Ullah Fayyaz</w:t>
      </w:r>
    </w:p>
    <w:p w14:paraId="74AFAC4D" w14:textId="16A93E09" w:rsidR="00853401" w:rsidRPr="00BB65AA" w:rsidRDefault="00853401" w:rsidP="00853401">
      <w:pPr>
        <w:rPr>
          <w:sz w:val="20"/>
          <w:szCs w:val="20"/>
        </w:rPr>
      </w:pPr>
    </w:p>
    <w:p w14:paraId="1271F685" w14:textId="2E803F36" w:rsidR="00853401" w:rsidRPr="00BB65AA" w:rsidRDefault="00853401" w:rsidP="00853401">
      <w:pPr>
        <w:rPr>
          <w:sz w:val="20"/>
          <w:szCs w:val="20"/>
        </w:rPr>
      </w:pPr>
    </w:p>
    <w:p w14:paraId="390AF933" w14:textId="61663F0E" w:rsidR="00853401" w:rsidRPr="00BB65AA" w:rsidRDefault="00853401" w:rsidP="00853401">
      <w:pPr>
        <w:rPr>
          <w:sz w:val="20"/>
          <w:szCs w:val="20"/>
        </w:rPr>
      </w:pPr>
    </w:p>
    <w:p w14:paraId="7506EBCC" w14:textId="312BDAA9" w:rsidR="00853401" w:rsidRPr="00BB65AA" w:rsidRDefault="00853401" w:rsidP="00853401">
      <w:pPr>
        <w:rPr>
          <w:sz w:val="20"/>
          <w:szCs w:val="20"/>
        </w:rPr>
      </w:pPr>
    </w:p>
    <w:p w14:paraId="2590DBE2" w14:textId="460844A7" w:rsidR="00853401" w:rsidRPr="00BB65AA" w:rsidRDefault="00853401" w:rsidP="00853401">
      <w:pPr>
        <w:rPr>
          <w:sz w:val="20"/>
          <w:szCs w:val="20"/>
        </w:rPr>
      </w:pPr>
    </w:p>
    <w:p w14:paraId="415040CC" w14:textId="77777777" w:rsidR="00853401" w:rsidRPr="00BB65AA" w:rsidRDefault="00853401" w:rsidP="00853401">
      <w:pPr>
        <w:rPr>
          <w:sz w:val="20"/>
          <w:szCs w:val="20"/>
        </w:rPr>
      </w:pPr>
    </w:p>
    <w:p w14:paraId="3ED2A7D4" w14:textId="2DA0A6A6" w:rsidR="00853401" w:rsidRPr="00BB65AA" w:rsidRDefault="00853401" w:rsidP="00853401">
      <w:pPr>
        <w:rPr>
          <w:sz w:val="20"/>
          <w:szCs w:val="20"/>
        </w:rPr>
      </w:pPr>
    </w:p>
    <w:p w14:paraId="327D4210" w14:textId="45D4555E" w:rsidR="00853401" w:rsidRPr="00BB65AA" w:rsidRDefault="00853401" w:rsidP="00853401">
      <w:pPr>
        <w:rPr>
          <w:sz w:val="20"/>
          <w:szCs w:val="20"/>
        </w:rPr>
      </w:pPr>
    </w:p>
    <w:p w14:paraId="0A5C35AF" w14:textId="7CB2C81F" w:rsidR="00853401" w:rsidRPr="00BB65AA" w:rsidRDefault="00853401" w:rsidP="00853401">
      <w:pPr>
        <w:rPr>
          <w:sz w:val="20"/>
          <w:szCs w:val="20"/>
        </w:rPr>
      </w:pPr>
    </w:p>
    <w:p w14:paraId="0E843433" w14:textId="72020ACC" w:rsidR="00853401" w:rsidRPr="00BB65AA" w:rsidRDefault="00853401" w:rsidP="00853401">
      <w:pPr>
        <w:rPr>
          <w:sz w:val="20"/>
          <w:szCs w:val="20"/>
        </w:rPr>
      </w:pPr>
    </w:p>
    <w:p w14:paraId="00D32FCB" w14:textId="3498361D" w:rsidR="00853401" w:rsidRPr="00BB65AA" w:rsidRDefault="00853401" w:rsidP="00853401">
      <w:pPr>
        <w:rPr>
          <w:sz w:val="20"/>
          <w:szCs w:val="20"/>
        </w:rPr>
      </w:pPr>
    </w:p>
    <w:p w14:paraId="40DD391E" w14:textId="3EB7E5D6" w:rsidR="00853401" w:rsidRPr="00BB65AA" w:rsidRDefault="00853401" w:rsidP="00853401">
      <w:pPr>
        <w:rPr>
          <w:sz w:val="20"/>
          <w:szCs w:val="20"/>
        </w:rPr>
      </w:pPr>
    </w:p>
    <w:p w14:paraId="01E4FA7C" w14:textId="7C495687" w:rsidR="00853401" w:rsidRPr="00BB65AA" w:rsidRDefault="00853401" w:rsidP="008403CA">
      <w:pPr>
        <w:jc w:val="center"/>
        <w:rPr>
          <w:sz w:val="20"/>
          <w:szCs w:val="20"/>
        </w:rPr>
      </w:pPr>
    </w:p>
    <w:p w14:paraId="486A2A08" w14:textId="4E60D47F" w:rsidR="00853401" w:rsidRPr="00BB65AA" w:rsidRDefault="008403CA" w:rsidP="00853401">
      <w:pPr>
        <w:rPr>
          <w:sz w:val="20"/>
          <w:szCs w:val="20"/>
        </w:rPr>
      </w:pPr>
      <w:r>
        <w:rPr>
          <w:noProof/>
        </w:rPr>
        <w:drawing>
          <wp:anchor distT="0" distB="0" distL="114300" distR="114300" simplePos="0" relativeHeight="251661312" behindDoc="1" locked="0" layoutInCell="1" allowOverlap="1" wp14:anchorId="7ADC82DB" wp14:editId="73C4DD6E">
            <wp:simplePos x="0" y="0"/>
            <wp:positionH relativeFrom="margin">
              <wp:align>center</wp:align>
            </wp:positionH>
            <wp:positionV relativeFrom="paragraph">
              <wp:posOffset>202417</wp:posOffset>
            </wp:positionV>
            <wp:extent cx="1264920" cy="11906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4920"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DB5D96" w14:textId="77777777" w:rsidR="00853401" w:rsidRPr="00BB65AA" w:rsidRDefault="00853401" w:rsidP="00853401">
      <w:pPr>
        <w:rPr>
          <w:sz w:val="20"/>
          <w:szCs w:val="20"/>
        </w:rPr>
      </w:pPr>
    </w:p>
    <w:p w14:paraId="19A20475" w14:textId="77777777" w:rsidR="00853401" w:rsidRPr="00BB65AA" w:rsidRDefault="00853401" w:rsidP="00853401">
      <w:pPr>
        <w:rPr>
          <w:sz w:val="20"/>
          <w:szCs w:val="20"/>
        </w:rPr>
      </w:pPr>
    </w:p>
    <w:p w14:paraId="3519DFD5" w14:textId="3CACD016" w:rsidR="008403CA" w:rsidRDefault="008403CA" w:rsidP="00853401">
      <w:pPr>
        <w:rPr>
          <w:sz w:val="20"/>
          <w:szCs w:val="20"/>
        </w:rPr>
      </w:pPr>
    </w:p>
    <w:p w14:paraId="4CB7B070" w14:textId="3DF8875D" w:rsidR="008403CA" w:rsidRDefault="008403CA" w:rsidP="00853401">
      <w:pPr>
        <w:rPr>
          <w:sz w:val="20"/>
          <w:szCs w:val="20"/>
        </w:rPr>
      </w:pPr>
    </w:p>
    <w:p w14:paraId="026DC9FD" w14:textId="77777777" w:rsidR="008403CA" w:rsidRPr="00BB65AA" w:rsidRDefault="008403CA" w:rsidP="00853401">
      <w:pPr>
        <w:rPr>
          <w:sz w:val="20"/>
          <w:szCs w:val="20"/>
        </w:rPr>
      </w:pPr>
    </w:p>
    <w:p w14:paraId="2DDF01EA" w14:textId="77777777" w:rsidR="00853401" w:rsidRPr="00BB65AA" w:rsidRDefault="00853401" w:rsidP="00853401">
      <w:pPr>
        <w:rPr>
          <w:sz w:val="20"/>
          <w:szCs w:val="20"/>
        </w:rPr>
      </w:pPr>
    </w:p>
    <w:p w14:paraId="5F593304" w14:textId="77777777" w:rsidR="00853401" w:rsidRPr="00BB65AA" w:rsidRDefault="00853401" w:rsidP="00853401">
      <w:pPr>
        <w:rPr>
          <w:sz w:val="20"/>
          <w:szCs w:val="20"/>
        </w:rPr>
      </w:pPr>
    </w:p>
    <w:p w14:paraId="7C070574" w14:textId="77777777" w:rsidR="00853401" w:rsidRPr="008403CA" w:rsidRDefault="00853401" w:rsidP="00853401">
      <w:pPr>
        <w:jc w:val="center"/>
        <w:rPr>
          <w:b/>
          <w:bCs/>
          <w:sz w:val="32"/>
          <w:szCs w:val="36"/>
        </w:rPr>
      </w:pPr>
      <w:r w:rsidRPr="008403CA">
        <w:rPr>
          <w:b/>
          <w:bCs/>
          <w:sz w:val="32"/>
          <w:szCs w:val="36"/>
        </w:rPr>
        <w:t>|| DEPARTMENT OF ELECTRICAL ENGINEERING ||</w:t>
      </w:r>
    </w:p>
    <w:p w14:paraId="503D7B1A" w14:textId="32EC2021" w:rsidR="00853401" w:rsidRPr="009A1712" w:rsidRDefault="008403CA" w:rsidP="009A1712">
      <w:pPr>
        <w:jc w:val="center"/>
        <w:rPr>
          <w:b/>
          <w:bCs/>
          <w:sz w:val="32"/>
          <w:szCs w:val="36"/>
        </w:rPr>
      </w:pPr>
      <w:r w:rsidRPr="008403CA">
        <w:rPr>
          <w:b/>
          <w:bCs/>
          <w:sz w:val="32"/>
          <w:szCs w:val="36"/>
        </w:rPr>
        <w:t xml:space="preserve">UNIVERSITY OF ENGINEERING AND TECHNOLOGY, </w:t>
      </w:r>
      <w:r w:rsidR="00853401" w:rsidRPr="008403CA">
        <w:rPr>
          <w:b/>
          <w:bCs/>
          <w:sz w:val="32"/>
          <w:szCs w:val="36"/>
        </w:rPr>
        <w:t>LAHORE.</w:t>
      </w:r>
    </w:p>
    <w:p w14:paraId="4716880F" w14:textId="6D91AC3F" w:rsidR="00072A5A" w:rsidRPr="00947727" w:rsidRDefault="00C86394" w:rsidP="00FC4F32">
      <w:pPr>
        <w:pStyle w:val="Heading1"/>
        <w:jc w:val="center"/>
        <w:rPr>
          <w:b/>
          <w:bCs/>
        </w:rPr>
      </w:pPr>
      <w:r w:rsidRPr="00947727">
        <w:rPr>
          <w:b/>
          <w:bCs/>
        </w:rPr>
        <w:lastRenderedPageBreak/>
        <w:t>Introduction to the Device-Under-Test (DUT)</w:t>
      </w:r>
    </w:p>
    <w:p w14:paraId="61A640C1" w14:textId="4107E4F6" w:rsidR="009A1712" w:rsidRPr="00947727" w:rsidRDefault="009A1712" w:rsidP="00FC4F32">
      <w:pPr>
        <w:pStyle w:val="Heading1"/>
        <w:jc w:val="center"/>
        <w:rPr>
          <w:b/>
          <w:bCs/>
        </w:rPr>
      </w:pPr>
      <w:r w:rsidRPr="00947727">
        <w:rPr>
          <w:b/>
          <w:bCs/>
        </w:rPr>
        <w:t>AMBA3 AHB-lite Protocol</w:t>
      </w:r>
    </w:p>
    <w:p w14:paraId="3FAE9FC3" w14:textId="73FAE499" w:rsidR="00AA610D" w:rsidRDefault="00AA610D" w:rsidP="00AA610D">
      <w:pPr>
        <w:pStyle w:val="Heading2"/>
        <w:rPr>
          <w:b/>
          <w:bCs/>
        </w:rPr>
      </w:pPr>
      <w:r w:rsidRPr="00AA610D">
        <w:rPr>
          <w:b/>
          <w:bCs/>
        </w:rPr>
        <w:t>Introduction</w:t>
      </w:r>
    </w:p>
    <w:p w14:paraId="7B20AAC7" w14:textId="1B892CD2" w:rsidR="00AA610D" w:rsidRDefault="000B131A" w:rsidP="000B131A">
      <w:pPr>
        <w:jc w:val="both"/>
      </w:pPr>
      <w:r>
        <w:t>AMBA AHB-Lite addresses the requirements of high-performance synthesizable</w:t>
      </w:r>
      <w:r>
        <w:t xml:space="preserve"> </w:t>
      </w:r>
      <w:r>
        <w:t>designs. It is a bus interface that supports a single bus master and provides</w:t>
      </w:r>
      <w:r>
        <w:t xml:space="preserve"> </w:t>
      </w:r>
      <w:r>
        <w:t>high-bandwidth operation.</w:t>
      </w:r>
    </w:p>
    <w:p w14:paraId="54F381C9" w14:textId="73AAEEB0" w:rsidR="000B131A" w:rsidRDefault="000B131A" w:rsidP="000B131A">
      <w:pPr>
        <w:jc w:val="both"/>
      </w:pPr>
      <w:r>
        <w:t>AHB-Lite implements the features required for high-performance, high clock</w:t>
      </w:r>
      <w:r>
        <w:t xml:space="preserve"> </w:t>
      </w:r>
      <w:r>
        <w:t>frequency systems including:</w:t>
      </w:r>
    </w:p>
    <w:p w14:paraId="1CC6D8EF" w14:textId="710E77EC" w:rsidR="000B131A" w:rsidRDefault="000B131A" w:rsidP="000B131A">
      <w:pPr>
        <w:pStyle w:val="ListParagraph"/>
        <w:numPr>
          <w:ilvl w:val="0"/>
          <w:numId w:val="6"/>
        </w:numPr>
        <w:jc w:val="both"/>
      </w:pPr>
      <w:r>
        <w:t>burst transfers</w:t>
      </w:r>
    </w:p>
    <w:p w14:paraId="137D054B" w14:textId="44CD7C9F" w:rsidR="000B131A" w:rsidRDefault="000B131A" w:rsidP="000B131A">
      <w:pPr>
        <w:pStyle w:val="ListParagraph"/>
        <w:numPr>
          <w:ilvl w:val="0"/>
          <w:numId w:val="6"/>
        </w:numPr>
        <w:jc w:val="both"/>
      </w:pPr>
      <w:r>
        <w:t>single-clock edge operation</w:t>
      </w:r>
    </w:p>
    <w:p w14:paraId="3E40D820" w14:textId="50F48F6D" w:rsidR="000B131A" w:rsidRDefault="000B131A" w:rsidP="000B131A">
      <w:pPr>
        <w:pStyle w:val="ListParagraph"/>
        <w:numPr>
          <w:ilvl w:val="0"/>
          <w:numId w:val="6"/>
        </w:numPr>
        <w:jc w:val="both"/>
      </w:pPr>
      <w:r>
        <w:t>non-tristate implementation</w:t>
      </w:r>
    </w:p>
    <w:p w14:paraId="58B02136" w14:textId="35AA9BCE" w:rsidR="000B131A" w:rsidRDefault="000B131A" w:rsidP="000B131A">
      <w:pPr>
        <w:pStyle w:val="ListParagraph"/>
        <w:numPr>
          <w:ilvl w:val="0"/>
          <w:numId w:val="6"/>
        </w:numPr>
        <w:jc w:val="both"/>
      </w:pPr>
      <w:r>
        <w:t>wide data bus configurations, 64, 128, 256, 512, and 1024 bits.</w:t>
      </w:r>
    </w:p>
    <w:p w14:paraId="788937B9" w14:textId="0CF7CAF2" w:rsidR="000B131A" w:rsidRDefault="000B131A" w:rsidP="000B131A">
      <w:pPr>
        <w:jc w:val="both"/>
      </w:pPr>
      <w:r>
        <w:t>The most common AHB-Lite slaves are internal memory devices, external memory</w:t>
      </w:r>
      <w:r>
        <w:t xml:space="preserve"> </w:t>
      </w:r>
      <w:r>
        <w:t>interfaces, and high bandwidth peripherals. Although low-bandwidth peripherals can be</w:t>
      </w:r>
      <w:r>
        <w:t xml:space="preserve"> </w:t>
      </w:r>
      <w:r>
        <w:t>included as AHB-Lite slaves, for system performance reasons they typically reside on</w:t>
      </w:r>
      <w:r>
        <w:t xml:space="preserve"> </w:t>
      </w:r>
      <w:r>
        <w:t>the AMBA Advanced Peripheral Bus (APB). Bridging between this higher level of bus</w:t>
      </w:r>
      <w:r>
        <w:t xml:space="preserve"> </w:t>
      </w:r>
      <w:r>
        <w:t>and APB is done using a AHB-Lite slave, known as an APB bridge.</w:t>
      </w:r>
    </w:p>
    <w:p w14:paraId="2F22123D" w14:textId="77777777" w:rsidR="000B131A" w:rsidRDefault="000B131A" w:rsidP="000B131A">
      <w:pPr>
        <w:keepNext/>
        <w:jc w:val="center"/>
      </w:pPr>
      <w:r w:rsidRPr="000B131A">
        <w:drawing>
          <wp:inline distT="0" distB="0" distL="0" distR="0" wp14:anchorId="0C10C750" wp14:editId="0A3800F3">
            <wp:extent cx="4791744" cy="2467319"/>
            <wp:effectExtent l="0" t="0" r="8890" b="952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stretch>
                      <a:fillRect/>
                    </a:stretch>
                  </pic:blipFill>
                  <pic:spPr>
                    <a:xfrm>
                      <a:off x="0" y="0"/>
                      <a:ext cx="4791744" cy="2467319"/>
                    </a:xfrm>
                    <a:prstGeom prst="rect">
                      <a:avLst/>
                    </a:prstGeom>
                  </pic:spPr>
                </pic:pic>
              </a:graphicData>
            </a:graphic>
          </wp:inline>
        </w:drawing>
      </w:r>
    </w:p>
    <w:p w14:paraId="19316708" w14:textId="10626E17" w:rsidR="000B131A" w:rsidRDefault="000B131A" w:rsidP="000B131A">
      <w:pPr>
        <w:pStyle w:val="Caption"/>
        <w:jc w:val="center"/>
      </w:pPr>
      <w:r>
        <w:t xml:space="preserve">Figure </w:t>
      </w:r>
      <w:r>
        <w:fldChar w:fldCharType="begin"/>
      </w:r>
      <w:r>
        <w:instrText xml:space="preserve"> SEQ Figure \* ARABIC </w:instrText>
      </w:r>
      <w:r>
        <w:fldChar w:fldCharType="separate"/>
      </w:r>
      <w:r w:rsidR="000916C8">
        <w:rPr>
          <w:noProof/>
        </w:rPr>
        <w:t>1</w:t>
      </w:r>
      <w:r>
        <w:fldChar w:fldCharType="end"/>
      </w:r>
      <w:r>
        <w:t xml:space="preserve"> AHB lite block diagram</w:t>
      </w:r>
    </w:p>
    <w:p w14:paraId="021289CD" w14:textId="10DEAD13" w:rsidR="000B131A" w:rsidRDefault="000B131A" w:rsidP="000B131A">
      <w:pPr>
        <w:pStyle w:val="Heading3"/>
        <w:rPr>
          <w:b/>
          <w:bCs/>
        </w:rPr>
      </w:pPr>
      <w:r w:rsidRPr="000B131A">
        <w:rPr>
          <w:b/>
          <w:bCs/>
        </w:rPr>
        <w:t>Components</w:t>
      </w:r>
    </w:p>
    <w:p w14:paraId="49A259B0" w14:textId="0F3DADB0" w:rsidR="000B131A" w:rsidRPr="000B131A" w:rsidRDefault="000B131A" w:rsidP="000B131A">
      <w:pPr>
        <w:pStyle w:val="ListParagraph"/>
        <w:numPr>
          <w:ilvl w:val="0"/>
          <w:numId w:val="7"/>
        </w:numPr>
      </w:pPr>
      <w:r>
        <w:rPr>
          <w:b/>
          <w:bCs/>
        </w:rPr>
        <w:t>Master</w:t>
      </w:r>
    </w:p>
    <w:p w14:paraId="4C3CDF27" w14:textId="622086CE" w:rsidR="000B131A" w:rsidRDefault="000B131A" w:rsidP="000B131A">
      <w:pPr>
        <w:jc w:val="both"/>
      </w:pPr>
      <w:r w:rsidRPr="000B131A">
        <w:t>In order to perform read and write operations on slaves, the master gives the necessary information. When presenting the arbitration, each slave is chosen via a selection signal as explained below (HSEL). For example, the slave can now clearly distinguish between when it is being stimulated and when it is not. Additionally, it gets two response signals from the slaves, HRESP and HREADY, to determine whether or not a transfer has been completed successfully (HRESP) and whether or not an extension of the data phase is necessary (HREADY) </w:t>
      </w:r>
    </w:p>
    <w:p w14:paraId="309BDC94" w14:textId="77777777" w:rsidR="000B131A" w:rsidRDefault="000B131A" w:rsidP="000B131A">
      <w:pPr>
        <w:keepNext/>
        <w:jc w:val="center"/>
      </w:pPr>
      <w:r w:rsidRPr="000B131A">
        <w:lastRenderedPageBreak/>
        <w:drawing>
          <wp:inline distT="0" distB="0" distL="0" distR="0" wp14:anchorId="2489A71E" wp14:editId="56D96CDF">
            <wp:extent cx="4877481" cy="1743318"/>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stretch>
                      <a:fillRect/>
                    </a:stretch>
                  </pic:blipFill>
                  <pic:spPr>
                    <a:xfrm>
                      <a:off x="0" y="0"/>
                      <a:ext cx="4877481" cy="1743318"/>
                    </a:xfrm>
                    <a:prstGeom prst="rect">
                      <a:avLst/>
                    </a:prstGeom>
                  </pic:spPr>
                </pic:pic>
              </a:graphicData>
            </a:graphic>
          </wp:inline>
        </w:drawing>
      </w:r>
    </w:p>
    <w:p w14:paraId="14E06781" w14:textId="6F1FDEA1" w:rsidR="000B131A" w:rsidRDefault="000B131A" w:rsidP="000B131A">
      <w:pPr>
        <w:pStyle w:val="Caption"/>
        <w:jc w:val="center"/>
      </w:pPr>
      <w:r>
        <w:t xml:space="preserve">Figure </w:t>
      </w:r>
      <w:r>
        <w:fldChar w:fldCharType="begin"/>
      </w:r>
      <w:r>
        <w:instrText xml:space="preserve"> SEQ Figure \* ARABIC </w:instrText>
      </w:r>
      <w:r>
        <w:fldChar w:fldCharType="separate"/>
      </w:r>
      <w:r w:rsidR="000916C8">
        <w:rPr>
          <w:noProof/>
        </w:rPr>
        <w:t>2</w:t>
      </w:r>
      <w:r>
        <w:fldChar w:fldCharType="end"/>
      </w:r>
      <w:r>
        <w:t xml:space="preserve"> Master interface</w:t>
      </w:r>
    </w:p>
    <w:p w14:paraId="0F87C0FC" w14:textId="36190891" w:rsidR="000B131A" w:rsidRPr="000B131A" w:rsidRDefault="000B131A" w:rsidP="000B131A">
      <w:pPr>
        <w:pStyle w:val="ListParagraph"/>
        <w:numPr>
          <w:ilvl w:val="0"/>
          <w:numId w:val="7"/>
        </w:numPr>
      </w:pPr>
      <w:r>
        <w:rPr>
          <w:b/>
          <w:bCs/>
        </w:rPr>
        <w:t>Slave</w:t>
      </w:r>
    </w:p>
    <w:p w14:paraId="796A856E" w14:textId="24F09E58" w:rsidR="000B131A" w:rsidRDefault="000B131A" w:rsidP="000B131A">
      <w:pPr>
        <w:jc w:val="both"/>
      </w:pPr>
      <w:r w:rsidRPr="000B131A">
        <w:t>Whenever a master in the system initiates a transfer, an AHB-Lite slave responds. HSELx</w:t>
      </w:r>
      <w:r>
        <w:t xml:space="preserve"> </w:t>
      </w:r>
      <w:r w:rsidRPr="000B131A">
        <w:t>select signals from the decoder are used to determine when a bus transfer occurs for the slave. The slave informs the master of the data transfer's success, failure, or delay.</w:t>
      </w:r>
    </w:p>
    <w:p w14:paraId="5ECDF8EA" w14:textId="77777777" w:rsidR="00BA2096" w:rsidRDefault="00BA2096" w:rsidP="00BA2096">
      <w:pPr>
        <w:keepNext/>
        <w:jc w:val="center"/>
      </w:pPr>
      <w:r w:rsidRPr="00BA2096">
        <w:drawing>
          <wp:inline distT="0" distB="0" distL="0" distR="0" wp14:anchorId="164C5691" wp14:editId="3F01F936">
            <wp:extent cx="4915586" cy="2505425"/>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stretch>
                      <a:fillRect/>
                    </a:stretch>
                  </pic:blipFill>
                  <pic:spPr>
                    <a:xfrm>
                      <a:off x="0" y="0"/>
                      <a:ext cx="4915586" cy="2505425"/>
                    </a:xfrm>
                    <a:prstGeom prst="rect">
                      <a:avLst/>
                    </a:prstGeom>
                  </pic:spPr>
                </pic:pic>
              </a:graphicData>
            </a:graphic>
          </wp:inline>
        </w:drawing>
      </w:r>
    </w:p>
    <w:p w14:paraId="3DF7688A" w14:textId="7C03B1BF" w:rsidR="000B131A" w:rsidRDefault="00BA2096" w:rsidP="00BA2096">
      <w:pPr>
        <w:pStyle w:val="Caption"/>
        <w:jc w:val="center"/>
      </w:pPr>
      <w:r>
        <w:t xml:space="preserve">Figure </w:t>
      </w:r>
      <w:r>
        <w:fldChar w:fldCharType="begin"/>
      </w:r>
      <w:r>
        <w:instrText xml:space="preserve"> SEQ Figure \* ARABIC </w:instrText>
      </w:r>
      <w:r>
        <w:fldChar w:fldCharType="separate"/>
      </w:r>
      <w:r w:rsidR="000916C8">
        <w:rPr>
          <w:noProof/>
        </w:rPr>
        <w:t>3</w:t>
      </w:r>
      <w:r>
        <w:fldChar w:fldCharType="end"/>
      </w:r>
      <w:r>
        <w:t xml:space="preserve"> Slave interface</w:t>
      </w:r>
    </w:p>
    <w:p w14:paraId="5682CE81" w14:textId="45999DE9" w:rsidR="00BA2096" w:rsidRPr="00E84323" w:rsidRDefault="00E84323" w:rsidP="00E84323">
      <w:pPr>
        <w:pStyle w:val="ListParagraph"/>
        <w:numPr>
          <w:ilvl w:val="0"/>
          <w:numId w:val="7"/>
        </w:numPr>
      </w:pPr>
      <w:r>
        <w:rPr>
          <w:b/>
          <w:bCs/>
        </w:rPr>
        <w:t>Decoder</w:t>
      </w:r>
    </w:p>
    <w:p w14:paraId="314BC1E9" w14:textId="4CCE9514" w:rsidR="00E84323" w:rsidRDefault="00E84323" w:rsidP="00E84323">
      <w:pPr>
        <w:jc w:val="both"/>
      </w:pPr>
      <w:r w:rsidRPr="00E84323">
        <w:t>The address of each transfer is decoded by this component, and a select signal is provided for the slave that is involved. The multiplexor receives a control signal from it as well. All AHB-Lite implementations that make use of two or more slaves must have a single centralised decoder.</w:t>
      </w:r>
    </w:p>
    <w:p w14:paraId="2C39F682" w14:textId="578CB15A" w:rsidR="00E84323" w:rsidRDefault="00E84323" w:rsidP="00E84323">
      <w:pPr>
        <w:pStyle w:val="ListParagraph"/>
        <w:numPr>
          <w:ilvl w:val="0"/>
          <w:numId w:val="7"/>
        </w:numPr>
        <w:jc w:val="both"/>
        <w:rPr>
          <w:b/>
          <w:bCs/>
        </w:rPr>
      </w:pPr>
      <w:r w:rsidRPr="00E84323">
        <w:rPr>
          <w:b/>
          <w:bCs/>
        </w:rPr>
        <w:t>MUX</w:t>
      </w:r>
    </w:p>
    <w:p w14:paraId="4B7CAABA" w14:textId="32BBD49E" w:rsidR="00E84323" w:rsidRPr="00E84323" w:rsidRDefault="00E84323" w:rsidP="00E84323">
      <w:pPr>
        <w:jc w:val="both"/>
      </w:pPr>
      <w:r w:rsidRPr="00E84323">
        <w:t>There must be a multiplexer between the slaves and the master in order to multiplex the read data and response signals. The multiplexor is controlled by the decoder. All AHB-Lite implementations employing two or more slaves must make use of a single centralised multiplexor.</w:t>
      </w:r>
    </w:p>
    <w:p w14:paraId="1701186B" w14:textId="727D5263" w:rsidR="00AA610D" w:rsidRPr="00AA610D" w:rsidRDefault="00AA610D" w:rsidP="00AA610D">
      <w:pPr>
        <w:pStyle w:val="Heading3"/>
        <w:rPr>
          <w:b/>
          <w:bCs/>
          <w:color w:val="auto"/>
        </w:rPr>
      </w:pPr>
      <w:r w:rsidRPr="00AA610D">
        <w:rPr>
          <w:b/>
          <w:bCs/>
          <w:color w:val="auto"/>
        </w:rPr>
        <w:t>Working operation</w:t>
      </w:r>
    </w:p>
    <w:p w14:paraId="1F33CD4B" w14:textId="7484D8D2" w:rsidR="00AA610D" w:rsidRPr="00AA610D" w:rsidRDefault="00AA610D" w:rsidP="00AA610D">
      <w:pPr>
        <w:jc w:val="both"/>
      </w:pPr>
      <w:r w:rsidRPr="00AA610D">
        <w:t>The master starts a transfer by driving the address and control signals. These signals</w:t>
      </w:r>
      <w:r>
        <w:t xml:space="preserve"> </w:t>
      </w:r>
      <w:r w:rsidRPr="00AA610D">
        <w:t>provide information about the address, direction, width of the transfer, and indicate if</w:t>
      </w:r>
      <w:r>
        <w:t xml:space="preserve"> </w:t>
      </w:r>
      <w:r w:rsidRPr="00AA610D">
        <w:t>the transfer forms part of a burst. Transfers can be:</w:t>
      </w:r>
    </w:p>
    <w:p w14:paraId="21578B84" w14:textId="029CEB42" w:rsidR="00AA610D" w:rsidRPr="00AA610D" w:rsidRDefault="00AA610D" w:rsidP="00AA610D">
      <w:pPr>
        <w:pStyle w:val="ListParagraph"/>
        <w:numPr>
          <w:ilvl w:val="0"/>
          <w:numId w:val="4"/>
        </w:numPr>
        <w:jc w:val="both"/>
      </w:pPr>
      <w:r w:rsidRPr="00AA610D">
        <w:t>single</w:t>
      </w:r>
    </w:p>
    <w:p w14:paraId="3690158E" w14:textId="2F2FFA92" w:rsidR="00AA610D" w:rsidRPr="00AA610D" w:rsidRDefault="00AA610D" w:rsidP="00AA610D">
      <w:pPr>
        <w:pStyle w:val="ListParagraph"/>
        <w:numPr>
          <w:ilvl w:val="0"/>
          <w:numId w:val="4"/>
        </w:numPr>
        <w:jc w:val="both"/>
      </w:pPr>
      <w:r w:rsidRPr="00AA610D">
        <w:t>incrementing bursts that do not wrap at address boundaries</w:t>
      </w:r>
    </w:p>
    <w:p w14:paraId="5097B0D1" w14:textId="3A86A063" w:rsidR="00AA610D" w:rsidRPr="00AA610D" w:rsidRDefault="00AA610D" w:rsidP="00AA610D">
      <w:pPr>
        <w:pStyle w:val="ListParagraph"/>
        <w:numPr>
          <w:ilvl w:val="0"/>
          <w:numId w:val="4"/>
        </w:numPr>
        <w:jc w:val="both"/>
      </w:pPr>
      <w:r w:rsidRPr="00AA610D">
        <w:lastRenderedPageBreak/>
        <w:t>wrapping bursts that wrap at particular address boundaries.</w:t>
      </w:r>
    </w:p>
    <w:p w14:paraId="4DD29014" w14:textId="76D58D5C" w:rsidR="00AA610D" w:rsidRPr="00AA610D" w:rsidRDefault="00AA610D" w:rsidP="00AA610D">
      <w:pPr>
        <w:jc w:val="both"/>
      </w:pPr>
      <w:r w:rsidRPr="00AA610D">
        <w:t>The write data bus moves data from the master to a slave, and the read data bus moves</w:t>
      </w:r>
      <w:r>
        <w:t xml:space="preserve"> </w:t>
      </w:r>
      <w:r w:rsidRPr="00AA610D">
        <w:t>data from a slave to the master.</w:t>
      </w:r>
      <w:r>
        <w:t xml:space="preserve"> </w:t>
      </w:r>
      <w:r w:rsidRPr="00AA610D">
        <w:t>Every transfer consists of:</w:t>
      </w:r>
    </w:p>
    <w:p w14:paraId="21EE30F9" w14:textId="77777777" w:rsidR="00AA610D" w:rsidRPr="00AA610D" w:rsidRDefault="00AA610D" w:rsidP="00AA610D">
      <w:pPr>
        <w:pStyle w:val="ListParagraph"/>
        <w:numPr>
          <w:ilvl w:val="0"/>
          <w:numId w:val="2"/>
        </w:numPr>
        <w:jc w:val="both"/>
      </w:pPr>
      <w:r w:rsidRPr="00AA610D">
        <w:t>Address phase one address and control cycle</w:t>
      </w:r>
    </w:p>
    <w:p w14:paraId="49D994E7" w14:textId="77777777" w:rsidR="00AA610D" w:rsidRPr="00AA610D" w:rsidRDefault="00AA610D" w:rsidP="00AA610D">
      <w:pPr>
        <w:pStyle w:val="ListParagraph"/>
        <w:numPr>
          <w:ilvl w:val="0"/>
          <w:numId w:val="2"/>
        </w:numPr>
        <w:jc w:val="both"/>
      </w:pPr>
      <w:r w:rsidRPr="00AA610D">
        <w:t>Data phase one or more cycles for the data.</w:t>
      </w:r>
    </w:p>
    <w:p w14:paraId="7ACDD11D" w14:textId="1ACBB5E9" w:rsidR="00AA610D" w:rsidRPr="00AA610D" w:rsidRDefault="00AA610D" w:rsidP="00AA610D">
      <w:pPr>
        <w:jc w:val="both"/>
      </w:pPr>
      <w:r w:rsidRPr="00AA610D">
        <w:t>A slave cannot request that the address phase is extended and therefore all slaves must</w:t>
      </w:r>
      <w:r>
        <w:t xml:space="preserve"> </w:t>
      </w:r>
      <w:r w:rsidRPr="00AA610D">
        <w:t>be capable of sampling the address during this time. However, a slave can request that</w:t>
      </w:r>
      <w:r>
        <w:t xml:space="preserve"> </w:t>
      </w:r>
      <w:r w:rsidRPr="00AA610D">
        <w:t>the master extends the data phase by using HREADY. This signal, when LOW, causes</w:t>
      </w:r>
      <w:r>
        <w:t xml:space="preserve"> </w:t>
      </w:r>
      <w:r w:rsidRPr="00AA610D">
        <w:t>wait states to be inserted into the transfer and enables the slave to have extra time to</w:t>
      </w:r>
      <w:r>
        <w:t xml:space="preserve"> </w:t>
      </w:r>
      <w:r w:rsidRPr="00AA610D">
        <w:t>provide or sample data.</w:t>
      </w:r>
      <w:r>
        <w:t xml:space="preserve"> </w:t>
      </w:r>
      <w:r w:rsidRPr="00AA610D">
        <w:t>The slave uses HRESP to indicate the success or failure of a transfer.</w:t>
      </w:r>
      <w:r w:rsidRPr="00AA610D">
        <w:br w:type="page"/>
      </w:r>
    </w:p>
    <w:p w14:paraId="66E79B17" w14:textId="17B44BD4" w:rsidR="00FC4F32" w:rsidRPr="00947727" w:rsidRDefault="00947727" w:rsidP="00947727">
      <w:pPr>
        <w:pStyle w:val="Heading2"/>
        <w:rPr>
          <w:b/>
          <w:bCs/>
        </w:rPr>
      </w:pPr>
      <w:r w:rsidRPr="00947727">
        <w:rPr>
          <w:b/>
          <w:bCs/>
        </w:rPr>
        <w:lastRenderedPageBreak/>
        <w:t>Signals</w:t>
      </w:r>
    </w:p>
    <w:p w14:paraId="10AE8C95" w14:textId="1150C19F" w:rsidR="00947727" w:rsidRDefault="00947727" w:rsidP="00947727">
      <w:pPr>
        <w:pStyle w:val="Heading3"/>
        <w:rPr>
          <w:b/>
          <w:bCs/>
        </w:rPr>
      </w:pPr>
      <w:r w:rsidRPr="00947727">
        <w:rPr>
          <w:b/>
          <w:bCs/>
        </w:rPr>
        <w:t>Global signals</w:t>
      </w:r>
    </w:p>
    <w:tbl>
      <w:tblPr>
        <w:tblStyle w:val="TableGrid"/>
        <w:tblW w:w="0" w:type="auto"/>
        <w:tblLook w:val="04A0" w:firstRow="1" w:lastRow="0" w:firstColumn="1" w:lastColumn="0" w:noHBand="0" w:noVBand="1"/>
      </w:tblPr>
      <w:tblGrid>
        <w:gridCol w:w="1243"/>
        <w:gridCol w:w="1740"/>
        <w:gridCol w:w="6036"/>
      </w:tblGrid>
      <w:tr w:rsidR="002D27E4" w14:paraId="76F73436" w14:textId="77777777" w:rsidTr="002D27E4">
        <w:tc>
          <w:tcPr>
            <w:tcW w:w="1231" w:type="dxa"/>
          </w:tcPr>
          <w:p w14:paraId="5B929BBC" w14:textId="5298965B" w:rsidR="002D27E4" w:rsidRPr="002D27E4" w:rsidRDefault="002D27E4" w:rsidP="002D27E4">
            <w:pPr>
              <w:rPr>
                <w:b/>
                <w:bCs/>
              </w:rPr>
            </w:pPr>
            <w:r w:rsidRPr="002D27E4">
              <w:rPr>
                <w:b/>
                <w:bCs/>
              </w:rPr>
              <w:t>Name</w:t>
            </w:r>
          </w:p>
        </w:tc>
        <w:tc>
          <w:tcPr>
            <w:tcW w:w="1741" w:type="dxa"/>
          </w:tcPr>
          <w:p w14:paraId="226D53DD" w14:textId="3A11070A" w:rsidR="002D27E4" w:rsidRPr="002D27E4" w:rsidRDefault="002D27E4" w:rsidP="002D27E4">
            <w:pPr>
              <w:rPr>
                <w:b/>
                <w:bCs/>
              </w:rPr>
            </w:pPr>
            <w:r w:rsidRPr="002D27E4">
              <w:rPr>
                <w:b/>
                <w:bCs/>
              </w:rPr>
              <w:t>Source</w:t>
            </w:r>
          </w:p>
        </w:tc>
        <w:tc>
          <w:tcPr>
            <w:tcW w:w="6047" w:type="dxa"/>
          </w:tcPr>
          <w:p w14:paraId="57371396" w14:textId="3CD2CCAA" w:rsidR="002D27E4" w:rsidRPr="002D27E4" w:rsidRDefault="002D27E4" w:rsidP="002D27E4">
            <w:pPr>
              <w:rPr>
                <w:b/>
                <w:bCs/>
              </w:rPr>
            </w:pPr>
            <w:r w:rsidRPr="002D27E4">
              <w:rPr>
                <w:b/>
                <w:bCs/>
              </w:rPr>
              <w:t>Description</w:t>
            </w:r>
          </w:p>
        </w:tc>
      </w:tr>
      <w:tr w:rsidR="002D27E4" w14:paraId="3EC16FEE" w14:textId="77777777" w:rsidTr="002D27E4">
        <w:tc>
          <w:tcPr>
            <w:tcW w:w="1231" w:type="dxa"/>
          </w:tcPr>
          <w:p w14:paraId="049AE9D7" w14:textId="6262C18D" w:rsidR="002D27E4" w:rsidRPr="002D27E4" w:rsidRDefault="002D27E4" w:rsidP="002D27E4">
            <w:pPr>
              <w:rPr>
                <w:b/>
                <w:bCs/>
              </w:rPr>
            </w:pPr>
            <w:r w:rsidRPr="002D27E4">
              <w:rPr>
                <w:b/>
                <w:bCs/>
              </w:rPr>
              <w:t>HCLK</w:t>
            </w:r>
          </w:p>
        </w:tc>
        <w:tc>
          <w:tcPr>
            <w:tcW w:w="1741" w:type="dxa"/>
          </w:tcPr>
          <w:p w14:paraId="46099813" w14:textId="5F79DBB1" w:rsidR="002D27E4" w:rsidRDefault="002D27E4" w:rsidP="002D27E4">
            <w:r>
              <w:t>Clock source</w:t>
            </w:r>
          </w:p>
        </w:tc>
        <w:tc>
          <w:tcPr>
            <w:tcW w:w="6047" w:type="dxa"/>
          </w:tcPr>
          <w:p w14:paraId="76745F46" w14:textId="77777777" w:rsidR="002D27E4" w:rsidRDefault="002D27E4" w:rsidP="002D27E4">
            <w:r>
              <w:t>The bus clock times all bus transfers. All signal timings are related to the rising edge of</w:t>
            </w:r>
          </w:p>
          <w:p w14:paraId="791BE8DD" w14:textId="6977EAE7" w:rsidR="002D27E4" w:rsidRDefault="002D27E4" w:rsidP="002D27E4">
            <w:r>
              <w:t>HCLK.</w:t>
            </w:r>
          </w:p>
        </w:tc>
      </w:tr>
      <w:tr w:rsidR="002D27E4" w14:paraId="390B9672" w14:textId="77777777" w:rsidTr="002D27E4">
        <w:tc>
          <w:tcPr>
            <w:tcW w:w="1231" w:type="dxa"/>
          </w:tcPr>
          <w:p w14:paraId="1DEFCADD" w14:textId="714DC9DB" w:rsidR="002D27E4" w:rsidRPr="002D27E4" w:rsidRDefault="002D27E4" w:rsidP="002D27E4">
            <w:pPr>
              <w:rPr>
                <w:b/>
                <w:bCs/>
              </w:rPr>
            </w:pPr>
            <w:r w:rsidRPr="002D27E4">
              <w:rPr>
                <w:b/>
                <w:bCs/>
              </w:rPr>
              <w:t>HRESETn</w:t>
            </w:r>
          </w:p>
        </w:tc>
        <w:tc>
          <w:tcPr>
            <w:tcW w:w="1741" w:type="dxa"/>
          </w:tcPr>
          <w:p w14:paraId="13464C1E" w14:textId="6A484283" w:rsidR="002D27E4" w:rsidRDefault="002D27E4" w:rsidP="002D27E4">
            <w:r>
              <w:t>Reset controller</w:t>
            </w:r>
          </w:p>
        </w:tc>
        <w:tc>
          <w:tcPr>
            <w:tcW w:w="6047" w:type="dxa"/>
          </w:tcPr>
          <w:p w14:paraId="0AE2C77C" w14:textId="22A8224D" w:rsidR="002D27E4" w:rsidRDefault="002D27E4" w:rsidP="002D27E4">
            <w:r>
              <w:t>The bus reset signal is active LOW and resets the system and the bus. This is the only</w:t>
            </w:r>
            <w:r>
              <w:t xml:space="preserve"> </w:t>
            </w:r>
            <w:r>
              <w:t>active LOW AHB-Lite signal.</w:t>
            </w:r>
          </w:p>
        </w:tc>
      </w:tr>
    </w:tbl>
    <w:p w14:paraId="523F8565" w14:textId="4B60A1B3" w:rsidR="00947727" w:rsidRDefault="00947727" w:rsidP="00947727"/>
    <w:p w14:paraId="5E03A2C0" w14:textId="55283BFF" w:rsidR="00947727" w:rsidRDefault="00947727" w:rsidP="00947727">
      <w:pPr>
        <w:pStyle w:val="Heading3"/>
        <w:rPr>
          <w:b/>
          <w:bCs/>
        </w:rPr>
      </w:pPr>
      <w:r w:rsidRPr="00947727">
        <w:rPr>
          <w:b/>
          <w:bCs/>
        </w:rPr>
        <w:t>Master signals</w:t>
      </w:r>
    </w:p>
    <w:tbl>
      <w:tblPr>
        <w:tblStyle w:val="TableGrid"/>
        <w:tblW w:w="0" w:type="auto"/>
        <w:tblLook w:val="04A0" w:firstRow="1" w:lastRow="0" w:firstColumn="1" w:lastColumn="0" w:noHBand="0" w:noVBand="1"/>
      </w:tblPr>
      <w:tblGrid>
        <w:gridCol w:w="1622"/>
        <w:gridCol w:w="1711"/>
        <w:gridCol w:w="5686"/>
      </w:tblGrid>
      <w:tr w:rsidR="00E71796" w14:paraId="66D6E0B6" w14:textId="77777777" w:rsidTr="000F292B">
        <w:tc>
          <w:tcPr>
            <w:tcW w:w="1231" w:type="dxa"/>
          </w:tcPr>
          <w:p w14:paraId="562C7498" w14:textId="77777777" w:rsidR="002D27E4" w:rsidRPr="002D27E4" w:rsidRDefault="002D27E4" w:rsidP="000F292B">
            <w:pPr>
              <w:rPr>
                <w:b/>
                <w:bCs/>
              </w:rPr>
            </w:pPr>
            <w:r w:rsidRPr="002D27E4">
              <w:rPr>
                <w:b/>
                <w:bCs/>
              </w:rPr>
              <w:t>Name</w:t>
            </w:r>
          </w:p>
        </w:tc>
        <w:tc>
          <w:tcPr>
            <w:tcW w:w="1741" w:type="dxa"/>
          </w:tcPr>
          <w:p w14:paraId="0281DF10" w14:textId="0A308A06" w:rsidR="002D27E4" w:rsidRPr="002D27E4" w:rsidRDefault="00E71796" w:rsidP="000F292B">
            <w:pPr>
              <w:rPr>
                <w:b/>
                <w:bCs/>
              </w:rPr>
            </w:pPr>
            <w:r>
              <w:rPr>
                <w:b/>
                <w:bCs/>
              </w:rPr>
              <w:t>Destination</w:t>
            </w:r>
          </w:p>
        </w:tc>
        <w:tc>
          <w:tcPr>
            <w:tcW w:w="6047" w:type="dxa"/>
          </w:tcPr>
          <w:p w14:paraId="4B57153F" w14:textId="77777777" w:rsidR="002D27E4" w:rsidRPr="002D27E4" w:rsidRDefault="002D27E4" w:rsidP="000F292B">
            <w:pPr>
              <w:rPr>
                <w:b/>
                <w:bCs/>
              </w:rPr>
            </w:pPr>
            <w:r w:rsidRPr="002D27E4">
              <w:rPr>
                <w:b/>
                <w:bCs/>
              </w:rPr>
              <w:t>Description</w:t>
            </w:r>
          </w:p>
        </w:tc>
      </w:tr>
      <w:tr w:rsidR="00E71796" w14:paraId="3A06A33C" w14:textId="77777777" w:rsidTr="000F292B">
        <w:tc>
          <w:tcPr>
            <w:tcW w:w="1231" w:type="dxa"/>
          </w:tcPr>
          <w:p w14:paraId="5C779A41" w14:textId="5D6A85FA" w:rsidR="002D27E4" w:rsidRPr="002D27E4" w:rsidRDefault="002D27E4" w:rsidP="000F292B">
            <w:pPr>
              <w:rPr>
                <w:b/>
                <w:bCs/>
              </w:rPr>
            </w:pPr>
            <w:r w:rsidRPr="002D27E4">
              <w:rPr>
                <w:b/>
                <w:bCs/>
              </w:rPr>
              <w:t>H</w:t>
            </w:r>
            <w:r w:rsidR="00E71796">
              <w:rPr>
                <w:b/>
                <w:bCs/>
              </w:rPr>
              <w:t>ADDR [31:0]</w:t>
            </w:r>
          </w:p>
        </w:tc>
        <w:tc>
          <w:tcPr>
            <w:tcW w:w="1741" w:type="dxa"/>
          </w:tcPr>
          <w:p w14:paraId="73659E48" w14:textId="48022030" w:rsidR="002D27E4" w:rsidRDefault="00E71796" w:rsidP="000F292B">
            <w:r>
              <w:t>Slave and decoder</w:t>
            </w:r>
          </w:p>
        </w:tc>
        <w:tc>
          <w:tcPr>
            <w:tcW w:w="6047" w:type="dxa"/>
          </w:tcPr>
          <w:p w14:paraId="790B1A8E" w14:textId="0E33679D" w:rsidR="002D27E4" w:rsidRDefault="00E71796" w:rsidP="000F292B">
            <w:r w:rsidRPr="00E71796">
              <w:t>The 32-bit system address bus.</w:t>
            </w:r>
          </w:p>
        </w:tc>
      </w:tr>
      <w:tr w:rsidR="00E71796" w14:paraId="7E4DA8F2" w14:textId="77777777" w:rsidTr="000F292B">
        <w:tc>
          <w:tcPr>
            <w:tcW w:w="1231" w:type="dxa"/>
          </w:tcPr>
          <w:p w14:paraId="2BB11322" w14:textId="6E218914" w:rsidR="002D27E4" w:rsidRPr="002D27E4" w:rsidRDefault="002D27E4" w:rsidP="000F292B">
            <w:pPr>
              <w:rPr>
                <w:b/>
                <w:bCs/>
              </w:rPr>
            </w:pPr>
            <w:r w:rsidRPr="002D27E4">
              <w:rPr>
                <w:b/>
                <w:bCs/>
              </w:rPr>
              <w:t>H</w:t>
            </w:r>
            <w:r w:rsidR="00E71796">
              <w:rPr>
                <w:b/>
                <w:bCs/>
              </w:rPr>
              <w:t>BURST [2:0]</w:t>
            </w:r>
          </w:p>
        </w:tc>
        <w:tc>
          <w:tcPr>
            <w:tcW w:w="1741" w:type="dxa"/>
          </w:tcPr>
          <w:p w14:paraId="4337CD21" w14:textId="1AE3AE7E" w:rsidR="002D27E4" w:rsidRDefault="00E71796" w:rsidP="000F292B">
            <w:r>
              <w:t>Slave</w:t>
            </w:r>
          </w:p>
        </w:tc>
        <w:tc>
          <w:tcPr>
            <w:tcW w:w="6047" w:type="dxa"/>
          </w:tcPr>
          <w:p w14:paraId="4EC5334B" w14:textId="0B364AEC" w:rsidR="002D27E4" w:rsidRDefault="00E71796" w:rsidP="00E71796">
            <w:r>
              <w:t>The burst type indicates if the transfer is a single transfer or forms part of a burst.</w:t>
            </w:r>
            <w:r>
              <w:t xml:space="preserve"> </w:t>
            </w:r>
            <w:r>
              <w:t>Fixed length bursts of 4, 8, and 16 beats are supported. The burst can be</w:t>
            </w:r>
            <w:r>
              <w:t xml:space="preserve"> </w:t>
            </w:r>
            <w:r>
              <w:t>incrementing or wrapping. Incrementing bursts of undefined length are also</w:t>
            </w:r>
            <w:r>
              <w:t xml:space="preserve"> </w:t>
            </w:r>
            <w:r>
              <w:t>supported.</w:t>
            </w:r>
          </w:p>
        </w:tc>
      </w:tr>
      <w:tr w:rsidR="00E71796" w14:paraId="76EE861D" w14:textId="77777777" w:rsidTr="000F292B">
        <w:tc>
          <w:tcPr>
            <w:tcW w:w="1231" w:type="dxa"/>
          </w:tcPr>
          <w:p w14:paraId="745388FF" w14:textId="7DAC989F" w:rsidR="00E71796" w:rsidRPr="002D27E4" w:rsidRDefault="00E71796" w:rsidP="000F292B">
            <w:pPr>
              <w:rPr>
                <w:b/>
                <w:bCs/>
              </w:rPr>
            </w:pPr>
            <w:r>
              <w:rPr>
                <w:b/>
                <w:bCs/>
              </w:rPr>
              <w:t>HMASTLOCK</w:t>
            </w:r>
          </w:p>
        </w:tc>
        <w:tc>
          <w:tcPr>
            <w:tcW w:w="1741" w:type="dxa"/>
          </w:tcPr>
          <w:p w14:paraId="43BB9F24" w14:textId="323A35C9" w:rsidR="00E71796" w:rsidRDefault="00E71796" w:rsidP="000F292B">
            <w:r>
              <w:t>Slave</w:t>
            </w:r>
          </w:p>
        </w:tc>
        <w:tc>
          <w:tcPr>
            <w:tcW w:w="6047" w:type="dxa"/>
          </w:tcPr>
          <w:p w14:paraId="0FD4EF57" w14:textId="6EEC9C36" w:rsidR="00E71796" w:rsidRDefault="00E71796" w:rsidP="00E71796">
            <w:r>
              <w:t>When HIGH, this signal indicates that the current transfer is part of a locked</w:t>
            </w:r>
            <w:r>
              <w:t xml:space="preserve"> </w:t>
            </w:r>
            <w:r>
              <w:t>sequence. It has the same timing as the address and control signals.</w:t>
            </w:r>
          </w:p>
        </w:tc>
      </w:tr>
      <w:tr w:rsidR="00E71796" w14:paraId="624B20F7" w14:textId="77777777" w:rsidTr="000F292B">
        <w:tc>
          <w:tcPr>
            <w:tcW w:w="1231" w:type="dxa"/>
          </w:tcPr>
          <w:p w14:paraId="499FC7A6" w14:textId="6D5F0857" w:rsidR="00E71796" w:rsidRPr="002D27E4" w:rsidRDefault="00E71796" w:rsidP="000F292B">
            <w:pPr>
              <w:rPr>
                <w:b/>
                <w:bCs/>
              </w:rPr>
            </w:pPr>
            <w:r>
              <w:rPr>
                <w:b/>
                <w:bCs/>
              </w:rPr>
              <w:t>HPROT [3:0]</w:t>
            </w:r>
          </w:p>
        </w:tc>
        <w:tc>
          <w:tcPr>
            <w:tcW w:w="1741" w:type="dxa"/>
          </w:tcPr>
          <w:p w14:paraId="11BAFD94" w14:textId="7EEBAC34" w:rsidR="00E71796" w:rsidRDefault="00E71796" w:rsidP="000F292B">
            <w:r>
              <w:t>Slave</w:t>
            </w:r>
          </w:p>
        </w:tc>
        <w:tc>
          <w:tcPr>
            <w:tcW w:w="6047" w:type="dxa"/>
          </w:tcPr>
          <w:p w14:paraId="76E99322" w14:textId="0E8C588C" w:rsidR="00E71796" w:rsidRDefault="00E71796" w:rsidP="00E71796">
            <w:r>
              <w:t>The protection control signals provide additional information about a bus access</w:t>
            </w:r>
            <w:r>
              <w:t xml:space="preserve"> </w:t>
            </w:r>
            <w:r>
              <w:t>and are primarily intended for use by any module that wants to implement some</w:t>
            </w:r>
            <w:r>
              <w:t xml:space="preserve"> </w:t>
            </w:r>
            <w:r>
              <w:t xml:space="preserve">level of </w:t>
            </w:r>
            <w:r>
              <w:t>protection. The</w:t>
            </w:r>
            <w:r>
              <w:t xml:space="preserve"> signals indicate if the transfer is an opcode fetch or data access, and if the</w:t>
            </w:r>
          </w:p>
          <w:p w14:paraId="4D9EDB2D" w14:textId="08504FD4" w:rsidR="00E71796" w:rsidRDefault="00E71796" w:rsidP="00E71796">
            <w:r>
              <w:t>transfer is a privileged mode access or user mode access. For masters with a</w:t>
            </w:r>
            <w:r>
              <w:t xml:space="preserve"> </w:t>
            </w:r>
            <w:r>
              <w:t>memory management unit these signals also indicate whether the current access is</w:t>
            </w:r>
            <w:r>
              <w:t xml:space="preserve"> </w:t>
            </w:r>
            <w:r>
              <w:t xml:space="preserve">cacheable or </w:t>
            </w:r>
            <w:r>
              <w:t>buffer able</w:t>
            </w:r>
            <w:r>
              <w:t>.</w:t>
            </w:r>
          </w:p>
        </w:tc>
      </w:tr>
      <w:tr w:rsidR="00E71796" w14:paraId="42CC73F2" w14:textId="77777777" w:rsidTr="000F292B">
        <w:tc>
          <w:tcPr>
            <w:tcW w:w="1231" w:type="dxa"/>
          </w:tcPr>
          <w:p w14:paraId="08A3A587" w14:textId="7DF79F51" w:rsidR="00E71796" w:rsidRPr="002D27E4" w:rsidRDefault="00E71796" w:rsidP="000F292B">
            <w:pPr>
              <w:rPr>
                <w:b/>
                <w:bCs/>
              </w:rPr>
            </w:pPr>
            <w:r>
              <w:rPr>
                <w:b/>
                <w:bCs/>
              </w:rPr>
              <w:t>HSIZE [2:0]</w:t>
            </w:r>
          </w:p>
        </w:tc>
        <w:tc>
          <w:tcPr>
            <w:tcW w:w="1741" w:type="dxa"/>
          </w:tcPr>
          <w:p w14:paraId="0911ECC9" w14:textId="0C7BA814" w:rsidR="00E71796" w:rsidRDefault="00E71796" w:rsidP="000F292B">
            <w:r>
              <w:t>Slave</w:t>
            </w:r>
          </w:p>
        </w:tc>
        <w:tc>
          <w:tcPr>
            <w:tcW w:w="6047" w:type="dxa"/>
          </w:tcPr>
          <w:p w14:paraId="0FB58C1A" w14:textId="3C5373EB" w:rsidR="00E71796" w:rsidRDefault="00E71796" w:rsidP="00E71796">
            <w:r>
              <w:t>Indicates the size of the transfer, that is typically byte, halfword, or word. The</w:t>
            </w:r>
            <w:r>
              <w:t xml:space="preserve"> </w:t>
            </w:r>
            <w:r>
              <w:t>protocol allows for larger transfer sizes up to a maximum of 1024 bits.</w:t>
            </w:r>
          </w:p>
        </w:tc>
      </w:tr>
      <w:tr w:rsidR="00E71796" w14:paraId="56D8B9CA" w14:textId="77777777" w:rsidTr="000F292B">
        <w:tc>
          <w:tcPr>
            <w:tcW w:w="1231" w:type="dxa"/>
          </w:tcPr>
          <w:p w14:paraId="26476790" w14:textId="2B746032" w:rsidR="00E71796" w:rsidRPr="002D27E4" w:rsidRDefault="00E71796" w:rsidP="000F292B">
            <w:pPr>
              <w:rPr>
                <w:b/>
                <w:bCs/>
              </w:rPr>
            </w:pPr>
            <w:r>
              <w:rPr>
                <w:b/>
                <w:bCs/>
              </w:rPr>
              <w:t>HTRANS [1:0]</w:t>
            </w:r>
          </w:p>
        </w:tc>
        <w:tc>
          <w:tcPr>
            <w:tcW w:w="1741" w:type="dxa"/>
          </w:tcPr>
          <w:p w14:paraId="1C5CB843" w14:textId="13125218" w:rsidR="00E71796" w:rsidRDefault="00E71796" w:rsidP="000F292B">
            <w:r>
              <w:t>Slave</w:t>
            </w:r>
          </w:p>
        </w:tc>
        <w:tc>
          <w:tcPr>
            <w:tcW w:w="6047" w:type="dxa"/>
          </w:tcPr>
          <w:p w14:paraId="324AD1B7" w14:textId="77777777" w:rsidR="00E71796" w:rsidRDefault="00E71796" w:rsidP="00E71796">
            <w:r>
              <w:t>Indicates the transfer type of the current transfer. This can be:</w:t>
            </w:r>
          </w:p>
          <w:p w14:paraId="7B5C3A0F" w14:textId="77777777" w:rsidR="00E71796" w:rsidRDefault="00E71796" w:rsidP="00E71796">
            <w:r>
              <w:t>• IDLE</w:t>
            </w:r>
          </w:p>
          <w:p w14:paraId="1C2C56D3" w14:textId="77777777" w:rsidR="00E71796" w:rsidRDefault="00E71796" w:rsidP="00E71796">
            <w:r>
              <w:t>• BUSY</w:t>
            </w:r>
          </w:p>
          <w:p w14:paraId="6C0B9C6A" w14:textId="77777777" w:rsidR="00E71796" w:rsidRDefault="00E71796" w:rsidP="00E71796">
            <w:r>
              <w:t>• NONSEQUENTIAL</w:t>
            </w:r>
          </w:p>
          <w:p w14:paraId="2C15AE9E" w14:textId="147C7E74" w:rsidR="00E71796" w:rsidRDefault="00E71796" w:rsidP="00E71796">
            <w:r>
              <w:t>• SEQUENTIAL.</w:t>
            </w:r>
          </w:p>
        </w:tc>
      </w:tr>
      <w:tr w:rsidR="00E71796" w14:paraId="0E7C0A06" w14:textId="77777777" w:rsidTr="000F292B">
        <w:tc>
          <w:tcPr>
            <w:tcW w:w="1231" w:type="dxa"/>
          </w:tcPr>
          <w:p w14:paraId="4A15D69E" w14:textId="24842E06" w:rsidR="00E71796" w:rsidRPr="002D27E4" w:rsidRDefault="00E71796" w:rsidP="000F292B">
            <w:pPr>
              <w:rPr>
                <w:b/>
                <w:bCs/>
              </w:rPr>
            </w:pPr>
            <w:r>
              <w:rPr>
                <w:b/>
                <w:bCs/>
              </w:rPr>
              <w:t>HWDATA [31:0]</w:t>
            </w:r>
          </w:p>
        </w:tc>
        <w:tc>
          <w:tcPr>
            <w:tcW w:w="1741" w:type="dxa"/>
          </w:tcPr>
          <w:p w14:paraId="42D74B3B" w14:textId="32AE297E" w:rsidR="00E71796" w:rsidRDefault="00E71796" w:rsidP="000F292B">
            <w:r>
              <w:t>Slave</w:t>
            </w:r>
          </w:p>
        </w:tc>
        <w:tc>
          <w:tcPr>
            <w:tcW w:w="6047" w:type="dxa"/>
          </w:tcPr>
          <w:p w14:paraId="2FBDF485" w14:textId="77777777" w:rsidR="00E71796" w:rsidRDefault="00E71796" w:rsidP="00E71796">
            <w:r>
              <w:t>The write data bus transfers data from the master to the slaves during write</w:t>
            </w:r>
          </w:p>
          <w:p w14:paraId="255A5F1F" w14:textId="77777777" w:rsidR="00E71796" w:rsidRDefault="00E71796" w:rsidP="00E71796">
            <w:r>
              <w:t>operations. A minimum data bus width of 32 bits is recommended. However, this</w:t>
            </w:r>
          </w:p>
          <w:p w14:paraId="586DFC7C" w14:textId="16FFE2B5" w:rsidR="00E71796" w:rsidRDefault="00E71796" w:rsidP="00E71796">
            <w:r>
              <w:t>can be extended to enable higher bandwidth operation.</w:t>
            </w:r>
          </w:p>
        </w:tc>
      </w:tr>
      <w:tr w:rsidR="00E71796" w14:paraId="0DD39682" w14:textId="77777777" w:rsidTr="000F292B">
        <w:tc>
          <w:tcPr>
            <w:tcW w:w="1231" w:type="dxa"/>
          </w:tcPr>
          <w:p w14:paraId="4732723F" w14:textId="2612C0CB" w:rsidR="00E71796" w:rsidRPr="002D27E4" w:rsidRDefault="00E71796" w:rsidP="000F292B">
            <w:pPr>
              <w:rPr>
                <w:b/>
                <w:bCs/>
              </w:rPr>
            </w:pPr>
            <w:r>
              <w:rPr>
                <w:b/>
                <w:bCs/>
              </w:rPr>
              <w:t>HWRITE</w:t>
            </w:r>
          </w:p>
        </w:tc>
        <w:tc>
          <w:tcPr>
            <w:tcW w:w="1741" w:type="dxa"/>
          </w:tcPr>
          <w:p w14:paraId="7555B938" w14:textId="2FD98773" w:rsidR="00E71796" w:rsidRDefault="00E71796" w:rsidP="000F292B">
            <w:r>
              <w:t>Slave</w:t>
            </w:r>
          </w:p>
        </w:tc>
        <w:tc>
          <w:tcPr>
            <w:tcW w:w="6047" w:type="dxa"/>
          </w:tcPr>
          <w:p w14:paraId="2289BF87" w14:textId="081651D9" w:rsidR="00E71796" w:rsidRDefault="00E71796" w:rsidP="00E71796">
            <w:r>
              <w:t>Indicates the transfer direction. When HIGH this signal indicates a write transfer</w:t>
            </w:r>
            <w:r>
              <w:t xml:space="preserve"> </w:t>
            </w:r>
            <w:r>
              <w:t>and when LOW a read transfer. It has the same timing as the address signals,</w:t>
            </w:r>
          </w:p>
          <w:p w14:paraId="74AF8D7B" w14:textId="19856873" w:rsidR="00E71796" w:rsidRDefault="00E71796" w:rsidP="00E71796">
            <w:r>
              <w:t>however, it must remain constant throughout a burst transfer.</w:t>
            </w:r>
          </w:p>
        </w:tc>
      </w:tr>
    </w:tbl>
    <w:p w14:paraId="2CCA98B0" w14:textId="77777777" w:rsidR="00947727" w:rsidRPr="00947727" w:rsidRDefault="00947727" w:rsidP="00947727"/>
    <w:p w14:paraId="70FABD7F" w14:textId="55859CC4" w:rsidR="00E71796" w:rsidRDefault="00E71796" w:rsidP="00E71796">
      <w:pPr>
        <w:pStyle w:val="Heading3"/>
        <w:rPr>
          <w:b/>
          <w:bCs/>
        </w:rPr>
      </w:pPr>
      <w:r>
        <w:rPr>
          <w:b/>
          <w:bCs/>
        </w:rPr>
        <w:t>Slave</w:t>
      </w:r>
      <w:r w:rsidRPr="00947727">
        <w:rPr>
          <w:b/>
          <w:bCs/>
        </w:rPr>
        <w:t xml:space="preserve"> signals</w:t>
      </w:r>
    </w:p>
    <w:p w14:paraId="01DBFCB9" w14:textId="77777777" w:rsidR="00E71796" w:rsidRPr="00E71796" w:rsidRDefault="00E71796" w:rsidP="00E71796"/>
    <w:tbl>
      <w:tblPr>
        <w:tblStyle w:val="TableGrid"/>
        <w:tblW w:w="0" w:type="auto"/>
        <w:tblLook w:val="04A0" w:firstRow="1" w:lastRow="0" w:firstColumn="1" w:lastColumn="0" w:noHBand="0" w:noVBand="1"/>
      </w:tblPr>
      <w:tblGrid>
        <w:gridCol w:w="1622"/>
        <w:gridCol w:w="1715"/>
        <w:gridCol w:w="5682"/>
      </w:tblGrid>
      <w:tr w:rsidR="00E71796" w:rsidRPr="002D27E4" w14:paraId="742162E1" w14:textId="77777777" w:rsidTr="00393FF1">
        <w:tc>
          <w:tcPr>
            <w:tcW w:w="1622" w:type="dxa"/>
          </w:tcPr>
          <w:p w14:paraId="53229F8F" w14:textId="77777777" w:rsidR="00E71796" w:rsidRPr="002D27E4" w:rsidRDefault="00E71796" w:rsidP="000F292B">
            <w:pPr>
              <w:rPr>
                <w:b/>
                <w:bCs/>
              </w:rPr>
            </w:pPr>
            <w:r w:rsidRPr="002D27E4">
              <w:rPr>
                <w:b/>
                <w:bCs/>
              </w:rPr>
              <w:t>Name</w:t>
            </w:r>
          </w:p>
        </w:tc>
        <w:tc>
          <w:tcPr>
            <w:tcW w:w="1715" w:type="dxa"/>
          </w:tcPr>
          <w:p w14:paraId="72500F5B" w14:textId="77777777" w:rsidR="00E71796" w:rsidRPr="002D27E4" w:rsidRDefault="00E71796" w:rsidP="000F292B">
            <w:pPr>
              <w:rPr>
                <w:b/>
                <w:bCs/>
              </w:rPr>
            </w:pPr>
            <w:r>
              <w:rPr>
                <w:b/>
                <w:bCs/>
              </w:rPr>
              <w:t>Destination</w:t>
            </w:r>
          </w:p>
        </w:tc>
        <w:tc>
          <w:tcPr>
            <w:tcW w:w="5682" w:type="dxa"/>
          </w:tcPr>
          <w:p w14:paraId="046A112B" w14:textId="77777777" w:rsidR="00E71796" w:rsidRPr="002D27E4" w:rsidRDefault="00E71796" w:rsidP="000F292B">
            <w:pPr>
              <w:rPr>
                <w:b/>
                <w:bCs/>
              </w:rPr>
            </w:pPr>
            <w:r w:rsidRPr="002D27E4">
              <w:rPr>
                <w:b/>
                <w:bCs/>
              </w:rPr>
              <w:t>Description</w:t>
            </w:r>
          </w:p>
        </w:tc>
      </w:tr>
      <w:tr w:rsidR="00E71796" w14:paraId="2879AA8C" w14:textId="77777777" w:rsidTr="00393FF1">
        <w:tc>
          <w:tcPr>
            <w:tcW w:w="1622" w:type="dxa"/>
          </w:tcPr>
          <w:p w14:paraId="3FDB3DC9" w14:textId="0677FBEC" w:rsidR="00E71796" w:rsidRPr="002D27E4" w:rsidRDefault="00E71796" w:rsidP="000F292B">
            <w:pPr>
              <w:rPr>
                <w:b/>
                <w:bCs/>
              </w:rPr>
            </w:pPr>
            <w:r w:rsidRPr="002D27E4">
              <w:rPr>
                <w:b/>
                <w:bCs/>
              </w:rPr>
              <w:t>H</w:t>
            </w:r>
            <w:r>
              <w:rPr>
                <w:b/>
                <w:bCs/>
              </w:rPr>
              <w:t>R</w:t>
            </w:r>
            <w:r w:rsidR="00393FF1">
              <w:rPr>
                <w:b/>
                <w:bCs/>
              </w:rPr>
              <w:t>DATA</w:t>
            </w:r>
            <w:r>
              <w:rPr>
                <w:b/>
                <w:bCs/>
              </w:rPr>
              <w:t xml:space="preserve"> [31:0]</w:t>
            </w:r>
          </w:p>
        </w:tc>
        <w:tc>
          <w:tcPr>
            <w:tcW w:w="1715" w:type="dxa"/>
          </w:tcPr>
          <w:p w14:paraId="58DE1F29" w14:textId="4D5B1272" w:rsidR="00E71796" w:rsidRDefault="00393FF1" w:rsidP="000F292B">
            <w:r>
              <w:t>MUX</w:t>
            </w:r>
          </w:p>
        </w:tc>
        <w:tc>
          <w:tcPr>
            <w:tcW w:w="5682" w:type="dxa"/>
          </w:tcPr>
          <w:p w14:paraId="79FBC61A" w14:textId="7AC95C31" w:rsidR="00393FF1" w:rsidRDefault="00393FF1" w:rsidP="00393FF1">
            <w:r>
              <w:t>During read operations, the read data bus transfers data from the selected slave to the</w:t>
            </w:r>
            <w:r>
              <w:t xml:space="preserve"> </w:t>
            </w:r>
            <w:r>
              <w:t>multiplexor. The multiplexor then transfers the data to the master.</w:t>
            </w:r>
          </w:p>
          <w:p w14:paraId="5C5E4B3F" w14:textId="295B6526" w:rsidR="00E71796" w:rsidRDefault="00393FF1" w:rsidP="00393FF1">
            <w:r>
              <w:t>A minimum data bus width of 32 bits is recommended. However, this can be</w:t>
            </w:r>
            <w:r>
              <w:t xml:space="preserve"> </w:t>
            </w:r>
            <w:r>
              <w:t>extended to enable higher bandwidth operation.</w:t>
            </w:r>
          </w:p>
        </w:tc>
      </w:tr>
      <w:tr w:rsidR="00393FF1" w14:paraId="6D68112B" w14:textId="77777777" w:rsidTr="00393FF1">
        <w:tc>
          <w:tcPr>
            <w:tcW w:w="1622" w:type="dxa"/>
          </w:tcPr>
          <w:p w14:paraId="5E907D99" w14:textId="0446D800" w:rsidR="00393FF1" w:rsidRPr="002D27E4" w:rsidRDefault="00393FF1" w:rsidP="00393FF1">
            <w:pPr>
              <w:rPr>
                <w:b/>
                <w:bCs/>
              </w:rPr>
            </w:pPr>
            <w:r w:rsidRPr="002D27E4">
              <w:rPr>
                <w:b/>
                <w:bCs/>
              </w:rPr>
              <w:t>H</w:t>
            </w:r>
            <w:r>
              <w:rPr>
                <w:b/>
                <w:bCs/>
              </w:rPr>
              <w:t xml:space="preserve">READYOUT </w:t>
            </w:r>
          </w:p>
        </w:tc>
        <w:tc>
          <w:tcPr>
            <w:tcW w:w="1715" w:type="dxa"/>
          </w:tcPr>
          <w:p w14:paraId="682F2E05" w14:textId="53DF0931" w:rsidR="00393FF1" w:rsidRDefault="00393FF1" w:rsidP="00393FF1">
            <w:r>
              <w:t>MUX</w:t>
            </w:r>
          </w:p>
        </w:tc>
        <w:tc>
          <w:tcPr>
            <w:tcW w:w="5682" w:type="dxa"/>
          </w:tcPr>
          <w:p w14:paraId="7505750B" w14:textId="7CED92BB" w:rsidR="00393FF1" w:rsidRDefault="00393FF1" w:rsidP="00393FF1">
            <w:r>
              <w:t>When HIGH, the HREADYOUT signal indicates that a transfer has finished on the</w:t>
            </w:r>
            <w:r>
              <w:t xml:space="preserve"> </w:t>
            </w:r>
            <w:r>
              <w:t>bus. This signal can be driven LOW to extend a transfer.</w:t>
            </w:r>
          </w:p>
        </w:tc>
      </w:tr>
      <w:tr w:rsidR="00393FF1" w14:paraId="76DD37F1" w14:textId="77777777" w:rsidTr="00393FF1">
        <w:tc>
          <w:tcPr>
            <w:tcW w:w="1622" w:type="dxa"/>
          </w:tcPr>
          <w:p w14:paraId="4C67874C" w14:textId="05E67381" w:rsidR="00393FF1" w:rsidRPr="002D27E4" w:rsidRDefault="00393FF1" w:rsidP="00393FF1">
            <w:pPr>
              <w:rPr>
                <w:b/>
                <w:bCs/>
              </w:rPr>
            </w:pPr>
            <w:r>
              <w:rPr>
                <w:b/>
                <w:bCs/>
              </w:rPr>
              <w:t>H</w:t>
            </w:r>
            <w:r>
              <w:rPr>
                <w:b/>
                <w:bCs/>
              </w:rPr>
              <w:t>RESP</w:t>
            </w:r>
          </w:p>
        </w:tc>
        <w:tc>
          <w:tcPr>
            <w:tcW w:w="1715" w:type="dxa"/>
          </w:tcPr>
          <w:p w14:paraId="3ABE3F02" w14:textId="5C959D65" w:rsidR="00393FF1" w:rsidRDefault="00393FF1" w:rsidP="00393FF1">
            <w:r>
              <w:t>MUX</w:t>
            </w:r>
          </w:p>
        </w:tc>
        <w:tc>
          <w:tcPr>
            <w:tcW w:w="5682" w:type="dxa"/>
          </w:tcPr>
          <w:p w14:paraId="2F8405BF" w14:textId="3B952DC0" w:rsidR="00393FF1" w:rsidRDefault="00393FF1" w:rsidP="00393FF1">
            <w:r>
              <w:t>The transfer response, after passing through the multiplexor, provides the master</w:t>
            </w:r>
            <w:r>
              <w:t xml:space="preserve"> </w:t>
            </w:r>
            <w:r>
              <w:t>with additional information on the status of a transfer.</w:t>
            </w:r>
            <w:r>
              <w:t xml:space="preserve"> </w:t>
            </w:r>
            <w:r>
              <w:t>When LOW, the HRESP signal indicates that the transfer status is OKAY.</w:t>
            </w:r>
            <w:r>
              <w:t xml:space="preserve"> </w:t>
            </w:r>
            <w:r>
              <w:t>When HIGH, the HRESP signal indicates that the transfer status is ERROR.</w:t>
            </w:r>
          </w:p>
        </w:tc>
      </w:tr>
    </w:tbl>
    <w:p w14:paraId="3DCA92BD" w14:textId="164574BC" w:rsidR="00393FF1" w:rsidRDefault="00393FF1" w:rsidP="00393FF1"/>
    <w:p w14:paraId="3DA4C41A" w14:textId="33497186" w:rsidR="00393FF1" w:rsidRDefault="00393FF1" w:rsidP="00393FF1">
      <w:pPr>
        <w:pStyle w:val="Heading3"/>
        <w:rPr>
          <w:b/>
          <w:bCs/>
        </w:rPr>
      </w:pPr>
      <w:r>
        <w:rPr>
          <w:b/>
          <w:bCs/>
        </w:rPr>
        <w:t>Decoder</w:t>
      </w:r>
      <w:r w:rsidRPr="00947727">
        <w:rPr>
          <w:b/>
          <w:bCs/>
        </w:rPr>
        <w:t xml:space="preserve"> signals</w:t>
      </w:r>
    </w:p>
    <w:p w14:paraId="7503ECB0" w14:textId="77777777" w:rsidR="00393FF1" w:rsidRPr="00E71796" w:rsidRDefault="00393FF1" w:rsidP="00393FF1"/>
    <w:tbl>
      <w:tblPr>
        <w:tblStyle w:val="TableGrid"/>
        <w:tblW w:w="0" w:type="auto"/>
        <w:tblLook w:val="04A0" w:firstRow="1" w:lastRow="0" w:firstColumn="1" w:lastColumn="0" w:noHBand="0" w:noVBand="1"/>
      </w:tblPr>
      <w:tblGrid>
        <w:gridCol w:w="1622"/>
        <w:gridCol w:w="1715"/>
        <w:gridCol w:w="5682"/>
      </w:tblGrid>
      <w:tr w:rsidR="00393FF1" w:rsidRPr="002D27E4" w14:paraId="3A53179B" w14:textId="77777777" w:rsidTr="000F292B">
        <w:tc>
          <w:tcPr>
            <w:tcW w:w="1622" w:type="dxa"/>
          </w:tcPr>
          <w:p w14:paraId="329C1493" w14:textId="77777777" w:rsidR="00393FF1" w:rsidRPr="002D27E4" w:rsidRDefault="00393FF1" w:rsidP="000F292B">
            <w:pPr>
              <w:rPr>
                <w:b/>
                <w:bCs/>
              </w:rPr>
            </w:pPr>
            <w:r w:rsidRPr="002D27E4">
              <w:rPr>
                <w:b/>
                <w:bCs/>
              </w:rPr>
              <w:t>Name</w:t>
            </w:r>
          </w:p>
        </w:tc>
        <w:tc>
          <w:tcPr>
            <w:tcW w:w="1715" w:type="dxa"/>
          </w:tcPr>
          <w:p w14:paraId="28CE0FF7" w14:textId="77777777" w:rsidR="00393FF1" w:rsidRPr="002D27E4" w:rsidRDefault="00393FF1" w:rsidP="000F292B">
            <w:pPr>
              <w:rPr>
                <w:b/>
                <w:bCs/>
              </w:rPr>
            </w:pPr>
            <w:r>
              <w:rPr>
                <w:b/>
                <w:bCs/>
              </w:rPr>
              <w:t>Destination</w:t>
            </w:r>
          </w:p>
        </w:tc>
        <w:tc>
          <w:tcPr>
            <w:tcW w:w="5682" w:type="dxa"/>
          </w:tcPr>
          <w:p w14:paraId="044731EE" w14:textId="77777777" w:rsidR="00393FF1" w:rsidRPr="002D27E4" w:rsidRDefault="00393FF1" w:rsidP="000F292B">
            <w:pPr>
              <w:rPr>
                <w:b/>
                <w:bCs/>
              </w:rPr>
            </w:pPr>
            <w:r w:rsidRPr="002D27E4">
              <w:rPr>
                <w:b/>
                <w:bCs/>
              </w:rPr>
              <w:t>Description</w:t>
            </w:r>
          </w:p>
        </w:tc>
      </w:tr>
      <w:tr w:rsidR="00393FF1" w14:paraId="17F38755" w14:textId="77777777" w:rsidTr="000F292B">
        <w:tc>
          <w:tcPr>
            <w:tcW w:w="1622" w:type="dxa"/>
          </w:tcPr>
          <w:p w14:paraId="20BD6C3A" w14:textId="4A65E877" w:rsidR="00393FF1" w:rsidRPr="002D27E4" w:rsidRDefault="00393FF1" w:rsidP="000F292B">
            <w:pPr>
              <w:rPr>
                <w:b/>
                <w:bCs/>
              </w:rPr>
            </w:pPr>
            <w:r>
              <w:rPr>
                <w:b/>
                <w:bCs/>
              </w:rPr>
              <w:t>HSELx</w:t>
            </w:r>
          </w:p>
        </w:tc>
        <w:tc>
          <w:tcPr>
            <w:tcW w:w="1715" w:type="dxa"/>
          </w:tcPr>
          <w:p w14:paraId="1DEDBB86" w14:textId="2A90FF46" w:rsidR="00393FF1" w:rsidRDefault="00393FF1" w:rsidP="000F292B">
            <w:r>
              <w:t>Slave</w:t>
            </w:r>
          </w:p>
        </w:tc>
        <w:tc>
          <w:tcPr>
            <w:tcW w:w="5682" w:type="dxa"/>
          </w:tcPr>
          <w:p w14:paraId="22D5DDB2" w14:textId="4DD8EEDB" w:rsidR="00393FF1" w:rsidRDefault="00393FF1" w:rsidP="00393FF1">
            <w:r>
              <w:t>Each AHB-Lite slave has its own slave select signal</w:t>
            </w:r>
            <w:r>
              <w:t xml:space="preserve"> </w:t>
            </w:r>
            <w:r>
              <w:t>HSELx and this signal indicates that the</w:t>
            </w:r>
            <w:r>
              <w:t xml:space="preserve"> </w:t>
            </w:r>
            <w:r>
              <w:t>current transfer is intended for the selected slave. When the slave is initially selected, it must</w:t>
            </w:r>
            <w:r>
              <w:t xml:space="preserve"> </w:t>
            </w:r>
            <w:r>
              <w:t>also monitor the status of HREADY to ensure that the previous bus transfer has completed,</w:t>
            </w:r>
            <w:r>
              <w:t xml:space="preserve"> </w:t>
            </w:r>
            <w:r>
              <w:t>before it responds to the current transfer.</w:t>
            </w:r>
          </w:p>
          <w:p w14:paraId="5C67DF6F" w14:textId="01A6C086" w:rsidR="00393FF1" w:rsidRDefault="00393FF1" w:rsidP="00393FF1">
            <w:r>
              <w:t>The HSELx signal is a combinatorial decode of the address bus.</w:t>
            </w:r>
          </w:p>
        </w:tc>
      </w:tr>
    </w:tbl>
    <w:p w14:paraId="7D163B0B" w14:textId="77777777" w:rsidR="00393FF1" w:rsidRDefault="00393FF1" w:rsidP="00393FF1"/>
    <w:p w14:paraId="56B313C1" w14:textId="57B785CB" w:rsidR="00393FF1" w:rsidRDefault="00393FF1" w:rsidP="00393FF1">
      <w:pPr>
        <w:pStyle w:val="Heading3"/>
        <w:rPr>
          <w:b/>
          <w:bCs/>
        </w:rPr>
      </w:pPr>
      <w:r>
        <w:rPr>
          <w:b/>
          <w:bCs/>
        </w:rPr>
        <w:t>MUX</w:t>
      </w:r>
      <w:r w:rsidRPr="00947727">
        <w:rPr>
          <w:b/>
          <w:bCs/>
        </w:rPr>
        <w:t xml:space="preserve"> signals</w:t>
      </w:r>
    </w:p>
    <w:tbl>
      <w:tblPr>
        <w:tblStyle w:val="TableGrid"/>
        <w:tblW w:w="0" w:type="auto"/>
        <w:tblLook w:val="04A0" w:firstRow="1" w:lastRow="0" w:firstColumn="1" w:lastColumn="0" w:noHBand="0" w:noVBand="1"/>
      </w:tblPr>
      <w:tblGrid>
        <w:gridCol w:w="1231"/>
        <w:gridCol w:w="1741"/>
        <w:gridCol w:w="6047"/>
      </w:tblGrid>
      <w:tr w:rsidR="00393FF1" w14:paraId="39A3227D" w14:textId="77777777" w:rsidTr="000F292B">
        <w:tc>
          <w:tcPr>
            <w:tcW w:w="1231" w:type="dxa"/>
          </w:tcPr>
          <w:p w14:paraId="2F09BB0A" w14:textId="77777777" w:rsidR="00393FF1" w:rsidRPr="002D27E4" w:rsidRDefault="00393FF1" w:rsidP="000F292B">
            <w:pPr>
              <w:rPr>
                <w:b/>
                <w:bCs/>
              </w:rPr>
            </w:pPr>
            <w:r w:rsidRPr="002D27E4">
              <w:rPr>
                <w:b/>
                <w:bCs/>
              </w:rPr>
              <w:t>Name</w:t>
            </w:r>
          </w:p>
        </w:tc>
        <w:tc>
          <w:tcPr>
            <w:tcW w:w="1741" w:type="dxa"/>
          </w:tcPr>
          <w:p w14:paraId="23594600" w14:textId="1260DA78" w:rsidR="00393FF1" w:rsidRPr="002D27E4" w:rsidRDefault="00393FF1" w:rsidP="000F292B">
            <w:pPr>
              <w:rPr>
                <w:b/>
                <w:bCs/>
              </w:rPr>
            </w:pPr>
            <w:r>
              <w:rPr>
                <w:b/>
                <w:bCs/>
              </w:rPr>
              <w:t>Destination</w:t>
            </w:r>
          </w:p>
        </w:tc>
        <w:tc>
          <w:tcPr>
            <w:tcW w:w="6047" w:type="dxa"/>
          </w:tcPr>
          <w:p w14:paraId="32DF3FE6" w14:textId="77777777" w:rsidR="00393FF1" w:rsidRPr="002D27E4" w:rsidRDefault="00393FF1" w:rsidP="000F292B">
            <w:pPr>
              <w:rPr>
                <w:b/>
                <w:bCs/>
              </w:rPr>
            </w:pPr>
            <w:r w:rsidRPr="002D27E4">
              <w:rPr>
                <w:b/>
                <w:bCs/>
              </w:rPr>
              <w:t>Description</w:t>
            </w:r>
          </w:p>
        </w:tc>
      </w:tr>
      <w:tr w:rsidR="00393FF1" w14:paraId="3E1B2BDF" w14:textId="77777777" w:rsidTr="000F292B">
        <w:tc>
          <w:tcPr>
            <w:tcW w:w="1231" w:type="dxa"/>
          </w:tcPr>
          <w:p w14:paraId="426ED746" w14:textId="761BD5A4" w:rsidR="00393FF1" w:rsidRPr="002D27E4" w:rsidRDefault="00393FF1" w:rsidP="000F292B">
            <w:pPr>
              <w:rPr>
                <w:b/>
                <w:bCs/>
              </w:rPr>
            </w:pPr>
            <w:r w:rsidRPr="002D27E4">
              <w:rPr>
                <w:b/>
                <w:bCs/>
              </w:rPr>
              <w:t>H</w:t>
            </w:r>
            <w:r>
              <w:rPr>
                <w:b/>
                <w:bCs/>
              </w:rPr>
              <w:t>RDATA [31:0]</w:t>
            </w:r>
          </w:p>
        </w:tc>
        <w:tc>
          <w:tcPr>
            <w:tcW w:w="1741" w:type="dxa"/>
          </w:tcPr>
          <w:p w14:paraId="3145654F" w14:textId="48D372B1" w:rsidR="00393FF1" w:rsidRDefault="00393FF1" w:rsidP="000F292B">
            <w:r>
              <w:t>Master</w:t>
            </w:r>
          </w:p>
        </w:tc>
        <w:tc>
          <w:tcPr>
            <w:tcW w:w="6047" w:type="dxa"/>
          </w:tcPr>
          <w:p w14:paraId="5F9DA6F7" w14:textId="7FC64CF8" w:rsidR="00393FF1" w:rsidRDefault="00393FF1" w:rsidP="000F292B">
            <w:r w:rsidRPr="00393FF1">
              <w:t>Read data bus, selected by the decoder.</w:t>
            </w:r>
          </w:p>
        </w:tc>
      </w:tr>
      <w:tr w:rsidR="00393FF1" w14:paraId="48CDFC5E" w14:textId="77777777" w:rsidTr="000F292B">
        <w:tc>
          <w:tcPr>
            <w:tcW w:w="1231" w:type="dxa"/>
          </w:tcPr>
          <w:p w14:paraId="336ED132" w14:textId="7982FF3C" w:rsidR="00393FF1" w:rsidRPr="002D27E4" w:rsidRDefault="00393FF1" w:rsidP="000F292B">
            <w:pPr>
              <w:rPr>
                <w:b/>
                <w:bCs/>
              </w:rPr>
            </w:pPr>
            <w:r w:rsidRPr="002D27E4">
              <w:rPr>
                <w:b/>
                <w:bCs/>
              </w:rPr>
              <w:t>HR</w:t>
            </w:r>
            <w:r>
              <w:rPr>
                <w:b/>
                <w:bCs/>
              </w:rPr>
              <w:t>EADY</w:t>
            </w:r>
          </w:p>
        </w:tc>
        <w:tc>
          <w:tcPr>
            <w:tcW w:w="1741" w:type="dxa"/>
          </w:tcPr>
          <w:p w14:paraId="3D5C3412" w14:textId="738DEE58" w:rsidR="00393FF1" w:rsidRDefault="00393FF1" w:rsidP="000F292B">
            <w:r>
              <w:t>Master and Slave</w:t>
            </w:r>
          </w:p>
        </w:tc>
        <w:tc>
          <w:tcPr>
            <w:tcW w:w="6047" w:type="dxa"/>
          </w:tcPr>
          <w:p w14:paraId="15466644" w14:textId="0AA3F579" w:rsidR="00393FF1" w:rsidRDefault="00393FF1" w:rsidP="00393FF1">
            <w:r>
              <w:t>When HIGH, the HREADY signal indicates to the master</w:t>
            </w:r>
            <w:r>
              <w:t xml:space="preserve"> </w:t>
            </w:r>
            <w:r>
              <w:t>and all slaves, that the</w:t>
            </w:r>
            <w:r w:rsidR="00AA610D">
              <w:t xml:space="preserve"> </w:t>
            </w:r>
            <w:r>
              <w:t>previous transfer is complete.</w:t>
            </w:r>
          </w:p>
        </w:tc>
      </w:tr>
      <w:tr w:rsidR="00AA610D" w14:paraId="243E2D90" w14:textId="77777777" w:rsidTr="000F292B">
        <w:tc>
          <w:tcPr>
            <w:tcW w:w="1231" w:type="dxa"/>
          </w:tcPr>
          <w:p w14:paraId="36C9E972" w14:textId="21377043" w:rsidR="00AA610D" w:rsidRPr="002D27E4" w:rsidRDefault="00AA610D" w:rsidP="000F292B">
            <w:pPr>
              <w:rPr>
                <w:b/>
                <w:bCs/>
              </w:rPr>
            </w:pPr>
            <w:r>
              <w:rPr>
                <w:b/>
                <w:bCs/>
              </w:rPr>
              <w:t>HRESP</w:t>
            </w:r>
          </w:p>
        </w:tc>
        <w:tc>
          <w:tcPr>
            <w:tcW w:w="1741" w:type="dxa"/>
          </w:tcPr>
          <w:p w14:paraId="7B0D96A6" w14:textId="14B749B6" w:rsidR="00AA610D" w:rsidRDefault="00AA610D" w:rsidP="000F292B">
            <w:r>
              <w:t>Master</w:t>
            </w:r>
          </w:p>
        </w:tc>
        <w:tc>
          <w:tcPr>
            <w:tcW w:w="6047" w:type="dxa"/>
          </w:tcPr>
          <w:p w14:paraId="53594F25" w14:textId="2F061730" w:rsidR="00AA610D" w:rsidRDefault="00AA610D" w:rsidP="00393FF1">
            <w:r w:rsidRPr="00AA610D">
              <w:t>Transfer response, selected by the decoder</w:t>
            </w:r>
          </w:p>
        </w:tc>
      </w:tr>
    </w:tbl>
    <w:p w14:paraId="05024B2D" w14:textId="54C1B5C4" w:rsidR="00393FF1" w:rsidRPr="00393FF1" w:rsidRDefault="00393FF1" w:rsidP="00393FF1">
      <w:pPr>
        <w:sectPr w:rsidR="00393FF1" w:rsidRPr="00393FF1" w:rsidSect="00393FF1">
          <w:headerReference w:type="even" r:id="rId11"/>
          <w:headerReference w:type="default" r:id="rId12"/>
          <w:footerReference w:type="even" r:id="rId13"/>
          <w:footerReference w:type="default" r:id="rId14"/>
          <w:headerReference w:type="first" r:id="rId15"/>
          <w:footerReference w:type="first" r:id="rId16"/>
          <w:pgSz w:w="11909" w:h="16834"/>
          <w:pgMar w:top="1440" w:right="1440" w:bottom="1440" w:left="1440" w:header="720" w:footer="720" w:gutter="0"/>
          <w:pgNumType w:start="1"/>
          <w:cols w:space="720"/>
          <w:docGrid w:linePitch="299"/>
        </w:sectPr>
      </w:pPr>
    </w:p>
    <w:p w14:paraId="2B514E0C" w14:textId="075C68C9" w:rsidR="00072A5A" w:rsidRDefault="0028692D" w:rsidP="0028692D">
      <w:pPr>
        <w:pStyle w:val="Heading1"/>
      </w:pPr>
      <w:r>
        <w:lastRenderedPageBreak/>
        <w:t>Verification plan</w:t>
      </w:r>
    </w:p>
    <w:tbl>
      <w:tblPr>
        <w:tblW w:w="14227" w:type="dxa"/>
        <w:tblLook w:val="04A0" w:firstRow="1" w:lastRow="0" w:firstColumn="1" w:lastColumn="0" w:noHBand="0" w:noVBand="1"/>
      </w:tblPr>
      <w:tblGrid>
        <w:gridCol w:w="603"/>
        <w:gridCol w:w="1549"/>
        <w:gridCol w:w="4222"/>
        <w:gridCol w:w="1418"/>
        <w:gridCol w:w="1275"/>
        <w:gridCol w:w="1418"/>
        <w:gridCol w:w="3742"/>
      </w:tblGrid>
      <w:tr w:rsidR="00E12746" w:rsidRPr="00E12746" w14:paraId="30962D77" w14:textId="77777777" w:rsidTr="00E12746">
        <w:trPr>
          <w:trHeight w:val="630"/>
        </w:trPr>
        <w:tc>
          <w:tcPr>
            <w:tcW w:w="603"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3436D4EB" w14:textId="77777777" w:rsidR="00E12746" w:rsidRPr="00E12746" w:rsidRDefault="00E12746" w:rsidP="00E12746">
            <w:pPr>
              <w:spacing w:line="240" w:lineRule="auto"/>
              <w:jc w:val="center"/>
              <w:rPr>
                <w:rFonts w:eastAsia="Times New Roman"/>
                <w:b/>
                <w:bCs/>
                <w:color w:val="000000"/>
                <w:sz w:val="24"/>
                <w:szCs w:val="24"/>
                <w:lang w:eastAsia="en-GB"/>
              </w:rPr>
            </w:pPr>
            <w:r w:rsidRPr="00E12746">
              <w:rPr>
                <w:rFonts w:eastAsia="Times New Roman"/>
                <w:b/>
                <w:bCs/>
                <w:color w:val="000000"/>
                <w:sz w:val="24"/>
                <w:szCs w:val="24"/>
                <w:lang w:eastAsia="en-GB"/>
              </w:rPr>
              <w:t>Sr. No.</w:t>
            </w:r>
          </w:p>
        </w:tc>
        <w:tc>
          <w:tcPr>
            <w:tcW w:w="1549" w:type="dxa"/>
            <w:tcBorders>
              <w:top w:val="single" w:sz="4" w:space="0" w:color="auto"/>
              <w:left w:val="nil"/>
              <w:bottom w:val="single" w:sz="4" w:space="0" w:color="auto"/>
              <w:right w:val="single" w:sz="4" w:space="0" w:color="auto"/>
            </w:tcBorders>
            <w:shd w:val="clear" w:color="000000" w:fill="B4C6E7"/>
            <w:vAlign w:val="center"/>
            <w:hideMark/>
          </w:tcPr>
          <w:p w14:paraId="36930ED8" w14:textId="77777777" w:rsidR="00E12746" w:rsidRPr="00E12746" w:rsidRDefault="00E12746" w:rsidP="00E12746">
            <w:pPr>
              <w:spacing w:line="240" w:lineRule="auto"/>
              <w:jc w:val="center"/>
              <w:rPr>
                <w:rFonts w:eastAsia="Times New Roman"/>
                <w:b/>
                <w:bCs/>
                <w:color w:val="000000"/>
                <w:sz w:val="24"/>
                <w:szCs w:val="24"/>
                <w:lang w:eastAsia="en-GB"/>
              </w:rPr>
            </w:pPr>
            <w:r w:rsidRPr="00E12746">
              <w:rPr>
                <w:rFonts w:eastAsia="Times New Roman"/>
                <w:b/>
                <w:bCs/>
                <w:color w:val="000000"/>
                <w:sz w:val="24"/>
                <w:szCs w:val="24"/>
                <w:lang w:eastAsia="en-GB"/>
              </w:rPr>
              <w:t>Feature</w:t>
            </w:r>
          </w:p>
        </w:tc>
        <w:tc>
          <w:tcPr>
            <w:tcW w:w="4222" w:type="dxa"/>
            <w:tcBorders>
              <w:top w:val="single" w:sz="4" w:space="0" w:color="auto"/>
              <w:left w:val="nil"/>
              <w:bottom w:val="single" w:sz="4" w:space="0" w:color="auto"/>
              <w:right w:val="single" w:sz="4" w:space="0" w:color="auto"/>
            </w:tcBorders>
            <w:shd w:val="clear" w:color="000000" w:fill="B4C6E7"/>
            <w:vAlign w:val="center"/>
            <w:hideMark/>
          </w:tcPr>
          <w:p w14:paraId="42AD3548" w14:textId="77777777" w:rsidR="00E12746" w:rsidRPr="00E12746" w:rsidRDefault="00E12746" w:rsidP="00E12746">
            <w:pPr>
              <w:spacing w:line="240" w:lineRule="auto"/>
              <w:jc w:val="center"/>
              <w:rPr>
                <w:rFonts w:eastAsia="Times New Roman"/>
                <w:b/>
                <w:bCs/>
                <w:color w:val="000000"/>
                <w:sz w:val="24"/>
                <w:szCs w:val="24"/>
                <w:lang w:eastAsia="en-GB"/>
              </w:rPr>
            </w:pPr>
            <w:r w:rsidRPr="00E12746">
              <w:rPr>
                <w:rFonts w:eastAsia="Times New Roman"/>
                <w:b/>
                <w:bCs/>
                <w:color w:val="000000"/>
                <w:sz w:val="24"/>
                <w:szCs w:val="24"/>
                <w:lang w:eastAsia="en-GB"/>
              </w:rPr>
              <w:t>Test Description</w:t>
            </w:r>
          </w:p>
        </w:tc>
        <w:tc>
          <w:tcPr>
            <w:tcW w:w="1418" w:type="dxa"/>
            <w:tcBorders>
              <w:top w:val="single" w:sz="4" w:space="0" w:color="auto"/>
              <w:left w:val="nil"/>
              <w:bottom w:val="single" w:sz="4" w:space="0" w:color="auto"/>
              <w:right w:val="single" w:sz="4" w:space="0" w:color="auto"/>
            </w:tcBorders>
            <w:shd w:val="clear" w:color="000000" w:fill="B4C6E7"/>
            <w:vAlign w:val="center"/>
            <w:hideMark/>
          </w:tcPr>
          <w:p w14:paraId="09E1E992" w14:textId="77777777" w:rsidR="00E12746" w:rsidRPr="00E12746" w:rsidRDefault="00E12746" w:rsidP="00E12746">
            <w:pPr>
              <w:spacing w:line="240" w:lineRule="auto"/>
              <w:jc w:val="center"/>
              <w:rPr>
                <w:rFonts w:eastAsia="Times New Roman"/>
                <w:b/>
                <w:bCs/>
                <w:color w:val="000000"/>
                <w:sz w:val="24"/>
                <w:szCs w:val="24"/>
                <w:lang w:eastAsia="en-GB"/>
              </w:rPr>
            </w:pPr>
            <w:r w:rsidRPr="00E12746">
              <w:rPr>
                <w:rFonts w:eastAsia="Times New Roman"/>
                <w:b/>
                <w:bCs/>
                <w:color w:val="000000"/>
                <w:sz w:val="24"/>
                <w:szCs w:val="24"/>
                <w:lang w:eastAsia="en-GB"/>
              </w:rPr>
              <w:t>Reference</w:t>
            </w:r>
          </w:p>
        </w:tc>
        <w:tc>
          <w:tcPr>
            <w:tcW w:w="1275" w:type="dxa"/>
            <w:tcBorders>
              <w:top w:val="single" w:sz="4" w:space="0" w:color="auto"/>
              <w:left w:val="nil"/>
              <w:bottom w:val="single" w:sz="4" w:space="0" w:color="auto"/>
              <w:right w:val="single" w:sz="4" w:space="0" w:color="auto"/>
            </w:tcBorders>
            <w:shd w:val="clear" w:color="000000" w:fill="B4C6E7"/>
            <w:vAlign w:val="center"/>
            <w:hideMark/>
          </w:tcPr>
          <w:p w14:paraId="3ACA346C" w14:textId="77777777" w:rsidR="00E12746" w:rsidRPr="00E12746" w:rsidRDefault="00E12746" w:rsidP="00E12746">
            <w:pPr>
              <w:spacing w:line="240" w:lineRule="auto"/>
              <w:jc w:val="center"/>
              <w:rPr>
                <w:rFonts w:eastAsia="Times New Roman"/>
                <w:b/>
                <w:bCs/>
                <w:color w:val="000000"/>
                <w:sz w:val="24"/>
                <w:szCs w:val="24"/>
                <w:lang w:eastAsia="en-GB"/>
              </w:rPr>
            </w:pPr>
            <w:r w:rsidRPr="00E12746">
              <w:rPr>
                <w:rFonts w:eastAsia="Times New Roman"/>
                <w:b/>
                <w:bCs/>
                <w:color w:val="000000"/>
                <w:sz w:val="24"/>
                <w:szCs w:val="24"/>
                <w:lang w:eastAsia="en-GB"/>
              </w:rPr>
              <w:t>Type</w:t>
            </w:r>
          </w:p>
        </w:tc>
        <w:tc>
          <w:tcPr>
            <w:tcW w:w="1418" w:type="dxa"/>
            <w:tcBorders>
              <w:top w:val="single" w:sz="4" w:space="0" w:color="auto"/>
              <w:left w:val="nil"/>
              <w:bottom w:val="single" w:sz="4" w:space="0" w:color="auto"/>
              <w:right w:val="single" w:sz="4" w:space="0" w:color="auto"/>
            </w:tcBorders>
            <w:shd w:val="clear" w:color="000000" w:fill="B4C6E7"/>
            <w:vAlign w:val="center"/>
          </w:tcPr>
          <w:p w14:paraId="25DE254D" w14:textId="06419999" w:rsidR="00E12746" w:rsidRPr="00E12746" w:rsidRDefault="00E12746" w:rsidP="00E12746">
            <w:pPr>
              <w:spacing w:line="240" w:lineRule="auto"/>
              <w:jc w:val="center"/>
              <w:rPr>
                <w:rFonts w:eastAsia="Times New Roman"/>
                <w:b/>
                <w:bCs/>
                <w:color w:val="000000"/>
                <w:sz w:val="24"/>
                <w:szCs w:val="24"/>
                <w:lang w:eastAsia="en-GB"/>
              </w:rPr>
            </w:pPr>
            <w:r>
              <w:rPr>
                <w:rFonts w:eastAsia="Times New Roman"/>
                <w:b/>
                <w:bCs/>
                <w:color w:val="000000"/>
                <w:sz w:val="24"/>
                <w:szCs w:val="24"/>
                <w:lang w:eastAsia="en-GB"/>
              </w:rPr>
              <w:t>Result</w:t>
            </w:r>
          </w:p>
        </w:tc>
        <w:tc>
          <w:tcPr>
            <w:tcW w:w="3742"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7DDA08F2" w14:textId="63AAADE5" w:rsidR="00E12746" w:rsidRPr="00E12746" w:rsidRDefault="00E12746" w:rsidP="00E12746">
            <w:pPr>
              <w:spacing w:line="240" w:lineRule="auto"/>
              <w:jc w:val="center"/>
              <w:rPr>
                <w:rFonts w:eastAsia="Times New Roman"/>
                <w:b/>
                <w:bCs/>
                <w:color w:val="000000"/>
                <w:sz w:val="24"/>
                <w:szCs w:val="24"/>
                <w:lang w:eastAsia="en-GB"/>
              </w:rPr>
            </w:pPr>
            <w:r w:rsidRPr="00E12746">
              <w:rPr>
                <w:rFonts w:eastAsia="Times New Roman"/>
                <w:b/>
                <w:bCs/>
                <w:color w:val="000000"/>
                <w:sz w:val="24"/>
                <w:szCs w:val="24"/>
                <w:lang w:eastAsia="en-GB"/>
              </w:rPr>
              <w:t>Comments</w:t>
            </w:r>
          </w:p>
        </w:tc>
      </w:tr>
      <w:tr w:rsidR="00E12746" w:rsidRPr="00E12746" w14:paraId="2BBBA894" w14:textId="77777777" w:rsidTr="00E12746">
        <w:trPr>
          <w:trHeight w:val="600"/>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0C5B0A52" w14:textId="77777777" w:rsidR="00E12746" w:rsidRPr="00E12746" w:rsidRDefault="00E12746" w:rsidP="00E12746">
            <w:pPr>
              <w:spacing w:line="240" w:lineRule="auto"/>
              <w:jc w:val="center"/>
              <w:rPr>
                <w:rFonts w:eastAsia="Times New Roman"/>
                <w:sz w:val="24"/>
                <w:szCs w:val="24"/>
                <w:lang w:eastAsia="en-GB"/>
              </w:rPr>
            </w:pPr>
            <w:r w:rsidRPr="00E12746">
              <w:rPr>
                <w:rFonts w:eastAsia="Times New Roman"/>
                <w:sz w:val="24"/>
                <w:szCs w:val="24"/>
                <w:lang w:eastAsia="en-GB"/>
              </w:rPr>
              <w:t>1</w:t>
            </w:r>
          </w:p>
        </w:tc>
        <w:tc>
          <w:tcPr>
            <w:tcW w:w="1549" w:type="dxa"/>
            <w:tcBorders>
              <w:top w:val="nil"/>
              <w:left w:val="nil"/>
              <w:bottom w:val="single" w:sz="4" w:space="0" w:color="auto"/>
              <w:right w:val="single" w:sz="4" w:space="0" w:color="auto"/>
            </w:tcBorders>
            <w:shd w:val="clear" w:color="000000" w:fill="FFFFFF"/>
            <w:vAlign w:val="center"/>
            <w:hideMark/>
          </w:tcPr>
          <w:p w14:paraId="1BA7A855" w14:textId="77777777" w:rsidR="00E12746" w:rsidRPr="00E12746" w:rsidRDefault="00E12746" w:rsidP="00E12746">
            <w:pPr>
              <w:spacing w:line="240" w:lineRule="auto"/>
              <w:jc w:val="center"/>
              <w:rPr>
                <w:rFonts w:eastAsia="Times New Roman"/>
                <w:sz w:val="24"/>
                <w:szCs w:val="24"/>
                <w:lang w:eastAsia="en-GB"/>
              </w:rPr>
            </w:pPr>
            <w:r w:rsidRPr="00E12746">
              <w:rPr>
                <w:rFonts w:eastAsia="Times New Roman"/>
                <w:sz w:val="24"/>
                <w:szCs w:val="24"/>
                <w:lang w:eastAsia="en-GB"/>
              </w:rPr>
              <w:t>Operation</w:t>
            </w:r>
          </w:p>
        </w:tc>
        <w:tc>
          <w:tcPr>
            <w:tcW w:w="4222" w:type="dxa"/>
            <w:tcBorders>
              <w:top w:val="nil"/>
              <w:left w:val="nil"/>
              <w:bottom w:val="single" w:sz="4" w:space="0" w:color="auto"/>
              <w:right w:val="single" w:sz="4" w:space="0" w:color="auto"/>
            </w:tcBorders>
            <w:shd w:val="clear" w:color="000000" w:fill="FFFFFF"/>
            <w:vAlign w:val="center"/>
            <w:hideMark/>
          </w:tcPr>
          <w:p w14:paraId="09F195BB" w14:textId="77777777" w:rsidR="00E12746" w:rsidRPr="00E12746" w:rsidRDefault="00E12746" w:rsidP="00E12746">
            <w:pPr>
              <w:spacing w:line="240" w:lineRule="auto"/>
              <w:jc w:val="center"/>
              <w:rPr>
                <w:rFonts w:eastAsia="Times New Roman"/>
                <w:sz w:val="24"/>
                <w:szCs w:val="24"/>
                <w:lang w:eastAsia="en-GB"/>
              </w:rPr>
            </w:pPr>
            <w:r w:rsidRPr="00E12746">
              <w:rPr>
                <w:rFonts w:eastAsia="Times New Roman"/>
                <w:sz w:val="24"/>
                <w:szCs w:val="24"/>
                <w:lang w:eastAsia="en-GB"/>
              </w:rPr>
              <w:t>Initiated signal must give the address, direction and width of transfer</w:t>
            </w:r>
          </w:p>
        </w:tc>
        <w:tc>
          <w:tcPr>
            <w:tcW w:w="1418" w:type="dxa"/>
            <w:tcBorders>
              <w:top w:val="nil"/>
              <w:left w:val="nil"/>
              <w:bottom w:val="single" w:sz="4" w:space="0" w:color="auto"/>
              <w:right w:val="single" w:sz="4" w:space="0" w:color="auto"/>
            </w:tcBorders>
            <w:shd w:val="clear" w:color="000000" w:fill="FFFFFF"/>
            <w:vAlign w:val="center"/>
            <w:hideMark/>
          </w:tcPr>
          <w:p w14:paraId="1409DA0A" w14:textId="77777777" w:rsidR="00E12746" w:rsidRPr="00E12746" w:rsidRDefault="00E12746" w:rsidP="00E12746">
            <w:pPr>
              <w:spacing w:line="240" w:lineRule="auto"/>
              <w:jc w:val="center"/>
              <w:rPr>
                <w:rFonts w:eastAsia="Times New Roman"/>
                <w:sz w:val="24"/>
                <w:szCs w:val="24"/>
                <w:lang w:eastAsia="en-GB"/>
              </w:rPr>
            </w:pPr>
            <w:r w:rsidRPr="00E12746">
              <w:rPr>
                <w:rFonts w:eastAsia="Times New Roman"/>
                <w:sz w:val="24"/>
                <w:szCs w:val="24"/>
                <w:lang w:eastAsia="en-GB"/>
              </w:rPr>
              <w:t>1.2</w:t>
            </w:r>
          </w:p>
        </w:tc>
        <w:tc>
          <w:tcPr>
            <w:tcW w:w="1275" w:type="dxa"/>
            <w:tcBorders>
              <w:top w:val="nil"/>
              <w:left w:val="nil"/>
              <w:bottom w:val="single" w:sz="4" w:space="0" w:color="auto"/>
              <w:right w:val="single" w:sz="4" w:space="0" w:color="auto"/>
            </w:tcBorders>
            <w:shd w:val="clear" w:color="000000" w:fill="FFFFFF"/>
            <w:vAlign w:val="center"/>
            <w:hideMark/>
          </w:tcPr>
          <w:p w14:paraId="58FE6076" w14:textId="77777777" w:rsidR="00E12746" w:rsidRPr="00E12746" w:rsidRDefault="00E12746" w:rsidP="00E12746">
            <w:pPr>
              <w:spacing w:line="240" w:lineRule="auto"/>
              <w:jc w:val="center"/>
              <w:rPr>
                <w:rFonts w:eastAsia="Times New Roman"/>
                <w:sz w:val="24"/>
                <w:szCs w:val="24"/>
                <w:lang w:eastAsia="en-GB"/>
              </w:rPr>
            </w:pPr>
            <w:r w:rsidRPr="00E12746">
              <w:rPr>
                <w:rFonts w:eastAsia="Times New Roman"/>
                <w:sz w:val="24"/>
                <w:szCs w:val="24"/>
                <w:lang w:eastAsia="en-GB"/>
              </w:rPr>
              <w:t>TR</w:t>
            </w:r>
          </w:p>
        </w:tc>
        <w:tc>
          <w:tcPr>
            <w:tcW w:w="1418" w:type="dxa"/>
            <w:tcBorders>
              <w:top w:val="single" w:sz="4" w:space="0" w:color="auto"/>
              <w:left w:val="nil"/>
              <w:bottom w:val="single" w:sz="4" w:space="0" w:color="auto"/>
              <w:right w:val="single" w:sz="4" w:space="0" w:color="auto"/>
            </w:tcBorders>
            <w:shd w:val="clear" w:color="000000" w:fill="FFFFFF"/>
          </w:tcPr>
          <w:p w14:paraId="6637469C" w14:textId="77777777" w:rsidR="00E12746" w:rsidRPr="00E12746" w:rsidRDefault="00E12746" w:rsidP="00E12746">
            <w:pPr>
              <w:spacing w:line="240" w:lineRule="auto"/>
              <w:jc w:val="center"/>
              <w:rPr>
                <w:rFonts w:eastAsia="Times New Roman"/>
                <w:sz w:val="24"/>
                <w:szCs w:val="24"/>
                <w:lang w:eastAsia="en-GB"/>
              </w:rPr>
            </w:pPr>
          </w:p>
        </w:tc>
        <w:tc>
          <w:tcPr>
            <w:tcW w:w="3742" w:type="dxa"/>
            <w:tcBorders>
              <w:top w:val="nil"/>
              <w:left w:val="single" w:sz="4" w:space="0" w:color="auto"/>
              <w:bottom w:val="single" w:sz="4" w:space="0" w:color="auto"/>
              <w:right w:val="single" w:sz="4" w:space="0" w:color="auto"/>
            </w:tcBorders>
            <w:shd w:val="clear" w:color="000000" w:fill="FFFFFF"/>
            <w:vAlign w:val="center"/>
            <w:hideMark/>
          </w:tcPr>
          <w:p w14:paraId="4D0DF6A3" w14:textId="5649BF28" w:rsidR="00E12746" w:rsidRPr="00E12746" w:rsidRDefault="00E12746" w:rsidP="00E12746">
            <w:pPr>
              <w:spacing w:line="240" w:lineRule="auto"/>
              <w:jc w:val="center"/>
              <w:rPr>
                <w:rFonts w:eastAsia="Times New Roman"/>
                <w:sz w:val="24"/>
                <w:szCs w:val="24"/>
                <w:lang w:eastAsia="en-GB"/>
              </w:rPr>
            </w:pPr>
            <w:r w:rsidRPr="00E12746">
              <w:rPr>
                <w:rFonts w:eastAsia="Times New Roman"/>
                <w:sz w:val="24"/>
                <w:szCs w:val="24"/>
                <w:lang w:eastAsia="en-GB"/>
              </w:rPr>
              <w:t>HRESP is OKAY</w:t>
            </w:r>
          </w:p>
        </w:tc>
      </w:tr>
      <w:tr w:rsidR="00E12746" w:rsidRPr="00E12746" w14:paraId="4F3D92BA" w14:textId="77777777" w:rsidTr="00E12746">
        <w:trPr>
          <w:trHeight w:val="600"/>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593EF5AE" w14:textId="77777777" w:rsidR="00E12746" w:rsidRPr="00E12746" w:rsidRDefault="00E12746" w:rsidP="00E12746">
            <w:pPr>
              <w:spacing w:line="240" w:lineRule="auto"/>
              <w:jc w:val="center"/>
              <w:rPr>
                <w:rFonts w:eastAsia="Times New Roman"/>
                <w:sz w:val="24"/>
                <w:szCs w:val="24"/>
                <w:lang w:eastAsia="en-GB"/>
              </w:rPr>
            </w:pPr>
            <w:r w:rsidRPr="00E12746">
              <w:rPr>
                <w:rFonts w:eastAsia="Times New Roman"/>
                <w:sz w:val="24"/>
                <w:szCs w:val="24"/>
                <w:lang w:eastAsia="en-GB"/>
              </w:rPr>
              <w:t>2</w:t>
            </w:r>
          </w:p>
        </w:tc>
        <w:tc>
          <w:tcPr>
            <w:tcW w:w="1549" w:type="dxa"/>
            <w:tcBorders>
              <w:top w:val="nil"/>
              <w:left w:val="nil"/>
              <w:bottom w:val="single" w:sz="4" w:space="0" w:color="auto"/>
              <w:right w:val="single" w:sz="4" w:space="0" w:color="auto"/>
            </w:tcBorders>
            <w:shd w:val="clear" w:color="000000" w:fill="FFFFFF"/>
            <w:vAlign w:val="center"/>
            <w:hideMark/>
          </w:tcPr>
          <w:p w14:paraId="5F63EBBA" w14:textId="77777777" w:rsidR="00E12746" w:rsidRPr="00E12746" w:rsidRDefault="00E12746" w:rsidP="00E12746">
            <w:pPr>
              <w:spacing w:line="240" w:lineRule="auto"/>
              <w:jc w:val="center"/>
              <w:rPr>
                <w:rFonts w:eastAsia="Times New Roman"/>
                <w:sz w:val="24"/>
                <w:szCs w:val="24"/>
                <w:lang w:eastAsia="en-GB"/>
              </w:rPr>
            </w:pPr>
            <w:r w:rsidRPr="00E12746">
              <w:rPr>
                <w:rFonts w:eastAsia="Times New Roman"/>
                <w:sz w:val="24"/>
                <w:szCs w:val="24"/>
                <w:lang w:eastAsia="en-GB"/>
              </w:rPr>
              <w:t>Extension</w:t>
            </w:r>
          </w:p>
        </w:tc>
        <w:tc>
          <w:tcPr>
            <w:tcW w:w="4222" w:type="dxa"/>
            <w:tcBorders>
              <w:top w:val="nil"/>
              <w:left w:val="nil"/>
              <w:bottom w:val="single" w:sz="4" w:space="0" w:color="auto"/>
              <w:right w:val="single" w:sz="4" w:space="0" w:color="auto"/>
            </w:tcBorders>
            <w:shd w:val="clear" w:color="000000" w:fill="FFFFFF"/>
            <w:vAlign w:val="center"/>
            <w:hideMark/>
          </w:tcPr>
          <w:p w14:paraId="17571E68" w14:textId="5D6376E7" w:rsidR="00E12746" w:rsidRPr="00E12746" w:rsidRDefault="00E12746" w:rsidP="00E12746">
            <w:pPr>
              <w:spacing w:line="240" w:lineRule="auto"/>
              <w:jc w:val="center"/>
              <w:rPr>
                <w:rFonts w:eastAsia="Times New Roman"/>
                <w:sz w:val="24"/>
                <w:szCs w:val="24"/>
                <w:lang w:eastAsia="en-GB"/>
              </w:rPr>
            </w:pPr>
            <w:r w:rsidRPr="00E12746">
              <w:rPr>
                <w:rFonts w:eastAsia="Times New Roman"/>
                <w:sz w:val="24"/>
                <w:szCs w:val="24"/>
                <w:lang w:eastAsia="en-GB"/>
              </w:rPr>
              <w:t xml:space="preserve">Extension of </w:t>
            </w:r>
            <w:r w:rsidR="00E04D9B" w:rsidRPr="00E12746">
              <w:rPr>
                <w:rFonts w:eastAsia="Times New Roman"/>
                <w:sz w:val="24"/>
                <w:szCs w:val="24"/>
                <w:lang w:eastAsia="en-GB"/>
              </w:rPr>
              <w:t>data phase</w:t>
            </w:r>
            <w:r w:rsidRPr="00E12746">
              <w:rPr>
                <w:rFonts w:eastAsia="Times New Roman"/>
                <w:sz w:val="24"/>
                <w:szCs w:val="24"/>
                <w:lang w:eastAsia="en-GB"/>
              </w:rPr>
              <w:t xml:space="preserve"> from slave by using </w:t>
            </w:r>
            <w:r w:rsidRPr="00E12746">
              <w:rPr>
                <w:rFonts w:eastAsia="Times New Roman"/>
                <w:b/>
                <w:bCs/>
                <w:sz w:val="24"/>
                <w:szCs w:val="24"/>
                <w:lang w:eastAsia="en-GB"/>
              </w:rPr>
              <w:t>HREADY</w:t>
            </w:r>
          </w:p>
        </w:tc>
        <w:tc>
          <w:tcPr>
            <w:tcW w:w="1418" w:type="dxa"/>
            <w:tcBorders>
              <w:top w:val="nil"/>
              <w:left w:val="nil"/>
              <w:bottom w:val="single" w:sz="4" w:space="0" w:color="auto"/>
              <w:right w:val="single" w:sz="4" w:space="0" w:color="auto"/>
            </w:tcBorders>
            <w:shd w:val="clear" w:color="000000" w:fill="FFFFFF"/>
            <w:vAlign w:val="center"/>
            <w:hideMark/>
          </w:tcPr>
          <w:p w14:paraId="04363B79" w14:textId="77777777" w:rsidR="00E12746" w:rsidRPr="00E12746" w:rsidRDefault="00E12746" w:rsidP="00E12746">
            <w:pPr>
              <w:spacing w:line="240" w:lineRule="auto"/>
              <w:jc w:val="center"/>
              <w:rPr>
                <w:rFonts w:eastAsia="Times New Roman"/>
                <w:sz w:val="24"/>
                <w:szCs w:val="24"/>
                <w:lang w:eastAsia="en-GB"/>
              </w:rPr>
            </w:pPr>
            <w:r w:rsidRPr="00E12746">
              <w:rPr>
                <w:rFonts w:eastAsia="Times New Roman"/>
                <w:sz w:val="24"/>
                <w:szCs w:val="24"/>
                <w:lang w:eastAsia="en-GB"/>
              </w:rPr>
              <w:t>1.2</w:t>
            </w:r>
          </w:p>
        </w:tc>
        <w:tc>
          <w:tcPr>
            <w:tcW w:w="1275" w:type="dxa"/>
            <w:tcBorders>
              <w:top w:val="nil"/>
              <w:left w:val="nil"/>
              <w:bottom w:val="single" w:sz="4" w:space="0" w:color="auto"/>
              <w:right w:val="single" w:sz="4" w:space="0" w:color="auto"/>
            </w:tcBorders>
            <w:shd w:val="clear" w:color="000000" w:fill="FFFFFF"/>
            <w:vAlign w:val="center"/>
            <w:hideMark/>
          </w:tcPr>
          <w:p w14:paraId="2F945392" w14:textId="77777777" w:rsidR="00E12746" w:rsidRPr="00E12746" w:rsidRDefault="00E12746" w:rsidP="00E12746">
            <w:pPr>
              <w:spacing w:line="240" w:lineRule="auto"/>
              <w:jc w:val="center"/>
              <w:rPr>
                <w:rFonts w:eastAsia="Times New Roman"/>
                <w:sz w:val="24"/>
                <w:szCs w:val="24"/>
                <w:lang w:eastAsia="en-GB"/>
              </w:rPr>
            </w:pPr>
            <w:r w:rsidRPr="00E12746">
              <w:rPr>
                <w:rFonts w:eastAsia="Times New Roman"/>
                <w:sz w:val="24"/>
                <w:szCs w:val="24"/>
                <w:lang w:eastAsia="en-GB"/>
              </w:rPr>
              <w:t>TR</w:t>
            </w:r>
          </w:p>
        </w:tc>
        <w:tc>
          <w:tcPr>
            <w:tcW w:w="1418" w:type="dxa"/>
            <w:tcBorders>
              <w:top w:val="single" w:sz="4" w:space="0" w:color="auto"/>
              <w:left w:val="nil"/>
              <w:bottom w:val="single" w:sz="4" w:space="0" w:color="auto"/>
              <w:right w:val="single" w:sz="4" w:space="0" w:color="auto"/>
            </w:tcBorders>
            <w:shd w:val="clear" w:color="000000" w:fill="FFFFFF"/>
          </w:tcPr>
          <w:p w14:paraId="222A5911" w14:textId="77777777" w:rsidR="00E12746" w:rsidRPr="00E12746" w:rsidRDefault="00E12746" w:rsidP="00E12746">
            <w:pPr>
              <w:spacing w:line="240" w:lineRule="auto"/>
              <w:jc w:val="center"/>
              <w:rPr>
                <w:rFonts w:eastAsia="Times New Roman"/>
                <w:sz w:val="24"/>
                <w:szCs w:val="24"/>
                <w:lang w:eastAsia="en-GB"/>
              </w:rPr>
            </w:pPr>
          </w:p>
        </w:tc>
        <w:tc>
          <w:tcPr>
            <w:tcW w:w="3742" w:type="dxa"/>
            <w:tcBorders>
              <w:top w:val="nil"/>
              <w:left w:val="single" w:sz="4" w:space="0" w:color="auto"/>
              <w:bottom w:val="single" w:sz="4" w:space="0" w:color="auto"/>
              <w:right w:val="single" w:sz="4" w:space="0" w:color="auto"/>
            </w:tcBorders>
            <w:shd w:val="clear" w:color="000000" w:fill="FFFFFF"/>
            <w:vAlign w:val="center"/>
            <w:hideMark/>
          </w:tcPr>
          <w:p w14:paraId="6524C8F0" w14:textId="719CA9C8" w:rsidR="00E12746" w:rsidRPr="00E12746" w:rsidRDefault="00E12746" w:rsidP="00E12746">
            <w:pPr>
              <w:spacing w:line="240" w:lineRule="auto"/>
              <w:jc w:val="center"/>
              <w:rPr>
                <w:rFonts w:eastAsia="Times New Roman"/>
                <w:sz w:val="24"/>
                <w:szCs w:val="24"/>
                <w:lang w:eastAsia="en-GB"/>
              </w:rPr>
            </w:pPr>
            <w:r w:rsidRPr="00E12746">
              <w:rPr>
                <w:rFonts w:eastAsia="Times New Roman"/>
                <w:sz w:val="24"/>
                <w:szCs w:val="24"/>
                <w:lang w:eastAsia="en-GB"/>
              </w:rPr>
              <w:t>HREADY is low, Slave is WAIT and HRESP is OKAY</w:t>
            </w:r>
          </w:p>
        </w:tc>
      </w:tr>
      <w:tr w:rsidR="00E12746" w:rsidRPr="00E12746" w14:paraId="32B8AE7C" w14:textId="77777777" w:rsidTr="00E12746">
        <w:trPr>
          <w:trHeight w:val="600"/>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0832C6DC" w14:textId="77777777" w:rsidR="00E12746" w:rsidRPr="00E12746" w:rsidRDefault="00E12746" w:rsidP="00E12746">
            <w:pPr>
              <w:spacing w:line="240" w:lineRule="auto"/>
              <w:jc w:val="center"/>
              <w:rPr>
                <w:rFonts w:eastAsia="Times New Roman"/>
                <w:sz w:val="24"/>
                <w:szCs w:val="24"/>
                <w:lang w:eastAsia="en-GB"/>
              </w:rPr>
            </w:pPr>
            <w:r w:rsidRPr="00E12746">
              <w:rPr>
                <w:rFonts w:eastAsia="Times New Roman"/>
                <w:sz w:val="24"/>
                <w:szCs w:val="24"/>
                <w:lang w:eastAsia="en-GB"/>
              </w:rPr>
              <w:t>3</w:t>
            </w:r>
          </w:p>
        </w:tc>
        <w:tc>
          <w:tcPr>
            <w:tcW w:w="1549" w:type="dxa"/>
            <w:tcBorders>
              <w:top w:val="nil"/>
              <w:left w:val="nil"/>
              <w:bottom w:val="single" w:sz="4" w:space="0" w:color="auto"/>
              <w:right w:val="single" w:sz="4" w:space="0" w:color="auto"/>
            </w:tcBorders>
            <w:shd w:val="clear" w:color="000000" w:fill="FFFFFF"/>
            <w:vAlign w:val="center"/>
            <w:hideMark/>
          </w:tcPr>
          <w:p w14:paraId="1F039EDF" w14:textId="77777777" w:rsidR="00E12746" w:rsidRPr="00E12746" w:rsidRDefault="00E12746" w:rsidP="00E12746">
            <w:pPr>
              <w:spacing w:line="240" w:lineRule="auto"/>
              <w:jc w:val="center"/>
              <w:rPr>
                <w:rFonts w:eastAsia="Times New Roman"/>
                <w:sz w:val="24"/>
                <w:szCs w:val="24"/>
                <w:lang w:eastAsia="en-GB"/>
              </w:rPr>
            </w:pPr>
            <w:r w:rsidRPr="00E12746">
              <w:rPr>
                <w:rFonts w:eastAsia="Times New Roman"/>
                <w:sz w:val="24"/>
                <w:szCs w:val="24"/>
                <w:lang w:eastAsia="en-GB"/>
              </w:rPr>
              <w:t>Signals</w:t>
            </w:r>
          </w:p>
        </w:tc>
        <w:tc>
          <w:tcPr>
            <w:tcW w:w="4222" w:type="dxa"/>
            <w:tcBorders>
              <w:top w:val="nil"/>
              <w:left w:val="nil"/>
              <w:bottom w:val="single" w:sz="4" w:space="0" w:color="auto"/>
              <w:right w:val="single" w:sz="4" w:space="0" w:color="auto"/>
            </w:tcBorders>
            <w:shd w:val="clear" w:color="000000" w:fill="FFFFFF"/>
            <w:vAlign w:val="center"/>
            <w:hideMark/>
          </w:tcPr>
          <w:p w14:paraId="68F28649" w14:textId="77777777" w:rsidR="00E12746" w:rsidRPr="00E12746" w:rsidRDefault="00E12746" w:rsidP="00E12746">
            <w:pPr>
              <w:spacing w:line="240" w:lineRule="auto"/>
              <w:jc w:val="center"/>
              <w:rPr>
                <w:rFonts w:eastAsia="Times New Roman"/>
                <w:sz w:val="24"/>
                <w:szCs w:val="24"/>
                <w:lang w:eastAsia="en-GB"/>
              </w:rPr>
            </w:pPr>
            <w:r w:rsidRPr="00E12746">
              <w:rPr>
                <w:rFonts w:eastAsia="Times New Roman"/>
                <w:sz w:val="24"/>
                <w:szCs w:val="24"/>
                <w:lang w:eastAsia="en-GB"/>
              </w:rPr>
              <w:t>All master, slave, global, decoder and mux signals are working in range</w:t>
            </w:r>
          </w:p>
        </w:tc>
        <w:tc>
          <w:tcPr>
            <w:tcW w:w="1418" w:type="dxa"/>
            <w:tcBorders>
              <w:top w:val="nil"/>
              <w:left w:val="nil"/>
              <w:bottom w:val="single" w:sz="4" w:space="0" w:color="auto"/>
              <w:right w:val="single" w:sz="4" w:space="0" w:color="auto"/>
            </w:tcBorders>
            <w:shd w:val="clear" w:color="000000" w:fill="FFFFFF"/>
            <w:vAlign w:val="center"/>
            <w:hideMark/>
          </w:tcPr>
          <w:p w14:paraId="3B167DFB" w14:textId="77777777" w:rsidR="00E12746" w:rsidRPr="00E12746" w:rsidRDefault="00E12746" w:rsidP="00E12746">
            <w:pPr>
              <w:spacing w:line="240" w:lineRule="auto"/>
              <w:jc w:val="center"/>
              <w:rPr>
                <w:rFonts w:eastAsia="Times New Roman"/>
                <w:sz w:val="24"/>
                <w:szCs w:val="24"/>
                <w:lang w:eastAsia="en-GB"/>
              </w:rPr>
            </w:pPr>
            <w:r w:rsidRPr="00E12746">
              <w:rPr>
                <w:rFonts w:eastAsia="Times New Roman"/>
                <w:sz w:val="24"/>
                <w:szCs w:val="24"/>
                <w:lang w:eastAsia="en-GB"/>
              </w:rPr>
              <w:t>2</w:t>
            </w:r>
          </w:p>
        </w:tc>
        <w:tc>
          <w:tcPr>
            <w:tcW w:w="1275" w:type="dxa"/>
            <w:tcBorders>
              <w:top w:val="nil"/>
              <w:left w:val="nil"/>
              <w:bottom w:val="single" w:sz="4" w:space="0" w:color="auto"/>
              <w:right w:val="single" w:sz="4" w:space="0" w:color="auto"/>
            </w:tcBorders>
            <w:shd w:val="clear" w:color="000000" w:fill="FFFFFF"/>
            <w:vAlign w:val="center"/>
            <w:hideMark/>
          </w:tcPr>
          <w:p w14:paraId="68EBC964" w14:textId="77777777" w:rsidR="00E12746" w:rsidRPr="00E12746" w:rsidRDefault="00E12746" w:rsidP="00E12746">
            <w:pPr>
              <w:spacing w:line="240" w:lineRule="auto"/>
              <w:jc w:val="center"/>
              <w:rPr>
                <w:rFonts w:eastAsia="Times New Roman"/>
                <w:sz w:val="24"/>
                <w:szCs w:val="24"/>
                <w:lang w:eastAsia="en-GB"/>
              </w:rPr>
            </w:pPr>
            <w:r w:rsidRPr="00E12746">
              <w:rPr>
                <w:rFonts w:eastAsia="Times New Roman"/>
                <w:sz w:val="24"/>
                <w:szCs w:val="24"/>
                <w:lang w:eastAsia="en-GB"/>
              </w:rPr>
              <w:t>A</w:t>
            </w:r>
          </w:p>
        </w:tc>
        <w:tc>
          <w:tcPr>
            <w:tcW w:w="1418" w:type="dxa"/>
            <w:tcBorders>
              <w:top w:val="single" w:sz="4" w:space="0" w:color="auto"/>
              <w:left w:val="nil"/>
              <w:bottom w:val="single" w:sz="4" w:space="0" w:color="auto"/>
              <w:right w:val="single" w:sz="4" w:space="0" w:color="auto"/>
            </w:tcBorders>
            <w:shd w:val="clear" w:color="000000" w:fill="FFFFFF"/>
          </w:tcPr>
          <w:p w14:paraId="31F0117A" w14:textId="77777777" w:rsidR="00E12746" w:rsidRPr="00E12746" w:rsidRDefault="00E12746" w:rsidP="00E12746">
            <w:pPr>
              <w:spacing w:line="240" w:lineRule="auto"/>
              <w:jc w:val="center"/>
              <w:rPr>
                <w:rFonts w:eastAsia="Times New Roman"/>
                <w:sz w:val="24"/>
                <w:szCs w:val="24"/>
                <w:lang w:eastAsia="en-GB"/>
              </w:rPr>
            </w:pPr>
          </w:p>
        </w:tc>
        <w:tc>
          <w:tcPr>
            <w:tcW w:w="3742" w:type="dxa"/>
            <w:tcBorders>
              <w:top w:val="nil"/>
              <w:left w:val="single" w:sz="4" w:space="0" w:color="auto"/>
              <w:bottom w:val="single" w:sz="4" w:space="0" w:color="auto"/>
              <w:right w:val="single" w:sz="4" w:space="0" w:color="auto"/>
            </w:tcBorders>
            <w:shd w:val="clear" w:color="000000" w:fill="FFFFFF"/>
            <w:vAlign w:val="center"/>
            <w:hideMark/>
          </w:tcPr>
          <w:p w14:paraId="06D4F49C" w14:textId="4DA79AF2" w:rsidR="00E12746" w:rsidRPr="00E12746" w:rsidRDefault="00E12746" w:rsidP="00E12746">
            <w:pPr>
              <w:spacing w:line="240" w:lineRule="auto"/>
              <w:jc w:val="center"/>
              <w:rPr>
                <w:rFonts w:eastAsia="Times New Roman"/>
                <w:sz w:val="24"/>
                <w:szCs w:val="24"/>
                <w:lang w:eastAsia="en-GB"/>
              </w:rPr>
            </w:pPr>
            <w:r w:rsidRPr="00E12746">
              <w:rPr>
                <w:rFonts w:eastAsia="Times New Roman"/>
                <w:sz w:val="24"/>
                <w:szCs w:val="24"/>
                <w:lang w:eastAsia="en-GB"/>
              </w:rPr>
              <w:t>HRESP is OKAY</w:t>
            </w:r>
          </w:p>
        </w:tc>
      </w:tr>
      <w:tr w:rsidR="00E12746" w:rsidRPr="00E12746" w14:paraId="07FCD868" w14:textId="77777777" w:rsidTr="00E12746">
        <w:trPr>
          <w:trHeight w:val="570"/>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720A8C28" w14:textId="77777777" w:rsidR="00E12746" w:rsidRPr="00E12746" w:rsidRDefault="00E12746" w:rsidP="00E12746">
            <w:pPr>
              <w:spacing w:line="240" w:lineRule="auto"/>
              <w:jc w:val="center"/>
              <w:rPr>
                <w:rFonts w:eastAsia="Times New Roman"/>
                <w:sz w:val="24"/>
                <w:szCs w:val="24"/>
                <w:lang w:eastAsia="en-GB"/>
              </w:rPr>
            </w:pPr>
            <w:r w:rsidRPr="00E12746">
              <w:rPr>
                <w:rFonts w:eastAsia="Times New Roman"/>
                <w:sz w:val="24"/>
                <w:szCs w:val="24"/>
                <w:lang w:eastAsia="en-GB"/>
              </w:rPr>
              <w:t>4</w:t>
            </w:r>
          </w:p>
        </w:tc>
        <w:tc>
          <w:tcPr>
            <w:tcW w:w="1549" w:type="dxa"/>
            <w:tcBorders>
              <w:top w:val="nil"/>
              <w:left w:val="nil"/>
              <w:bottom w:val="single" w:sz="4" w:space="0" w:color="auto"/>
              <w:right w:val="single" w:sz="4" w:space="0" w:color="auto"/>
            </w:tcBorders>
            <w:shd w:val="clear" w:color="auto" w:fill="auto"/>
            <w:vAlign w:val="center"/>
            <w:hideMark/>
          </w:tcPr>
          <w:p w14:paraId="19AFD4D1"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Basic read operation</w:t>
            </w:r>
          </w:p>
        </w:tc>
        <w:tc>
          <w:tcPr>
            <w:tcW w:w="4222" w:type="dxa"/>
            <w:tcBorders>
              <w:top w:val="nil"/>
              <w:left w:val="nil"/>
              <w:bottom w:val="single" w:sz="4" w:space="0" w:color="auto"/>
              <w:right w:val="single" w:sz="4" w:space="0" w:color="auto"/>
            </w:tcBorders>
            <w:shd w:val="clear" w:color="auto" w:fill="auto"/>
            <w:vAlign w:val="center"/>
            <w:hideMark/>
          </w:tcPr>
          <w:p w14:paraId="09841A30"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The slave must generate the data on the read data bus</w:t>
            </w:r>
          </w:p>
        </w:tc>
        <w:tc>
          <w:tcPr>
            <w:tcW w:w="1418" w:type="dxa"/>
            <w:tcBorders>
              <w:top w:val="nil"/>
              <w:left w:val="nil"/>
              <w:bottom w:val="single" w:sz="4" w:space="0" w:color="auto"/>
              <w:right w:val="single" w:sz="4" w:space="0" w:color="auto"/>
            </w:tcBorders>
            <w:shd w:val="clear" w:color="auto" w:fill="auto"/>
            <w:vAlign w:val="center"/>
            <w:hideMark/>
          </w:tcPr>
          <w:p w14:paraId="2BED691F"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3.1</w:t>
            </w:r>
          </w:p>
        </w:tc>
        <w:tc>
          <w:tcPr>
            <w:tcW w:w="1275" w:type="dxa"/>
            <w:tcBorders>
              <w:top w:val="nil"/>
              <w:left w:val="nil"/>
              <w:bottom w:val="single" w:sz="4" w:space="0" w:color="auto"/>
              <w:right w:val="single" w:sz="4" w:space="0" w:color="auto"/>
            </w:tcBorders>
            <w:shd w:val="clear" w:color="auto" w:fill="auto"/>
            <w:vAlign w:val="center"/>
            <w:hideMark/>
          </w:tcPr>
          <w:p w14:paraId="4DE6A141"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A</w:t>
            </w:r>
          </w:p>
        </w:tc>
        <w:tc>
          <w:tcPr>
            <w:tcW w:w="1418" w:type="dxa"/>
            <w:tcBorders>
              <w:top w:val="single" w:sz="4" w:space="0" w:color="auto"/>
              <w:left w:val="nil"/>
              <w:bottom w:val="single" w:sz="4" w:space="0" w:color="auto"/>
              <w:right w:val="single" w:sz="4" w:space="0" w:color="auto"/>
            </w:tcBorders>
          </w:tcPr>
          <w:p w14:paraId="3544EBE5"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nil"/>
              <w:left w:val="single" w:sz="4" w:space="0" w:color="auto"/>
              <w:bottom w:val="single" w:sz="4" w:space="0" w:color="auto"/>
              <w:right w:val="single" w:sz="4" w:space="0" w:color="auto"/>
            </w:tcBorders>
            <w:shd w:val="clear" w:color="auto" w:fill="auto"/>
            <w:vAlign w:val="center"/>
            <w:hideMark/>
          </w:tcPr>
          <w:p w14:paraId="5A04DF71" w14:textId="61DB4DCF"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HWRITE is low, HREADY is high</w:t>
            </w:r>
          </w:p>
        </w:tc>
      </w:tr>
      <w:tr w:rsidR="00E12746" w:rsidRPr="00E12746" w14:paraId="1133B0F2" w14:textId="77777777" w:rsidTr="00E12746">
        <w:trPr>
          <w:trHeight w:val="570"/>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0A06C5E8" w14:textId="77777777" w:rsidR="00E12746" w:rsidRPr="00E12746" w:rsidRDefault="00E12746" w:rsidP="00E12746">
            <w:pPr>
              <w:spacing w:line="240" w:lineRule="auto"/>
              <w:jc w:val="center"/>
              <w:rPr>
                <w:rFonts w:eastAsia="Times New Roman"/>
                <w:sz w:val="24"/>
                <w:szCs w:val="24"/>
                <w:lang w:eastAsia="en-GB"/>
              </w:rPr>
            </w:pPr>
            <w:r w:rsidRPr="00E12746">
              <w:rPr>
                <w:rFonts w:eastAsia="Times New Roman"/>
                <w:sz w:val="24"/>
                <w:szCs w:val="24"/>
                <w:lang w:eastAsia="en-GB"/>
              </w:rPr>
              <w:t>5</w:t>
            </w:r>
          </w:p>
        </w:tc>
        <w:tc>
          <w:tcPr>
            <w:tcW w:w="1549" w:type="dxa"/>
            <w:tcBorders>
              <w:top w:val="nil"/>
              <w:left w:val="nil"/>
              <w:bottom w:val="single" w:sz="4" w:space="0" w:color="auto"/>
              <w:right w:val="single" w:sz="4" w:space="0" w:color="auto"/>
            </w:tcBorders>
            <w:shd w:val="clear" w:color="auto" w:fill="auto"/>
            <w:vAlign w:val="center"/>
            <w:hideMark/>
          </w:tcPr>
          <w:p w14:paraId="40E30AA1"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Basic write operation</w:t>
            </w:r>
          </w:p>
        </w:tc>
        <w:tc>
          <w:tcPr>
            <w:tcW w:w="4222" w:type="dxa"/>
            <w:tcBorders>
              <w:top w:val="nil"/>
              <w:left w:val="nil"/>
              <w:bottom w:val="single" w:sz="4" w:space="0" w:color="auto"/>
              <w:right w:val="single" w:sz="4" w:space="0" w:color="auto"/>
            </w:tcBorders>
            <w:shd w:val="clear" w:color="auto" w:fill="auto"/>
            <w:vAlign w:val="center"/>
            <w:hideMark/>
          </w:tcPr>
          <w:p w14:paraId="611BA8EA"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master broadcasts data on the write data bus</w:t>
            </w:r>
          </w:p>
        </w:tc>
        <w:tc>
          <w:tcPr>
            <w:tcW w:w="1418" w:type="dxa"/>
            <w:tcBorders>
              <w:top w:val="nil"/>
              <w:left w:val="nil"/>
              <w:bottom w:val="single" w:sz="4" w:space="0" w:color="auto"/>
              <w:right w:val="single" w:sz="4" w:space="0" w:color="auto"/>
            </w:tcBorders>
            <w:shd w:val="clear" w:color="auto" w:fill="auto"/>
            <w:vAlign w:val="center"/>
            <w:hideMark/>
          </w:tcPr>
          <w:p w14:paraId="7D2BFE75"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3.1</w:t>
            </w:r>
          </w:p>
        </w:tc>
        <w:tc>
          <w:tcPr>
            <w:tcW w:w="1275" w:type="dxa"/>
            <w:tcBorders>
              <w:top w:val="nil"/>
              <w:left w:val="nil"/>
              <w:bottom w:val="single" w:sz="4" w:space="0" w:color="auto"/>
              <w:right w:val="single" w:sz="4" w:space="0" w:color="auto"/>
            </w:tcBorders>
            <w:shd w:val="clear" w:color="auto" w:fill="auto"/>
            <w:vAlign w:val="center"/>
            <w:hideMark/>
          </w:tcPr>
          <w:p w14:paraId="1BCDCC76"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A</w:t>
            </w:r>
          </w:p>
        </w:tc>
        <w:tc>
          <w:tcPr>
            <w:tcW w:w="1418" w:type="dxa"/>
            <w:tcBorders>
              <w:top w:val="single" w:sz="4" w:space="0" w:color="auto"/>
              <w:left w:val="nil"/>
              <w:bottom w:val="single" w:sz="4" w:space="0" w:color="auto"/>
              <w:right w:val="single" w:sz="4" w:space="0" w:color="auto"/>
            </w:tcBorders>
          </w:tcPr>
          <w:p w14:paraId="04BB2BC1"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nil"/>
              <w:left w:val="single" w:sz="4" w:space="0" w:color="auto"/>
              <w:bottom w:val="single" w:sz="4" w:space="0" w:color="auto"/>
              <w:right w:val="single" w:sz="4" w:space="0" w:color="auto"/>
            </w:tcBorders>
            <w:shd w:val="clear" w:color="auto" w:fill="auto"/>
            <w:vAlign w:val="center"/>
            <w:hideMark/>
          </w:tcPr>
          <w:p w14:paraId="71D4F123" w14:textId="301A8709"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HWRITE is high, HREADY is high</w:t>
            </w:r>
          </w:p>
        </w:tc>
      </w:tr>
      <w:tr w:rsidR="00E12746" w:rsidRPr="00E12746" w14:paraId="55CBD0EC" w14:textId="77777777" w:rsidTr="00E12746">
        <w:trPr>
          <w:trHeight w:val="570"/>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0717F6AE" w14:textId="77777777" w:rsidR="00E12746" w:rsidRPr="00E12746" w:rsidRDefault="00E12746" w:rsidP="00E12746">
            <w:pPr>
              <w:spacing w:line="240" w:lineRule="auto"/>
              <w:jc w:val="center"/>
              <w:rPr>
                <w:rFonts w:eastAsia="Times New Roman"/>
                <w:sz w:val="24"/>
                <w:szCs w:val="24"/>
                <w:lang w:eastAsia="en-GB"/>
              </w:rPr>
            </w:pPr>
            <w:r w:rsidRPr="00E12746">
              <w:rPr>
                <w:rFonts w:eastAsia="Times New Roman"/>
                <w:sz w:val="24"/>
                <w:szCs w:val="24"/>
                <w:lang w:eastAsia="en-GB"/>
              </w:rPr>
              <w:t>6</w:t>
            </w:r>
          </w:p>
        </w:tc>
        <w:tc>
          <w:tcPr>
            <w:tcW w:w="1549" w:type="dxa"/>
            <w:tcBorders>
              <w:top w:val="nil"/>
              <w:left w:val="nil"/>
              <w:bottom w:val="single" w:sz="4" w:space="0" w:color="auto"/>
              <w:right w:val="single" w:sz="4" w:space="0" w:color="auto"/>
            </w:tcBorders>
            <w:shd w:val="clear" w:color="auto" w:fill="auto"/>
            <w:vAlign w:val="center"/>
            <w:hideMark/>
          </w:tcPr>
          <w:p w14:paraId="3D5F1E9E"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Simple transfer no wait</w:t>
            </w:r>
          </w:p>
        </w:tc>
        <w:tc>
          <w:tcPr>
            <w:tcW w:w="4222" w:type="dxa"/>
            <w:tcBorders>
              <w:top w:val="nil"/>
              <w:left w:val="nil"/>
              <w:bottom w:val="single" w:sz="4" w:space="0" w:color="auto"/>
              <w:right w:val="single" w:sz="4" w:space="0" w:color="auto"/>
            </w:tcBorders>
            <w:shd w:val="clear" w:color="auto" w:fill="auto"/>
            <w:vAlign w:val="center"/>
            <w:hideMark/>
          </w:tcPr>
          <w:p w14:paraId="05267017" w14:textId="463EEA56" w:rsidR="00E12746" w:rsidRPr="00E12746" w:rsidRDefault="00036D0C" w:rsidP="00E12746">
            <w:pPr>
              <w:spacing w:line="240" w:lineRule="auto"/>
              <w:jc w:val="center"/>
              <w:rPr>
                <w:rFonts w:eastAsia="Times New Roman"/>
                <w:color w:val="000000"/>
                <w:lang w:eastAsia="en-GB"/>
              </w:rPr>
            </w:pPr>
            <w:r>
              <w:rPr>
                <w:rFonts w:eastAsia="Times New Roman"/>
                <w:color w:val="000000"/>
                <w:lang w:eastAsia="en-GB"/>
              </w:rPr>
              <w:t>T</w:t>
            </w:r>
            <w:r w:rsidR="00E12746" w:rsidRPr="00E12746">
              <w:rPr>
                <w:rFonts w:eastAsia="Times New Roman"/>
                <w:color w:val="000000"/>
                <w:lang w:eastAsia="en-GB"/>
              </w:rPr>
              <w:t>ransfer should consist of one address, one cycle, and one data cycle</w:t>
            </w:r>
            <w:r>
              <w:rPr>
                <w:rFonts w:eastAsia="Times New Roman"/>
                <w:color w:val="000000"/>
                <w:lang w:eastAsia="en-GB"/>
              </w:rPr>
              <w:t xml:space="preserve">. </w:t>
            </w:r>
            <w:r w:rsidRPr="00E12746">
              <w:rPr>
                <w:rFonts w:eastAsia="Times New Roman"/>
                <w:color w:val="000000"/>
                <w:lang w:eastAsia="en-GB"/>
              </w:rPr>
              <w:t>The address phase of any transfer must occur in during data state of previous transfer</w:t>
            </w:r>
          </w:p>
        </w:tc>
        <w:tc>
          <w:tcPr>
            <w:tcW w:w="1418" w:type="dxa"/>
            <w:tcBorders>
              <w:top w:val="nil"/>
              <w:left w:val="nil"/>
              <w:bottom w:val="single" w:sz="4" w:space="0" w:color="auto"/>
              <w:right w:val="single" w:sz="4" w:space="0" w:color="auto"/>
            </w:tcBorders>
            <w:shd w:val="clear" w:color="auto" w:fill="auto"/>
            <w:vAlign w:val="center"/>
            <w:hideMark/>
          </w:tcPr>
          <w:p w14:paraId="2EA6C9EB"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3.1</w:t>
            </w:r>
          </w:p>
        </w:tc>
        <w:tc>
          <w:tcPr>
            <w:tcW w:w="1275" w:type="dxa"/>
            <w:tcBorders>
              <w:top w:val="nil"/>
              <w:left w:val="nil"/>
              <w:bottom w:val="single" w:sz="4" w:space="0" w:color="auto"/>
              <w:right w:val="single" w:sz="4" w:space="0" w:color="auto"/>
            </w:tcBorders>
            <w:shd w:val="clear" w:color="auto" w:fill="auto"/>
            <w:vAlign w:val="center"/>
            <w:hideMark/>
          </w:tcPr>
          <w:p w14:paraId="4F9D129D"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TR</w:t>
            </w:r>
          </w:p>
        </w:tc>
        <w:tc>
          <w:tcPr>
            <w:tcW w:w="1418" w:type="dxa"/>
            <w:tcBorders>
              <w:top w:val="single" w:sz="4" w:space="0" w:color="auto"/>
              <w:left w:val="nil"/>
              <w:bottom w:val="single" w:sz="4" w:space="0" w:color="auto"/>
              <w:right w:val="single" w:sz="4" w:space="0" w:color="auto"/>
            </w:tcBorders>
          </w:tcPr>
          <w:p w14:paraId="2333A5A6"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nil"/>
              <w:left w:val="single" w:sz="4" w:space="0" w:color="auto"/>
              <w:bottom w:val="single" w:sz="4" w:space="0" w:color="auto"/>
              <w:right w:val="single" w:sz="4" w:space="0" w:color="auto"/>
            </w:tcBorders>
            <w:shd w:val="clear" w:color="auto" w:fill="auto"/>
            <w:vAlign w:val="center"/>
            <w:hideMark/>
          </w:tcPr>
          <w:p w14:paraId="44A70085" w14:textId="700C9709"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HWRITE is high when write else low,</w:t>
            </w:r>
            <w:r w:rsidR="00036D0C">
              <w:rPr>
                <w:rFonts w:eastAsia="Times New Roman"/>
                <w:color w:val="000000"/>
                <w:lang w:eastAsia="en-GB"/>
              </w:rPr>
              <w:t xml:space="preserve"> </w:t>
            </w:r>
            <w:r w:rsidR="00036D0C" w:rsidRPr="00E12746">
              <w:rPr>
                <w:rFonts w:eastAsia="Times New Roman"/>
                <w:color w:val="000000"/>
                <w:lang w:eastAsia="en-GB"/>
              </w:rPr>
              <w:t>HREADY is in WAIT and then high</w:t>
            </w:r>
          </w:p>
        </w:tc>
      </w:tr>
      <w:tr w:rsidR="00E12746" w:rsidRPr="00E12746" w14:paraId="3B0ACBE9" w14:textId="77777777" w:rsidTr="00E12746">
        <w:trPr>
          <w:trHeight w:val="570"/>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14A343D5" w14:textId="00843980" w:rsidR="00E12746" w:rsidRPr="00E12746" w:rsidRDefault="00974F3E" w:rsidP="00E12746">
            <w:pPr>
              <w:spacing w:line="240" w:lineRule="auto"/>
              <w:jc w:val="center"/>
              <w:rPr>
                <w:rFonts w:eastAsia="Times New Roman"/>
                <w:sz w:val="24"/>
                <w:szCs w:val="24"/>
                <w:lang w:eastAsia="en-GB"/>
              </w:rPr>
            </w:pPr>
            <w:r>
              <w:rPr>
                <w:rFonts w:eastAsia="Times New Roman"/>
                <w:sz w:val="24"/>
                <w:szCs w:val="24"/>
                <w:lang w:eastAsia="en-GB"/>
              </w:rPr>
              <w:t>7</w:t>
            </w:r>
          </w:p>
        </w:tc>
        <w:tc>
          <w:tcPr>
            <w:tcW w:w="1549" w:type="dxa"/>
            <w:tcBorders>
              <w:top w:val="nil"/>
              <w:left w:val="nil"/>
              <w:bottom w:val="single" w:sz="4" w:space="0" w:color="auto"/>
              <w:right w:val="single" w:sz="4" w:space="0" w:color="auto"/>
            </w:tcBorders>
            <w:shd w:val="clear" w:color="auto" w:fill="auto"/>
            <w:vAlign w:val="center"/>
            <w:hideMark/>
          </w:tcPr>
          <w:p w14:paraId="566E08F6"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Wait state</w:t>
            </w:r>
          </w:p>
        </w:tc>
        <w:tc>
          <w:tcPr>
            <w:tcW w:w="4222" w:type="dxa"/>
            <w:tcBorders>
              <w:top w:val="nil"/>
              <w:left w:val="nil"/>
              <w:bottom w:val="single" w:sz="4" w:space="0" w:color="auto"/>
              <w:right w:val="single" w:sz="4" w:space="0" w:color="auto"/>
            </w:tcBorders>
            <w:shd w:val="clear" w:color="auto" w:fill="auto"/>
            <w:vAlign w:val="center"/>
            <w:hideMark/>
          </w:tcPr>
          <w:p w14:paraId="565AA340"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Insert wait states in any transfer</w:t>
            </w:r>
          </w:p>
        </w:tc>
        <w:tc>
          <w:tcPr>
            <w:tcW w:w="1418" w:type="dxa"/>
            <w:tcBorders>
              <w:top w:val="nil"/>
              <w:left w:val="nil"/>
              <w:bottom w:val="single" w:sz="4" w:space="0" w:color="auto"/>
              <w:right w:val="single" w:sz="4" w:space="0" w:color="auto"/>
            </w:tcBorders>
            <w:shd w:val="clear" w:color="auto" w:fill="auto"/>
            <w:vAlign w:val="center"/>
            <w:hideMark/>
          </w:tcPr>
          <w:p w14:paraId="6E35BEF1"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3.1</w:t>
            </w:r>
          </w:p>
        </w:tc>
        <w:tc>
          <w:tcPr>
            <w:tcW w:w="1275" w:type="dxa"/>
            <w:tcBorders>
              <w:top w:val="nil"/>
              <w:left w:val="nil"/>
              <w:bottom w:val="single" w:sz="4" w:space="0" w:color="auto"/>
              <w:right w:val="single" w:sz="4" w:space="0" w:color="auto"/>
            </w:tcBorders>
            <w:shd w:val="clear" w:color="auto" w:fill="auto"/>
            <w:vAlign w:val="center"/>
            <w:hideMark/>
          </w:tcPr>
          <w:p w14:paraId="1EEB0496"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TR</w:t>
            </w:r>
          </w:p>
        </w:tc>
        <w:tc>
          <w:tcPr>
            <w:tcW w:w="1418" w:type="dxa"/>
            <w:tcBorders>
              <w:top w:val="single" w:sz="4" w:space="0" w:color="auto"/>
              <w:left w:val="nil"/>
              <w:bottom w:val="single" w:sz="4" w:space="0" w:color="auto"/>
              <w:right w:val="single" w:sz="4" w:space="0" w:color="auto"/>
            </w:tcBorders>
          </w:tcPr>
          <w:p w14:paraId="0E42F337"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nil"/>
              <w:left w:val="single" w:sz="4" w:space="0" w:color="auto"/>
              <w:bottom w:val="single" w:sz="4" w:space="0" w:color="auto"/>
              <w:right w:val="single" w:sz="4" w:space="0" w:color="auto"/>
            </w:tcBorders>
            <w:shd w:val="clear" w:color="auto" w:fill="auto"/>
            <w:vAlign w:val="center"/>
            <w:hideMark/>
          </w:tcPr>
          <w:p w14:paraId="756EE9C3" w14:textId="497AFCD9"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HREADY is in WAIT and then high</w:t>
            </w:r>
          </w:p>
        </w:tc>
      </w:tr>
      <w:tr w:rsidR="00E12746" w:rsidRPr="00E12746" w14:paraId="054B2332" w14:textId="77777777" w:rsidTr="00E12746">
        <w:trPr>
          <w:trHeight w:val="300"/>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283D7D0B" w14:textId="3B60E588" w:rsidR="00E12746" w:rsidRPr="00E12746" w:rsidRDefault="00974F3E" w:rsidP="00E12746">
            <w:pPr>
              <w:spacing w:line="240" w:lineRule="auto"/>
              <w:jc w:val="center"/>
              <w:rPr>
                <w:rFonts w:eastAsia="Times New Roman"/>
                <w:sz w:val="24"/>
                <w:szCs w:val="24"/>
                <w:lang w:eastAsia="en-GB"/>
              </w:rPr>
            </w:pPr>
            <w:r>
              <w:rPr>
                <w:rFonts w:eastAsia="Times New Roman"/>
                <w:sz w:val="24"/>
                <w:szCs w:val="24"/>
                <w:lang w:eastAsia="en-GB"/>
              </w:rPr>
              <w:t>8</w:t>
            </w:r>
          </w:p>
        </w:tc>
        <w:tc>
          <w:tcPr>
            <w:tcW w:w="1549" w:type="dxa"/>
            <w:tcBorders>
              <w:top w:val="nil"/>
              <w:left w:val="nil"/>
              <w:bottom w:val="single" w:sz="4" w:space="0" w:color="auto"/>
              <w:right w:val="single" w:sz="4" w:space="0" w:color="auto"/>
            </w:tcBorders>
            <w:shd w:val="clear" w:color="auto" w:fill="auto"/>
            <w:vAlign w:val="center"/>
            <w:hideMark/>
          </w:tcPr>
          <w:p w14:paraId="59F2C8D7"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IDLE state</w:t>
            </w:r>
          </w:p>
        </w:tc>
        <w:tc>
          <w:tcPr>
            <w:tcW w:w="4222" w:type="dxa"/>
            <w:tcBorders>
              <w:top w:val="nil"/>
              <w:left w:val="nil"/>
              <w:bottom w:val="single" w:sz="4" w:space="0" w:color="auto"/>
              <w:right w:val="single" w:sz="4" w:space="0" w:color="auto"/>
            </w:tcBorders>
            <w:shd w:val="clear" w:color="auto" w:fill="auto"/>
            <w:vAlign w:val="center"/>
            <w:hideMark/>
          </w:tcPr>
          <w:p w14:paraId="520FC2A3"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No transfer of data is occurred</w:t>
            </w:r>
          </w:p>
        </w:tc>
        <w:tc>
          <w:tcPr>
            <w:tcW w:w="1418" w:type="dxa"/>
            <w:tcBorders>
              <w:top w:val="nil"/>
              <w:left w:val="nil"/>
              <w:bottom w:val="single" w:sz="4" w:space="0" w:color="auto"/>
              <w:right w:val="single" w:sz="4" w:space="0" w:color="auto"/>
            </w:tcBorders>
            <w:shd w:val="clear" w:color="auto" w:fill="auto"/>
            <w:vAlign w:val="center"/>
            <w:hideMark/>
          </w:tcPr>
          <w:p w14:paraId="41AABB96"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3.2</w:t>
            </w:r>
          </w:p>
        </w:tc>
        <w:tc>
          <w:tcPr>
            <w:tcW w:w="1275" w:type="dxa"/>
            <w:tcBorders>
              <w:top w:val="nil"/>
              <w:left w:val="nil"/>
              <w:bottom w:val="single" w:sz="4" w:space="0" w:color="auto"/>
              <w:right w:val="single" w:sz="4" w:space="0" w:color="auto"/>
            </w:tcBorders>
            <w:shd w:val="clear" w:color="auto" w:fill="auto"/>
            <w:vAlign w:val="center"/>
            <w:hideMark/>
          </w:tcPr>
          <w:p w14:paraId="4DEB3133"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A</w:t>
            </w:r>
          </w:p>
        </w:tc>
        <w:tc>
          <w:tcPr>
            <w:tcW w:w="1418" w:type="dxa"/>
            <w:tcBorders>
              <w:top w:val="single" w:sz="4" w:space="0" w:color="auto"/>
              <w:left w:val="nil"/>
              <w:bottom w:val="single" w:sz="4" w:space="0" w:color="auto"/>
              <w:right w:val="single" w:sz="4" w:space="0" w:color="auto"/>
            </w:tcBorders>
          </w:tcPr>
          <w:p w14:paraId="7D4EF174"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nil"/>
              <w:left w:val="single" w:sz="4" w:space="0" w:color="auto"/>
              <w:bottom w:val="single" w:sz="4" w:space="0" w:color="auto"/>
              <w:right w:val="single" w:sz="4" w:space="0" w:color="auto"/>
            </w:tcBorders>
            <w:shd w:val="clear" w:color="auto" w:fill="auto"/>
            <w:vAlign w:val="center"/>
            <w:hideMark/>
          </w:tcPr>
          <w:p w14:paraId="5B1D1212" w14:textId="39794B6A"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HRESP is OKAY, Slave gives WAIT</w:t>
            </w:r>
          </w:p>
        </w:tc>
      </w:tr>
      <w:tr w:rsidR="00E12746" w:rsidRPr="00E12746" w14:paraId="69EC2EDB" w14:textId="77777777" w:rsidTr="00E12746">
        <w:trPr>
          <w:trHeight w:val="570"/>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2E91E2CC" w14:textId="375DF167" w:rsidR="00E12746" w:rsidRPr="00E12746" w:rsidRDefault="00974F3E" w:rsidP="00E12746">
            <w:pPr>
              <w:spacing w:line="240" w:lineRule="auto"/>
              <w:jc w:val="center"/>
              <w:rPr>
                <w:rFonts w:eastAsia="Times New Roman"/>
                <w:sz w:val="24"/>
                <w:szCs w:val="24"/>
                <w:lang w:eastAsia="en-GB"/>
              </w:rPr>
            </w:pPr>
            <w:r>
              <w:rPr>
                <w:rFonts w:eastAsia="Times New Roman"/>
                <w:sz w:val="24"/>
                <w:szCs w:val="24"/>
                <w:lang w:eastAsia="en-GB"/>
              </w:rPr>
              <w:t>9</w:t>
            </w:r>
          </w:p>
        </w:tc>
        <w:tc>
          <w:tcPr>
            <w:tcW w:w="1549" w:type="dxa"/>
            <w:tcBorders>
              <w:top w:val="nil"/>
              <w:left w:val="nil"/>
              <w:bottom w:val="single" w:sz="4" w:space="0" w:color="auto"/>
              <w:right w:val="single" w:sz="4" w:space="0" w:color="auto"/>
            </w:tcBorders>
            <w:shd w:val="clear" w:color="auto" w:fill="auto"/>
            <w:vAlign w:val="center"/>
            <w:hideMark/>
          </w:tcPr>
          <w:p w14:paraId="2DB67757"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BUSY case-1</w:t>
            </w:r>
          </w:p>
        </w:tc>
        <w:tc>
          <w:tcPr>
            <w:tcW w:w="4222" w:type="dxa"/>
            <w:tcBorders>
              <w:top w:val="nil"/>
              <w:left w:val="nil"/>
              <w:bottom w:val="single" w:sz="4" w:space="0" w:color="auto"/>
              <w:right w:val="single" w:sz="4" w:space="0" w:color="auto"/>
            </w:tcBorders>
            <w:shd w:val="clear" w:color="auto" w:fill="auto"/>
            <w:vAlign w:val="center"/>
            <w:hideMark/>
          </w:tcPr>
          <w:p w14:paraId="4C0D062B" w14:textId="3B4EE8E6"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 xml:space="preserve">Bursts transfer is </w:t>
            </w:r>
            <w:r w:rsidR="00E04D9B" w:rsidRPr="00E12746">
              <w:rPr>
                <w:rFonts w:eastAsia="Times New Roman"/>
                <w:color w:val="000000"/>
                <w:lang w:eastAsia="en-GB"/>
              </w:rPr>
              <w:t>occurring</w:t>
            </w:r>
            <w:r w:rsidRPr="00E12746">
              <w:rPr>
                <w:rFonts w:eastAsia="Times New Roman"/>
                <w:color w:val="000000"/>
                <w:lang w:eastAsia="en-GB"/>
              </w:rPr>
              <w:t xml:space="preserve"> so next transfer cannot take place immediately</w:t>
            </w:r>
          </w:p>
        </w:tc>
        <w:tc>
          <w:tcPr>
            <w:tcW w:w="1418" w:type="dxa"/>
            <w:tcBorders>
              <w:top w:val="nil"/>
              <w:left w:val="nil"/>
              <w:bottom w:val="single" w:sz="4" w:space="0" w:color="auto"/>
              <w:right w:val="single" w:sz="4" w:space="0" w:color="auto"/>
            </w:tcBorders>
            <w:shd w:val="clear" w:color="auto" w:fill="auto"/>
            <w:vAlign w:val="center"/>
            <w:hideMark/>
          </w:tcPr>
          <w:p w14:paraId="2AB276FD"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3.2</w:t>
            </w:r>
          </w:p>
        </w:tc>
        <w:tc>
          <w:tcPr>
            <w:tcW w:w="1275" w:type="dxa"/>
            <w:tcBorders>
              <w:top w:val="nil"/>
              <w:left w:val="nil"/>
              <w:bottom w:val="single" w:sz="4" w:space="0" w:color="auto"/>
              <w:right w:val="single" w:sz="4" w:space="0" w:color="auto"/>
            </w:tcBorders>
            <w:shd w:val="clear" w:color="auto" w:fill="auto"/>
            <w:vAlign w:val="center"/>
            <w:hideMark/>
          </w:tcPr>
          <w:p w14:paraId="1B8B99CF"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A</w:t>
            </w:r>
          </w:p>
        </w:tc>
        <w:tc>
          <w:tcPr>
            <w:tcW w:w="1418" w:type="dxa"/>
            <w:tcBorders>
              <w:top w:val="single" w:sz="4" w:space="0" w:color="auto"/>
              <w:left w:val="nil"/>
              <w:bottom w:val="single" w:sz="4" w:space="0" w:color="auto"/>
              <w:right w:val="single" w:sz="4" w:space="0" w:color="auto"/>
            </w:tcBorders>
          </w:tcPr>
          <w:p w14:paraId="70810155"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nil"/>
              <w:left w:val="single" w:sz="4" w:space="0" w:color="auto"/>
              <w:bottom w:val="single" w:sz="4" w:space="0" w:color="auto"/>
              <w:right w:val="single" w:sz="4" w:space="0" w:color="auto"/>
            </w:tcBorders>
            <w:shd w:val="clear" w:color="auto" w:fill="auto"/>
            <w:vAlign w:val="center"/>
            <w:hideMark/>
          </w:tcPr>
          <w:p w14:paraId="51F97436" w14:textId="5891E813"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HRESP is OKAY, Slave gives WAIT</w:t>
            </w:r>
          </w:p>
        </w:tc>
      </w:tr>
      <w:tr w:rsidR="00E12746" w:rsidRPr="00E12746" w14:paraId="21504879" w14:textId="77777777" w:rsidTr="00E12746">
        <w:trPr>
          <w:trHeight w:val="570"/>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24CE6F56" w14:textId="4A2A506A" w:rsidR="00E12746" w:rsidRPr="00E12746" w:rsidRDefault="00E12746" w:rsidP="00E12746">
            <w:pPr>
              <w:spacing w:line="240" w:lineRule="auto"/>
              <w:jc w:val="center"/>
              <w:rPr>
                <w:rFonts w:eastAsia="Times New Roman"/>
                <w:sz w:val="24"/>
                <w:szCs w:val="24"/>
                <w:lang w:eastAsia="en-GB"/>
              </w:rPr>
            </w:pPr>
            <w:r w:rsidRPr="00E12746">
              <w:rPr>
                <w:rFonts w:eastAsia="Times New Roman"/>
                <w:sz w:val="24"/>
                <w:szCs w:val="24"/>
                <w:lang w:eastAsia="en-GB"/>
              </w:rPr>
              <w:t>1</w:t>
            </w:r>
            <w:r w:rsidR="00974F3E">
              <w:rPr>
                <w:rFonts w:eastAsia="Times New Roman"/>
                <w:sz w:val="24"/>
                <w:szCs w:val="24"/>
                <w:lang w:eastAsia="en-GB"/>
              </w:rPr>
              <w:t>0</w:t>
            </w:r>
          </w:p>
        </w:tc>
        <w:tc>
          <w:tcPr>
            <w:tcW w:w="1549" w:type="dxa"/>
            <w:tcBorders>
              <w:top w:val="nil"/>
              <w:left w:val="nil"/>
              <w:bottom w:val="single" w:sz="4" w:space="0" w:color="auto"/>
              <w:right w:val="single" w:sz="4" w:space="0" w:color="auto"/>
            </w:tcBorders>
            <w:shd w:val="clear" w:color="auto" w:fill="auto"/>
            <w:vAlign w:val="center"/>
            <w:hideMark/>
          </w:tcPr>
          <w:p w14:paraId="1E91FFAD"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BUSY case-2</w:t>
            </w:r>
          </w:p>
        </w:tc>
        <w:tc>
          <w:tcPr>
            <w:tcW w:w="4222" w:type="dxa"/>
            <w:tcBorders>
              <w:top w:val="nil"/>
              <w:left w:val="nil"/>
              <w:bottom w:val="single" w:sz="4" w:space="0" w:color="auto"/>
              <w:right w:val="single" w:sz="4" w:space="0" w:color="auto"/>
            </w:tcBorders>
            <w:shd w:val="clear" w:color="auto" w:fill="auto"/>
            <w:vAlign w:val="center"/>
            <w:hideMark/>
          </w:tcPr>
          <w:p w14:paraId="620A439F"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 xml:space="preserve">When master uses </w:t>
            </w:r>
            <w:r w:rsidRPr="00E12746">
              <w:rPr>
                <w:rFonts w:eastAsia="Times New Roman"/>
                <w:b/>
                <w:bCs/>
                <w:color w:val="000000"/>
                <w:lang w:eastAsia="en-GB"/>
              </w:rPr>
              <w:t>BUSY</w:t>
            </w:r>
            <w:r w:rsidRPr="00E12746">
              <w:rPr>
                <w:rFonts w:eastAsia="Times New Roman"/>
                <w:color w:val="000000"/>
                <w:lang w:eastAsia="en-GB"/>
              </w:rPr>
              <w:t>, the address and control signals must reflect the next transfer in bursts</w:t>
            </w:r>
          </w:p>
        </w:tc>
        <w:tc>
          <w:tcPr>
            <w:tcW w:w="1418" w:type="dxa"/>
            <w:tcBorders>
              <w:top w:val="nil"/>
              <w:left w:val="nil"/>
              <w:bottom w:val="single" w:sz="4" w:space="0" w:color="auto"/>
              <w:right w:val="single" w:sz="4" w:space="0" w:color="auto"/>
            </w:tcBorders>
            <w:shd w:val="clear" w:color="auto" w:fill="auto"/>
            <w:vAlign w:val="center"/>
            <w:hideMark/>
          </w:tcPr>
          <w:p w14:paraId="3ED1184F"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3.2</w:t>
            </w:r>
          </w:p>
        </w:tc>
        <w:tc>
          <w:tcPr>
            <w:tcW w:w="1275" w:type="dxa"/>
            <w:tcBorders>
              <w:top w:val="nil"/>
              <w:left w:val="nil"/>
              <w:bottom w:val="single" w:sz="4" w:space="0" w:color="auto"/>
              <w:right w:val="single" w:sz="4" w:space="0" w:color="auto"/>
            </w:tcBorders>
            <w:shd w:val="clear" w:color="auto" w:fill="auto"/>
            <w:vAlign w:val="center"/>
            <w:hideMark/>
          </w:tcPr>
          <w:p w14:paraId="769E579A"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A</w:t>
            </w:r>
          </w:p>
        </w:tc>
        <w:tc>
          <w:tcPr>
            <w:tcW w:w="1418" w:type="dxa"/>
            <w:tcBorders>
              <w:top w:val="single" w:sz="4" w:space="0" w:color="auto"/>
              <w:left w:val="nil"/>
              <w:bottom w:val="single" w:sz="4" w:space="0" w:color="auto"/>
              <w:right w:val="single" w:sz="4" w:space="0" w:color="auto"/>
            </w:tcBorders>
          </w:tcPr>
          <w:p w14:paraId="162E1896"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nil"/>
              <w:left w:val="single" w:sz="4" w:space="0" w:color="auto"/>
              <w:bottom w:val="single" w:sz="4" w:space="0" w:color="auto"/>
              <w:right w:val="single" w:sz="4" w:space="0" w:color="auto"/>
            </w:tcBorders>
            <w:shd w:val="clear" w:color="auto" w:fill="auto"/>
            <w:vAlign w:val="center"/>
            <w:hideMark/>
          </w:tcPr>
          <w:p w14:paraId="422F07F0" w14:textId="201D1151"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HRESP is OKAY, Slave gives WAIT</w:t>
            </w:r>
          </w:p>
        </w:tc>
      </w:tr>
      <w:tr w:rsidR="00E12746" w:rsidRPr="00E12746" w14:paraId="2FF34398" w14:textId="77777777" w:rsidTr="00E12746">
        <w:trPr>
          <w:trHeight w:val="570"/>
        </w:trPr>
        <w:tc>
          <w:tcPr>
            <w:tcW w:w="60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FF90BF9" w14:textId="6278CFF5" w:rsidR="00E12746" w:rsidRPr="00E12746" w:rsidRDefault="00E12746" w:rsidP="00E12746">
            <w:pPr>
              <w:spacing w:line="240" w:lineRule="auto"/>
              <w:jc w:val="center"/>
              <w:rPr>
                <w:rFonts w:eastAsia="Times New Roman"/>
                <w:sz w:val="24"/>
                <w:szCs w:val="24"/>
                <w:lang w:eastAsia="en-GB"/>
              </w:rPr>
            </w:pPr>
            <w:r w:rsidRPr="00E12746">
              <w:rPr>
                <w:rFonts w:eastAsia="Times New Roman"/>
                <w:sz w:val="24"/>
                <w:szCs w:val="24"/>
                <w:lang w:eastAsia="en-GB"/>
              </w:rPr>
              <w:lastRenderedPageBreak/>
              <w:t>1</w:t>
            </w:r>
            <w:r w:rsidR="00974F3E">
              <w:rPr>
                <w:rFonts w:eastAsia="Times New Roman"/>
                <w:sz w:val="24"/>
                <w:szCs w:val="24"/>
                <w:lang w:eastAsia="en-GB"/>
              </w:rPr>
              <w:t>1</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4D03E8" w14:textId="7D26A3B4"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 xml:space="preserve">NONSEQ </w:t>
            </w:r>
            <w:r w:rsidRPr="00E12746">
              <w:rPr>
                <w:rFonts w:eastAsia="Times New Roman"/>
                <w:color w:val="000000"/>
                <w:lang w:eastAsia="en-GB"/>
              </w:rPr>
              <w:t>case 1</w:t>
            </w:r>
          </w:p>
        </w:tc>
        <w:tc>
          <w:tcPr>
            <w:tcW w:w="42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9BBAD1" w14:textId="2DDF6F83"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It must be a single transfer or first transfer of burst</w:t>
            </w:r>
            <w:r w:rsidR="00036D0C">
              <w:rPr>
                <w:rFonts w:eastAsia="Times New Roman"/>
                <w:color w:val="000000"/>
                <w:lang w:eastAsia="en-GB"/>
              </w:rPr>
              <w:t xml:space="preserve">, and </w:t>
            </w:r>
            <w:r w:rsidR="00036D0C" w:rsidRPr="00E12746">
              <w:rPr>
                <w:rFonts w:eastAsia="Times New Roman"/>
                <w:color w:val="000000"/>
                <w:lang w:eastAsia="en-GB"/>
              </w:rPr>
              <w:t>It must have length one</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5AAE1C"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3.2</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D614E8"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A</w:t>
            </w:r>
          </w:p>
        </w:tc>
        <w:tc>
          <w:tcPr>
            <w:tcW w:w="1418" w:type="dxa"/>
            <w:tcBorders>
              <w:top w:val="single" w:sz="4" w:space="0" w:color="auto"/>
              <w:left w:val="single" w:sz="4" w:space="0" w:color="auto"/>
              <w:bottom w:val="single" w:sz="4" w:space="0" w:color="auto"/>
              <w:right w:val="single" w:sz="4" w:space="0" w:color="auto"/>
            </w:tcBorders>
          </w:tcPr>
          <w:p w14:paraId="091A5212"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72960C" w14:textId="0171E2E6"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HRESP is OKAY, Slave gives WAIT</w:t>
            </w:r>
          </w:p>
        </w:tc>
      </w:tr>
      <w:tr w:rsidR="00E12746" w:rsidRPr="00E12746" w14:paraId="219B2999" w14:textId="77777777" w:rsidTr="00E12746">
        <w:trPr>
          <w:trHeight w:val="300"/>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2EA60347" w14:textId="4C2D50C4" w:rsidR="00E12746" w:rsidRPr="00E12746" w:rsidRDefault="00E12746" w:rsidP="00E12746">
            <w:pPr>
              <w:spacing w:line="240" w:lineRule="auto"/>
              <w:jc w:val="center"/>
              <w:rPr>
                <w:rFonts w:eastAsia="Times New Roman"/>
                <w:sz w:val="24"/>
                <w:szCs w:val="24"/>
                <w:lang w:eastAsia="en-GB"/>
              </w:rPr>
            </w:pPr>
            <w:r w:rsidRPr="00E12746">
              <w:rPr>
                <w:rFonts w:eastAsia="Times New Roman"/>
                <w:sz w:val="24"/>
                <w:szCs w:val="24"/>
                <w:lang w:eastAsia="en-GB"/>
              </w:rPr>
              <w:t>1</w:t>
            </w:r>
            <w:r w:rsidR="00974F3E">
              <w:rPr>
                <w:rFonts w:eastAsia="Times New Roman"/>
                <w:sz w:val="24"/>
                <w:szCs w:val="24"/>
                <w:lang w:eastAsia="en-GB"/>
              </w:rPr>
              <w:t>2</w:t>
            </w:r>
          </w:p>
        </w:tc>
        <w:tc>
          <w:tcPr>
            <w:tcW w:w="1549" w:type="dxa"/>
            <w:tcBorders>
              <w:top w:val="nil"/>
              <w:left w:val="nil"/>
              <w:bottom w:val="single" w:sz="4" w:space="0" w:color="auto"/>
              <w:right w:val="single" w:sz="4" w:space="0" w:color="auto"/>
            </w:tcBorders>
            <w:shd w:val="clear" w:color="auto" w:fill="auto"/>
            <w:vAlign w:val="center"/>
            <w:hideMark/>
          </w:tcPr>
          <w:p w14:paraId="31D8936F" w14:textId="25033C04"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SEQ</w:t>
            </w:r>
          </w:p>
        </w:tc>
        <w:tc>
          <w:tcPr>
            <w:tcW w:w="4222" w:type="dxa"/>
            <w:tcBorders>
              <w:top w:val="nil"/>
              <w:left w:val="nil"/>
              <w:bottom w:val="single" w:sz="4" w:space="0" w:color="auto"/>
              <w:right w:val="single" w:sz="4" w:space="0" w:color="auto"/>
            </w:tcBorders>
            <w:shd w:val="clear" w:color="auto" w:fill="auto"/>
            <w:vAlign w:val="center"/>
            <w:hideMark/>
          </w:tcPr>
          <w:p w14:paraId="5C9CDE97" w14:textId="31B8F4C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The control information is identical to previous transfer</w:t>
            </w:r>
            <w:r w:rsidR="00036D0C">
              <w:rPr>
                <w:rFonts w:eastAsia="Times New Roman"/>
                <w:color w:val="000000"/>
                <w:lang w:eastAsia="en-GB"/>
              </w:rPr>
              <w:t>, t</w:t>
            </w:r>
            <w:r w:rsidR="00036D0C" w:rsidRPr="00E12746">
              <w:rPr>
                <w:rFonts w:eastAsia="Times New Roman"/>
                <w:color w:val="000000"/>
                <w:lang w:eastAsia="en-GB"/>
              </w:rPr>
              <w:t>he address is related to previous transfer and is equal to previous transfer plus transfer size</w:t>
            </w:r>
            <w:r w:rsidR="00036D0C">
              <w:rPr>
                <w:rFonts w:eastAsia="Times New Roman"/>
                <w:color w:val="000000"/>
                <w:lang w:eastAsia="en-GB"/>
              </w:rPr>
              <w:t xml:space="preserve"> and </w:t>
            </w:r>
            <w:r w:rsidR="00036D0C" w:rsidRPr="00E12746">
              <w:rPr>
                <w:rFonts w:eastAsia="Times New Roman"/>
                <w:color w:val="000000"/>
                <w:lang w:eastAsia="en-GB"/>
              </w:rPr>
              <w:t>In case of wrapping bursts, the address of the transfer wraps at wrapping boundary</w:t>
            </w:r>
          </w:p>
        </w:tc>
        <w:tc>
          <w:tcPr>
            <w:tcW w:w="1418" w:type="dxa"/>
            <w:tcBorders>
              <w:top w:val="nil"/>
              <w:left w:val="nil"/>
              <w:bottom w:val="single" w:sz="4" w:space="0" w:color="auto"/>
              <w:right w:val="single" w:sz="4" w:space="0" w:color="auto"/>
            </w:tcBorders>
            <w:shd w:val="clear" w:color="auto" w:fill="auto"/>
            <w:vAlign w:val="center"/>
            <w:hideMark/>
          </w:tcPr>
          <w:p w14:paraId="09143BD2"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3.2</w:t>
            </w:r>
          </w:p>
        </w:tc>
        <w:tc>
          <w:tcPr>
            <w:tcW w:w="1275" w:type="dxa"/>
            <w:tcBorders>
              <w:top w:val="nil"/>
              <w:left w:val="nil"/>
              <w:bottom w:val="single" w:sz="4" w:space="0" w:color="auto"/>
              <w:right w:val="single" w:sz="4" w:space="0" w:color="auto"/>
            </w:tcBorders>
            <w:shd w:val="clear" w:color="auto" w:fill="auto"/>
            <w:vAlign w:val="center"/>
            <w:hideMark/>
          </w:tcPr>
          <w:p w14:paraId="6847AF85"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A</w:t>
            </w:r>
          </w:p>
        </w:tc>
        <w:tc>
          <w:tcPr>
            <w:tcW w:w="1418" w:type="dxa"/>
            <w:tcBorders>
              <w:top w:val="single" w:sz="4" w:space="0" w:color="auto"/>
              <w:left w:val="nil"/>
              <w:bottom w:val="single" w:sz="4" w:space="0" w:color="auto"/>
              <w:right w:val="single" w:sz="4" w:space="0" w:color="auto"/>
            </w:tcBorders>
          </w:tcPr>
          <w:p w14:paraId="261932BD"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nil"/>
              <w:left w:val="single" w:sz="4" w:space="0" w:color="auto"/>
              <w:bottom w:val="single" w:sz="4" w:space="0" w:color="auto"/>
              <w:right w:val="single" w:sz="4" w:space="0" w:color="auto"/>
            </w:tcBorders>
            <w:shd w:val="clear" w:color="auto" w:fill="auto"/>
            <w:vAlign w:val="center"/>
            <w:hideMark/>
          </w:tcPr>
          <w:p w14:paraId="31BC587B" w14:textId="0ECE943A"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HRESP is OKAY</w:t>
            </w:r>
          </w:p>
        </w:tc>
      </w:tr>
      <w:tr w:rsidR="00E12746" w:rsidRPr="00E12746" w14:paraId="35D1F397" w14:textId="77777777" w:rsidTr="00E12746">
        <w:trPr>
          <w:trHeight w:val="300"/>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059182D4" w14:textId="79852649" w:rsidR="00E12746" w:rsidRPr="00E12746" w:rsidRDefault="00E12746" w:rsidP="00E12746">
            <w:pPr>
              <w:spacing w:line="240" w:lineRule="auto"/>
              <w:jc w:val="center"/>
              <w:rPr>
                <w:rFonts w:eastAsia="Times New Roman"/>
                <w:sz w:val="24"/>
                <w:szCs w:val="24"/>
                <w:lang w:eastAsia="en-GB"/>
              </w:rPr>
            </w:pPr>
            <w:r w:rsidRPr="00E12746">
              <w:rPr>
                <w:rFonts w:eastAsia="Times New Roman"/>
                <w:sz w:val="24"/>
                <w:szCs w:val="24"/>
                <w:lang w:eastAsia="en-GB"/>
              </w:rPr>
              <w:t>1</w:t>
            </w:r>
            <w:r w:rsidR="00974F3E">
              <w:rPr>
                <w:rFonts w:eastAsia="Times New Roman"/>
                <w:sz w:val="24"/>
                <w:szCs w:val="24"/>
                <w:lang w:eastAsia="en-GB"/>
              </w:rPr>
              <w:t>3</w:t>
            </w:r>
          </w:p>
        </w:tc>
        <w:tc>
          <w:tcPr>
            <w:tcW w:w="1549" w:type="dxa"/>
            <w:tcBorders>
              <w:top w:val="nil"/>
              <w:left w:val="nil"/>
              <w:bottom w:val="single" w:sz="4" w:space="0" w:color="auto"/>
              <w:right w:val="single" w:sz="4" w:space="0" w:color="auto"/>
            </w:tcBorders>
            <w:shd w:val="clear" w:color="auto" w:fill="auto"/>
            <w:vAlign w:val="center"/>
            <w:hideMark/>
          </w:tcPr>
          <w:p w14:paraId="3A54C094" w14:textId="647E6EEB"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HSIZE [</w:t>
            </w:r>
            <w:r w:rsidRPr="00E12746">
              <w:rPr>
                <w:rFonts w:eastAsia="Times New Roman"/>
                <w:color w:val="000000"/>
                <w:lang w:eastAsia="en-GB"/>
              </w:rPr>
              <w:t>2:0]</w:t>
            </w:r>
          </w:p>
        </w:tc>
        <w:tc>
          <w:tcPr>
            <w:tcW w:w="4222" w:type="dxa"/>
            <w:tcBorders>
              <w:top w:val="nil"/>
              <w:left w:val="nil"/>
              <w:bottom w:val="single" w:sz="4" w:space="0" w:color="auto"/>
              <w:right w:val="single" w:sz="4" w:space="0" w:color="auto"/>
            </w:tcBorders>
            <w:shd w:val="clear" w:color="auto" w:fill="auto"/>
            <w:vAlign w:val="center"/>
            <w:hideMark/>
          </w:tcPr>
          <w:p w14:paraId="606CC521" w14:textId="1EFDE076" w:rsidR="00E12746" w:rsidRPr="00E12746" w:rsidRDefault="00E12746" w:rsidP="00E12746">
            <w:pPr>
              <w:spacing w:line="240" w:lineRule="auto"/>
              <w:jc w:val="center"/>
              <w:rPr>
                <w:rFonts w:eastAsia="Times New Roman"/>
                <w:color w:val="000000"/>
                <w:lang w:eastAsia="en-GB"/>
              </w:rPr>
            </w:pPr>
            <w:r w:rsidRPr="00E12746">
              <w:rPr>
                <w:rFonts w:eastAsia="Times New Roman"/>
                <w:b/>
                <w:bCs/>
                <w:color w:val="000000"/>
                <w:lang w:eastAsia="en-GB"/>
              </w:rPr>
              <w:t>HSIZE</w:t>
            </w:r>
            <w:r w:rsidRPr="00E12746">
              <w:rPr>
                <w:rFonts w:eastAsia="Times New Roman"/>
                <w:color w:val="000000"/>
                <w:lang w:eastAsia="en-GB"/>
              </w:rPr>
              <w:t xml:space="preserve"> must be </w:t>
            </w:r>
            <w:r w:rsidRPr="00E12746">
              <w:rPr>
                <w:rFonts w:eastAsia="Times New Roman"/>
                <w:color w:val="000000"/>
                <w:lang w:eastAsia="en-GB"/>
              </w:rPr>
              <w:t>3-bit</w:t>
            </w:r>
            <w:r w:rsidRPr="00E12746">
              <w:rPr>
                <w:rFonts w:eastAsia="Times New Roman"/>
                <w:color w:val="000000"/>
                <w:lang w:eastAsia="en-GB"/>
              </w:rPr>
              <w:t xml:space="preserve"> input</w:t>
            </w:r>
          </w:p>
        </w:tc>
        <w:tc>
          <w:tcPr>
            <w:tcW w:w="1418" w:type="dxa"/>
            <w:tcBorders>
              <w:top w:val="nil"/>
              <w:left w:val="nil"/>
              <w:bottom w:val="single" w:sz="4" w:space="0" w:color="auto"/>
              <w:right w:val="single" w:sz="4" w:space="0" w:color="auto"/>
            </w:tcBorders>
            <w:shd w:val="clear" w:color="auto" w:fill="auto"/>
            <w:vAlign w:val="center"/>
            <w:hideMark/>
          </w:tcPr>
          <w:p w14:paraId="47D37B3F"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3.4</w:t>
            </w:r>
          </w:p>
        </w:tc>
        <w:tc>
          <w:tcPr>
            <w:tcW w:w="1275" w:type="dxa"/>
            <w:tcBorders>
              <w:top w:val="nil"/>
              <w:left w:val="nil"/>
              <w:bottom w:val="single" w:sz="4" w:space="0" w:color="auto"/>
              <w:right w:val="single" w:sz="4" w:space="0" w:color="auto"/>
            </w:tcBorders>
            <w:shd w:val="clear" w:color="auto" w:fill="auto"/>
            <w:vAlign w:val="center"/>
            <w:hideMark/>
          </w:tcPr>
          <w:p w14:paraId="172C0E2F"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A</w:t>
            </w:r>
          </w:p>
        </w:tc>
        <w:tc>
          <w:tcPr>
            <w:tcW w:w="1418" w:type="dxa"/>
            <w:tcBorders>
              <w:top w:val="single" w:sz="4" w:space="0" w:color="auto"/>
              <w:left w:val="nil"/>
              <w:bottom w:val="single" w:sz="4" w:space="0" w:color="auto"/>
              <w:right w:val="single" w:sz="4" w:space="0" w:color="auto"/>
            </w:tcBorders>
          </w:tcPr>
          <w:p w14:paraId="58FEB2CB"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nil"/>
              <w:left w:val="single" w:sz="4" w:space="0" w:color="auto"/>
              <w:bottom w:val="single" w:sz="4" w:space="0" w:color="auto"/>
              <w:right w:val="single" w:sz="4" w:space="0" w:color="auto"/>
            </w:tcBorders>
            <w:shd w:val="clear" w:color="auto" w:fill="auto"/>
            <w:vAlign w:val="center"/>
            <w:hideMark/>
          </w:tcPr>
          <w:p w14:paraId="0B96DE11" w14:textId="4349101F"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 xml:space="preserve">HSIZE is 3 </w:t>
            </w:r>
            <w:r w:rsidRPr="00E12746">
              <w:rPr>
                <w:rFonts w:eastAsia="Times New Roman"/>
                <w:color w:val="000000"/>
                <w:lang w:eastAsia="en-GB"/>
              </w:rPr>
              <w:t>bits</w:t>
            </w:r>
          </w:p>
        </w:tc>
      </w:tr>
      <w:tr w:rsidR="00E12746" w:rsidRPr="00E12746" w14:paraId="2461F0B8" w14:textId="77777777" w:rsidTr="00E12746">
        <w:trPr>
          <w:trHeight w:val="570"/>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527AB149" w14:textId="11264014" w:rsidR="00E12746" w:rsidRPr="00E12746" w:rsidRDefault="00E12746" w:rsidP="00E12746">
            <w:pPr>
              <w:spacing w:line="240" w:lineRule="auto"/>
              <w:jc w:val="center"/>
              <w:rPr>
                <w:rFonts w:eastAsia="Times New Roman"/>
                <w:sz w:val="24"/>
                <w:szCs w:val="24"/>
                <w:lang w:eastAsia="en-GB"/>
              </w:rPr>
            </w:pPr>
            <w:r w:rsidRPr="00E12746">
              <w:rPr>
                <w:rFonts w:eastAsia="Times New Roman"/>
                <w:sz w:val="24"/>
                <w:szCs w:val="24"/>
                <w:lang w:eastAsia="en-GB"/>
              </w:rPr>
              <w:t>1</w:t>
            </w:r>
            <w:r w:rsidR="00974F3E">
              <w:rPr>
                <w:rFonts w:eastAsia="Times New Roman"/>
                <w:sz w:val="24"/>
                <w:szCs w:val="24"/>
                <w:lang w:eastAsia="en-GB"/>
              </w:rPr>
              <w:t>4</w:t>
            </w:r>
          </w:p>
        </w:tc>
        <w:tc>
          <w:tcPr>
            <w:tcW w:w="1549" w:type="dxa"/>
            <w:tcBorders>
              <w:top w:val="nil"/>
              <w:left w:val="nil"/>
              <w:bottom w:val="single" w:sz="4" w:space="0" w:color="auto"/>
              <w:right w:val="single" w:sz="4" w:space="0" w:color="auto"/>
            </w:tcBorders>
            <w:shd w:val="clear" w:color="auto" w:fill="auto"/>
            <w:vAlign w:val="center"/>
            <w:hideMark/>
          </w:tcPr>
          <w:p w14:paraId="47F017A8"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Transfer size</w:t>
            </w:r>
          </w:p>
        </w:tc>
        <w:tc>
          <w:tcPr>
            <w:tcW w:w="4222" w:type="dxa"/>
            <w:tcBorders>
              <w:top w:val="nil"/>
              <w:left w:val="nil"/>
              <w:bottom w:val="single" w:sz="4" w:space="0" w:color="auto"/>
              <w:right w:val="single" w:sz="4" w:space="0" w:color="auto"/>
            </w:tcBorders>
            <w:shd w:val="clear" w:color="auto" w:fill="auto"/>
            <w:vAlign w:val="center"/>
            <w:hideMark/>
          </w:tcPr>
          <w:p w14:paraId="60C87593" w14:textId="446E9A28"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 xml:space="preserve">Transfer size set by </w:t>
            </w:r>
            <w:r w:rsidRPr="00E12746">
              <w:rPr>
                <w:rFonts w:eastAsia="Times New Roman"/>
                <w:b/>
                <w:bCs/>
                <w:color w:val="000000"/>
                <w:lang w:eastAsia="en-GB"/>
              </w:rPr>
              <w:t>HSIZE</w:t>
            </w:r>
            <w:r w:rsidRPr="00E12746">
              <w:rPr>
                <w:rFonts w:eastAsia="Times New Roman"/>
                <w:color w:val="000000"/>
                <w:lang w:eastAsia="en-GB"/>
              </w:rPr>
              <w:t xml:space="preserve"> must be less than or equal to width of </w:t>
            </w:r>
            <w:r w:rsidRPr="00E12746">
              <w:rPr>
                <w:rFonts w:eastAsia="Times New Roman"/>
                <w:color w:val="000000"/>
                <w:lang w:eastAsia="en-GB"/>
              </w:rPr>
              <w:t>data bus</w:t>
            </w:r>
          </w:p>
        </w:tc>
        <w:tc>
          <w:tcPr>
            <w:tcW w:w="1418" w:type="dxa"/>
            <w:tcBorders>
              <w:top w:val="nil"/>
              <w:left w:val="nil"/>
              <w:bottom w:val="single" w:sz="4" w:space="0" w:color="auto"/>
              <w:right w:val="single" w:sz="4" w:space="0" w:color="auto"/>
            </w:tcBorders>
            <w:shd w:val="clear" w:color="auto" w:fill="auto"/>
            <w:vAlign w:val="center"/>
            <w:hideMark/>
          </w:tcPr>
          <w:p w14:paraId="055377AD"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3.4</w:t>
            </w:r>
          </w:p>
        </w:tc>
        <w:tc>
          <w:tcPr>
            <w:tcW w:w="1275" w:type="dxa"/>
            <w:tcBorders>
              <w:top w:val="nil"/>
              <w:left w:val="nil"/>
              <w:bottom w:val="single" w:sz="4" w:space="0" w:color="auto"/>
              <w:right w:val="single" w:sz="4" w:space="0" w:color="auto"/>
            </w:tcBorders>
            <w:shd w:val="clear" w:color="auto" w:fill="auto"/>
            <w:vAlign w:val="center"/>
            <w:hideMark/>
          </w:tcPr>
          <w:p w14:paraId="6E22D135"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A</w:t>
            </w:r>
          </w:p>
        </w:tc>
        <w:tc>
          <w:tcPr>
            <w:tcW w:w="1418" w:type="dxa"/>
            <w:tcBorders>
              <w:top w:val="single" w:sz="4" w:space="0" w:color="auto"/>
              <w:left w:val="nil"/>
              <w:bottom w:val="single" w:sz="4" w:space="0" w:color="auto"/>
              <w:right w:val="single" w:sz="4" w:space="0" w:color="auto"/>
            </w:tcBorders>
          </w:tcPr>
          <w:p w14:paraId="1F65C92E"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nil"/>
              <w:left w:val="single" w:sz="4" w:space="0" w:color="auto"/>
              <w:bottom w:val="single" w:sz="4" w:space="0" w:color="auto"/>
              <w:right w:val="single" w:sz="4" w:space="0" w:color="auto"/>
            </w:tcBorders>
            <w:shd w:val="clear" w:color="auto" w:fill="auto"/>
            <w:vAlign w:val="center"/>
            <w:hideMark/>
          </w:tcPr>
          <w:p w14:paraId="25EA30E1" w14:textId="3E1DFC53"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HRESP is OKAY</w:t>
            </w:r>
          </w:p>
        </w:tc>
      </w:tr>
      <w:tr w:rsidR="00E12746" w:rsidRPr="00E12746" w14:paraId="16694A79" w14:textId="77777777" w:rsidTr="00E12746">
        <w:trPr>
          <w:trHeight w:val="570"/>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5C5C9989" w14:textId="3AC1BB7A" w:rsidR="00E12746" w:rsidRPr="00E12746" w:rsidRDefault="00E12746" w:rsidP="00E12746">
            <w:pPr>
              <w:spacing w:line="240" w:lineRule="auto"/>
              <w:jc w:val="center"/>
              <w:rPr>
                <w:rFonts w:eastAsia="Times New Roman"/>
                <w:sz w:val="24"/>
                <w:szCs w:val="24"/>
                <w:lang w:eastAsia="en-GB"/>
              </w:rPr>
            </w:pPr>
            <w:r w:rsidRPr="00E12746">
              <w:rPr>
                <w:rFonts w:eastAsia="Times New Roman"/>
                <w:sz w:val="24"/>
                <w:szCs w:val="24"/>
                <w:lang w:eastAsia="en-GB"/>
              </w:rPr>
              <w:t>1</w:t>
            </w:r>
            <w:r w:rsidR="00974F3E">
              <w:rPr>
                <w:rFonts w:eastAsia="Times New Roman"/>
                <w:sz w:val="24"/>
                <w:szCs w:val="24"/>
                <w:lang w:eastAsia="en-GB"/>
              </w:rPr>
              <w:t>5</w:t>
            </w:r>
          </w:p>
        </w:tc>
        <w:tc>
          <w:tcPr>
            <w:tcW w:w="1549" w:type="dxa"/>
            <w:tcBorders>
              <w:top w:val="nil"/>
              <w:left w:val="nil"/>
              <w:bottom w:val="single" w:sz="4" w:space="0" w:color="auto"/>
              <w:right w:val="single" w:sz="4" w:space="0" w:color="auto"/>
            </w:tcBorders>
            <w:shd w:val="clear" w:color="auto" w:fill="auto"/>
            <w:vAlign w:val="center"/>
            <w:hideMark/>
          </w:tcPr>
          <w:p w14:paraId="677AFCAD" w14:textId="60C58390"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 xml:space="preserve">Address </w:t>
            </w:r>
            <w:r w:rsidRPr="00E12746">
              <w:rPr>
                <w:rFonts w:eastAsia="Times New Roman"/>
                <w:color w:val="000000"/>
                <w:lang w:eastAsia="en-GB"/>
              </w:rPr>
              <w:t>boundary</w:t>
            </w:r>
          </w:p>
        </w:tc>
        <w:tc>
          <w:tcPr>
            <w:tcW w:w="4222" w:type="dxa"/>
            <w:tcBorders>
              <w:top w:val="nil"/>
              <w:left w:val="nil"/>
              <w:bottom w:val="single" w:sz="4" w:space="0" w:color="auto"/>
              <w:right w:val="single" w:sz="4" w:space="0" w:color="auto"/>
            </w:tcBorders>
            <w:shd w:val="clear" w:color="auto" w:fill="auto"/>
            <w:vAlign w:val="center"/>
            <w:hideMark/>
          </w:tcPr>
          <w:p w14:paraId="743C65DE" w14:textId="4CB1993C" w:rsidR="00E12746" w:rsidRPr="00E12746" w:rsidRDefault="00E12746" w:rsidP="00E12746">
            <w:pPr>
              <w:spacing w:line="240" w:lineRule="auto"/>
              <w:jc w:val="center"/>
              <w:rPr>
                <w:rFonts w:eastAsia="Times New Roman"/>
                <w:color w:val="000000"/>
                <w:lang w:eastAsia="en-GB"/>
              </w:rPr>
            </w:pPr>
            <w:r w:rsidRPr="00E12746">
              <w:rPr>
                <w:rFonts w:eastAsia="Times New Roman"/>
                <w:b/>
                <w:bCs/>
                <w:color w:val="000000"/>
                <w:lang w:eastAsia="en-GB"/>
              </w:rPr>
              <w:t>HSIZE</w:t>
            </w:r>
            <w:r w:rsidRPr="00E12746">
              <w:rPr>
                <w:rFonts w:eastAsia="Times New Roman"/>
                <w:color w:val="000000"/>
                <w:lang w:eastAsia="en-GB"/>
              </w:rPr>
              <w:t xml:space="preserve"> must be used in </w:t>
            </w:r>
            <w:r w:rsidRPr="00E12746">
              <w:rPr>
                <w:rFonts w:eastAsia="Times New Roman"/>
                <w:color w:val="000000"/>
                <w:lang w:eastAsia="en-GB"/>
              </w:rPr>
              <w:t>conjunction</w:t>
            </w:r>
            <w:r w:rsidRPr="00E12746">
              <w:rPr>
                <w:rFonts w:eastAsia="Times New Roman"/>
                <w:color w:val="000000"/>
                <w:lang w:eastAsia="en-GB"/>
              </w:rPr>
              <w:t xml:space="preserve"> with </w:t>
            </w:r>
            <w:r w:rsidRPr="00E12746">
              <w:rPr>
                <w:rFonts w:eastAsia="Times New Roman"/>
                <w:b/>
                <w:bCs/>
                <w:color w:val="000000"/>
                <w:lang w:eastAsia="en-GB"/>
              </w:rPr>
              <w:t>HBURST</w:t>
            </w:r>
            <w:r w:rsidRPr="00E12746">
              <w:rPr>
                <w:rFonts w:eastAsia="Times New Roman"/>
                <w:color w:val="000000"/>
                <w:lang w:eastAsia="en-GB"/>
              </w:rPr>
              <w:t xml:space="preserve"> to determine address </w:t>
            </w:r>
            <w:r w:rsidRPr="00E12746">
              <w:rPr>
                <w:rFonts w:eastAsia="Times New Roman"/>
                <w:color w:val="000000"/>
                <w:lang w:eastAsia="en-GB"/>
              </w:rPr>
              <w:t>boundary</w:t>
            </w:r>
            <w:r w:rsidRPr="00E12746">
              <w:rPr>
                <w:rFonts w:eastAsia="Times New Roman"/>
                <w:color w:val="000000"/>
                <w:lang w:eastAsia="en-GB"/>
              </w:rPr>
              <w:t xml:space="preserve"> for wrapping bursts</w:t>
            </w:r>
          </w:p>
        </w:tc>
        <w:tc>
          <w:tcPr>
            <w:tcW w:w="1418" w:type="dxa"/>
            <w:tcBorders>
              <w:top w:val="nil"/>
              <w:left w:val="nil"/>
              <w:bottom w:val="single" w:sz="4" w:space="0" w:color="auto"/>
              <w:right w:val="single" w:sz="4" w:space="0" w:color="auto"/>
            </w:tcBorders>
            <w:shd w:val="clear" w:color="auto" w:fill="auto"/>
            <w:vAlign w:val="center"/>
            <w:hideMark/>
          </w:tcPr>
          <w:p w14:paraId="4C1CDA80"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3.4</w:t>
            </w:r>
          </w:p>
        </w:tc>
        <w:tc>
          <w:tcPr>
            <w:tcW w:w="1275" w:type="dxa"/>
            <w:tcBorders>
              <w:top w:val="nil"/>
              <w:left w:val="nil"/>
              <w:bottom w:val="single" w:sz="4" w:space="0" w:color="auto"/>
              <w:right w:val="single" w:sz="4" w:space="0" w:color="auto"/>
            </w:tcBorders>
            <w:shd w:val="clear" w:color="auto" w:fill="auto"/>
            <w:vAlign w:val="center"/>
            <w:hideMark/>
          </w:tcPr>
          <w:p w14:paraId="09F74D39"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A</w:t>
            </w:r>
          </w:p>
        </w:tc>
        <w:tc>
          <w:tcPr>
            <w:tcW w:w="1418" w:type="dxa"/>
            <w:tcBorders>
              <w:top w:val="single" w:sz="4" w:space="0" w:color="auto"/>
              <w:left w:val="nil"/>
              <w:bottom w:val="single" w:sz="4" w:space="0" w:color="auto"/>
              <w:right w:val="single" w:sz="4" w:space="0" w:color="auto"/>
            </w:tcBorders>
          </w:tcPr>
          <w:p w14:paraId="213F5C01"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nil"/>
              <w:left w:val="single" w:sz="4" w:space="0" w:color="auto"/>
              <w:bottom w:val="single" w:sz="4" w:space="0" w:color="auto"/>
              <w:right w:val="single" w:sz="4" w:space="0" w:color="auto"/>
            </w:tcBorders>
            <w:shd w:val="clear" w:color="auto" w:fill="auto"/>
            <w:vAlign w:val="center"/>
            <w:hideMark/>
          </w:tcPr>
          <w:p w14:paraId="763CD2A0" w14:textId="1EE3B910"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Respective HSIZE and HRESP is OKAY</w:t>
            </w:r>
          </w:p>
        </w:tc>
      </w:tr>
      <w:tr w:rsidR="00E12746" w:rsidRPr="00E12746" w14:paraId="4C314F7D" w14:textId="77777777" w:rsidTr="00E12746">
        <w:trPr>
          <w:trHeight w:val="300"/>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605AD1A8" w14:textId="53ED2DA8" w:rsidR="00E12746" w:rsidRPr="00E12746" w:rsidRDefault="00974F3E" w:rsidP="00E12746">
            <w:pPr>
              <w:spacing w:line="240" w:lineRule="auto"/>
              <w:jc w:val="center"/>
              <w:rPr>
                <w:rFonts w:eastAsia="Times New Roman"/>
                <w:sz w:val="24"/>
                <w:szCs w:val="24"/>
                <w:lang w:eastAsia="en-GB"/>
              </w:rPr>
            </w:pPr>
            <w:r>
              <w:rPr>
                <w:rFonts w:eastAsia="Times New Roman"/>
                <w:sz w:val="24"/>
                <w:szCs w:val="24"/>
                <w:lang w:eastAsia="en-GB"/>
              </w:rPr>
              <w:t>16</w:t>
            </w:r>
          </w:p>
        </w:tc>
        <w:tc>
          <w:tcPr>
            <w:tcW w:w="1549" w:type="dxa"/>
            <w:tcBorders>
              <w:top w:val="nil"/>
              <w:left w:val="nil"/>
              <w:bottom w:val="single" w:sz="4" w:space="0" w:color="auto"/>
              <w:right w:val="single" w:sz="4" w:space="0" w:color="auto"/>
            </w:tcBorders>
            <w:shd w:val="clear" w:color="auto" w:fill="auto"/>
            <w:vAlign w:val="center"/>
            <w:hideMark/>
          </w:tcPr>
          <w:p w14:paraId="172A01BC"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Burst transfer</w:t>
            </w:r>
          </w:p>
        </w:tc>
        <w:tc>
          <w:tcPr>
            <w:tcW w:w="4222" w:type="dxa"/>
            <w:tcBorders>
              <w:top w:val="nil"/>
              <w:left w:val="nil"/>
              <w:bottom w:val="single" w:sz="4" w:space="0" w:color="auto"/>
              <w:right w:val="single" w:sz="4" w:space="0" w:color="auto"/>
            </w:tcBorders>
            <w:shd w:val="clear" w:color="auto" w:fill="auto"/>
            <w:vAlign w:val="center"/>
            <w:hideMark/>
          </w:tcPr>
          <w:p w14:paraId="41914BC2" w14:textId="39C90159"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 xml:space="preserve">HSIZE must remain constant </w:t>
            </w:r>
            <w:r w:rsidRPr="00E12746">
              <w:rPr>
                <w:rFonts w:eastAsia="Times New Roman"/>
                <w:color w:val="000000"/>
                <w:lang w:eastAsia="en-GB"/>
              </w:rPr>
              <w:t>throughout</w:t>
            </w:r>
            <w:r w:rsidRPr="00E12746">
              <w:rPr>
                <w:rFonts w:eastAsia="Times New Roman"/>
                <w:color w:val="000000"/>
                <w:lang w:eastAsia="en-GB"/>
              </w:rPr>
              <w:t xml:space="preserve"> burst transfer</w:t>
            </w:r>
          </w:p>
        </w:tc>
        <w:tc>
          <w:tcPr>
            <w:tcW w:w="1418" w:type="dxa"/>
            <w:tcBorders>
              <w:top w:val="nil"/>
              <w:left w:val="nil"/>
              <w:bottom w:val="single" w:sz="4" w:space="0" w:color="auto"/>
              <w:right w:val="single" w:sz="4" w:space="0" w:color="auto"/>
            </w:tcBorders>
            <w:shd w:val="clear" w:color="auto" w:fill="auto"/>
            <w:vAlign w:val="center"/>
            <w:hideMark/>
          </w:tcPr>
          <w:p w14:paraId="7E142FBC"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3.4</w:t>
            </w:r>
          </w:p>
        </w:tc>
        <w:tc>
          <w:tcPr>
            <w:tcW w:w="1275" w:type="dxa"/>
            <w:tcBorders>
              <w:top w:val="nil"/>
              <w:left w:val="nil"/>
              <w:bottom w:val="single" w:sz="4" w:space="0" w:color="auto"/>
              <w:right w:val="single" w:sz="4" w:space="0" w:color="auto"/>
            </w:tcBorders>
            <w:shd w:val="clear" w:color="auto" w:fill="auto"/>
            <w:vAlign w:val="center"/>
            <w:hideMark/>
          </w:tcPr>
          <w:p w14:paraId="67782C77"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A</w:t>
            </w:r>
          </w:p>
        </w:tc>
        <w:tc>
          <w:tcPr>
            <w:tcW w:w="1418" w:type="dxa"/>
            <w:tcBorders>
              <w:top w:val="single" w:sz="4" w:space="0" w:color="auto"/>
              <w:left w:val="nil"/>
              <w:bottom w:val="single" w:sz="4" w:space="0" w:color="auto"/>
              <w:right w:val="single" w:sz="4" w:space="0" w:color="auto"/>
            </w:tcBorders>
          </w:tcPr>
          <w:p w14:paraId="5CE158F7"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nil"/>
              <w:left w:val="single" w:sz="4" w:space="0" w:color="auto"/>
              <w:bottom w:val="single" w:sz="4" w:space="0" w:color="auto"/>
              <w:right w:val="single" w:sz="4" w:space="0" w:color="auto"/>
            </w:tcBorders>
            <w:shd w:val="clear" w:color="auto" w:fill="auto"/>
            <w:vAlign w:val="center"/>
            <w:hideMark/>
          </w:tcPr>
          <w:p w14:paraId="50C5B804" w14:textId="16B946E4"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HSIZE is constant</w:t>
            </w:r>
          </w:p>
        </w:tc>
      </w:tr>
      <w:tr w:rsidR="00E12746" w:rsidRPr="00E12746" w14:paraId="06F7AB46" w14:textId="77777777" w:rsidTr="00E12746">
        <w:trPr>
          <w:trHeight w:val="570"/>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1AC346AE" w14:textId="69706C27" w:rsidR="00E12746" w:rsidRPr="00E12746" w:rsidRDefault="00974F3E" w:rsidP="00E12746">
            <w:pPr>
              <w:spacing w:line="240" w:lineRule="auto"/>
              <w:jc w:val="center"/>
              <w:rPr>
                <w:rFonts w:eastAsia="Times New Roman"/>
                <w:sz w:val="24"/>
                <w:szCs w:val="24"/>
                <w:lang w:eastAsia="en-GB"/>
              </w:rPr>
            </w:pPr>
            <w:r>
              <w:rPr>
                <w:rFonts w:eastAsia="Times New Roman"/>
                <w:sz w:val="24"/>
                <w:szCs w:val="24"/>
                <w:lang w:eastAsia="en-GB"/>
              </w:rPr>
              <w:t>17</w:t>
            </w:r>
          </w:p>
        </w:tc>
        <w:tc>
          <w:tcPr>
            <w:tcW w:w="1549" w:type="dxa"/>
            <w:tcBorders>
              <w:top w:val="nil"/>
              <w:left w:val="nil"/>
              <w:bottom w:val="single" w:sz="4" w:space="0" w:color="auto"/>
              <w:right w:val="single" w:sz="4" w:space="0" w:color="auto"/>
            </w:tcBorders>
            <w:shd w:val="clear" w:color="auto" w:fill="auto"/>
            <w:vAlign w:val="center"/>
            <w:hideMark/>
          </w:tcPr>
          <w:p w14:paraId="507B33A3" w14:textId="01A2C702"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HSIZE [</w:t>
            </w:r>
            <w:r w:rsidRPr="00E12746">
              <w:rPr>
                <w:rFonts w:eastAsia="Times New Roman"/>
                <w:color w:val="000000"/>
                <w:lang w:eastAsia="en-GB"/>
              </w:rPr>
              <w:t>2:0] cases</w:t>
            </w:r>
          </w:p>
        </w:tc>
        <w:tc>
          <w:tcPr>
            <w:tcW w:w="4222" w:type="dxa"/>
            <w:tcBorders>
              <w:top w:val="nil"/>
              <w:left w:val="nil"/>
              <w:bottom w:val="single" w:sz="4" w:space="0" w:color="auto"/>
              <w:right w:val="single" w:sz="4" w:space="0" w:color="auto"/>
            </w:tcBorders>
            <w:shd w:val="clear" w:color="auto" w:fill="auto"/>
            <w:vAlign w:val="center"/>
            <w:hideMark/>
          </w:tcPr>
          <w:p w14:paraId="2178D76C"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All eight transfer sizes are covered i.e. Byte, halfword, Word, Doubleword, 4-word line, 8-word line</w:t>
            </w:r>
          </w:p>
        </w:tc>
        <w:tc>
          <w:tcPr>
            <w:tcW w:w="1418" w:type="dxa"/>
            <w:tcBorders>
              <w:top w:val="nil"/>
              <w:left w:val="nil"/>
              <w:bottom w:val="single" w:sz="4" w:space="0" w:color="auto"/>
              <w:right w:val="single" w:sz="4" w:space="0" w:color="auto"/>
            </w:tcBorders>
            <w:shd w:val="clear" w:color="auto" w:fill="auto"/>
            <w:vAlign w:val="center"/>
            <w:hideMark/>
          </w:tcPr>
          <w:p w14:paraId="33ED1098"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3.4</w:t>
            </w:r>
          </w:p>
        </w:tc>
        <w:tc>
          <w:tcPr>
            <w:tcW w:w="1275" w:type="dxa"/>
            <w:tcBorders>
              <w:top w:val="nil"/>
              <w:left w:val="nil"/>
              <w:bottom w:val="single" w:sz="4" w:space="0" w:color="auto"/>
              <w:right w:val="single" w:sz="4" w:space="0" w:color="auto"/>
            </w:tcBorders>
            <w:shd w:val="clear" w:color="auto" w:fill="auto"/>
            <w:vAlign w:val="center"/>
            <w:hideMark/>
          </w:tcPr>
          <w:p w14:paraId="28A26033"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TR</w:t>
            </w:r>
          </w:p>
        </w:tc>
        <w:tc>
          <w:tcPr>
            <w:tcW w:w="1418" w:type="dxa"/>
            <w:tcBorders>
              <w:top w:val="single" w:sz="4" w:space="0" w:color="auto"/>
              <w:left w:val="nil"/>
              <w:bottom w:val="single" w:sz="4" w:space="0" w:color="auto"/>
              <w:right w:val="single" w:sz="4" w:space="0" w:color="auto"/>
            </w:tcBorders>
          </w:tcPr>
          <w:p w14:paraId="58BCF3A3"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nil"/>
              <w:left w:val="single" w:sz="4" w:space="0" w:color="auto"/>
              <w:bottom w:val="single" w:sz="4" w:space="0" w:color="auto"/>
              <w:right w:val="single" w:sz="4" w:space="0" w:color="auto"/>
            </w:tcBorders>
            <w:shd w:val="clear" w:color="auto" w:fill="auto"/>
            <w:vAlign w:val="center"/>
            <w:hideMark/>
          </w:tcPr>
          <w:p w14:paraId="64255340" w14:textId="4C1EE82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Transfer size is &lt;= width of data bus</w:t>
            </w:r>
          </w:p>
        </w:tc>
      </w:tr>
      <w:tr w:rsidR="00E12746" w:rsidRPr="00E12746" w14:paraId="3DF99F22" w14:textId="77777777" w:rsidTr="00E12746">
        <w:trPr>
          <w:trHeight w:val="570"/>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66725AEB" w14:textId="5AE9B4F0" w:rsidR="00E12746" w:rsidRPr="00E12746" w:rsidRDefault="00974F3E" w:rsidP="00E12746">
            <w:pPr>
              <w:spacing w:line="240" w:lineRule="auto"/>
              <w:jc w:val="center"/>
              <w:rPr>
                <w:rFonts w:eastAsia="Times New Roman"/>
                <w:sz w:val="24"/>
                <w:szCs w:val="24"/>
                <w:lang w:eastAsia="en-GB"/>
              </w:rPr>
            </w:pPr>
            <w:r>
              <w:rPr>
                <w:rFonts w:eastAsia="Times New Roman"/>
                <w:sz w:val="24"/>
                <w:szCs w:val="24"/>
                <w:lang w:eastAsia="en-GB"/>
              </w:rPr>
              <w:t>18</w:t>
            </w:r>
          </w:p>
        </w:tc>
        <w:tc>
          <w:tcPr>
            <w:tcW w:w="1549" w:type="dxa"/>
            <w:tcBorders>
              <w:top w:val="nil"/>
              <w:left w:val="nil"/>
              <w:bottom w:val="single" w:sz="4" w:space="0" w:color="auto"/>
              <w:right w:val="single" w:sz="4" w:space="0" w:color="auto"/>
            </w:tcBorders>
            <w:shd w:val="clear" w:color="auto" w:fill="auto"/>
            <w:vAlign w:val="center"/>
            <w:hideMark/>
          </w:tcPr>
          <w:p w14:paraId="4C16D5F1"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Burst operation</w:t>
            </w:r>
          </w:p>
        </w:tc>
        <w:tc>
          <w:tcPr>
            <w:tcW w:w="4222" w:type="dxa"/>
            <w:tcBorders>
              <w:top w:val="nil"/>
              <w:left w:val="nil"/>
              <w:bottom w:val="single" w:sz="4" w:space="0" w:color="auto"/>
              <w:right w:val="single" w:sz="4" w:space="0" w:color="auto"/>
            </w:tcBorders>
            <w:shd w:val="clear" w:color="auto" w:fill="auto"/>
            <w:vAlign w:val="center"/>
            <w:hideMark/>
          </w:tcPr>
          <w:p w14:paraId="231A5FF6"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 xml:space="preserve">The actual address must be previous + offset size given by </w:t>
            </w:r>
            <w:r w:rsidRPr="00E12746">
              <w:rPr>
                <w:rFonts w:eastAsia="Times New Roman"/>
                <w:b/>
                <w:bCs/>
                <w:color w:val="000000"/>
                <w:lang w:eastAsia="en-GB"/>
              </w:rPr>
              <w:t>HSIZE</w:t>
            </w:r>
          </w:p>
        </w:tc>
        <w:tc>
          <w:tcPr>
            <w:tcW w:w="1418" w:type="dxa"/>
            <w:tcBorders>
              <w:top w:val="nil"/>
              <w:left w:val="nil"/>
              <w:bottom w:val="single" w:sz="4" w:space="0" w:color="auto"/>
              <w:right w:val="single" w:sz="4" w:space="0" w:color="auto"/>
            </w:tcBorders>
            <w:shd w:val="clear" w:color="auto" w:fill="auto"/>
            <w:vAlign w:val="center"/>
            <w:hideMark/>
          </w:tcPr>
          <w:p w14:paraId="45E018F0"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3.5</w:t>
            </w:r>
          </w:p>
        </w:tc>
        <w:tc>
          <w:tcPr>
            <w:tcW w:w="1275" w:type="dxa"/>
            <w:tcBorders>
              <w:top w:val="nil"/>
              <w:left w:val="nil"/>
              <w:bottom w:val="single" w:sz="4" w:space="0" w:color="auto"/>
              <w:right w:val="single" w:sz="4" w:space="0" w:color="auto"/>
            </w:tcBorders>
            <w:shd w:val="clear" w:color="auto" w:fill="auto"/>
            <w:vAlign w:val="center"/>
            <w:hideMark/>
          </w:tcPr>
          <w:p w14:paraId="41298E59"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A</w:t>
            </w:r>
          </w:p>
        </w:tc>
        <w:tc>
          <w:tcPr>
            <w:tcW w:w="1418" w:type="dxa"/>
            <w:tcBorders>
              <w:top w:val="single" w:sz="4" w:space="0" w:color="auto"/>
              <w:left w:val="nil"/>
              <w:bottom w:val="single" w:sz="4" w:space="0" w:color="auto"/>
              <w:right w:val="single" w:sz="4" w:space="0" w:color="auto"/>
            </w:tcBorders>
          </w:tcPr>
          <w:p w14:paraId="7AE529BC"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nil"/>
              <w:left w:val="single" w:sz="4" w:space="0" w:color="auto"/>
              <w:bottom w:val="single" w:sz="4" w:space="0" w:color="auto"/>
              <w:right w:val="single" w:sz="4" w:space="0" w:color="auto"/>
            </w:tcBorders>
            <w:shd w:val="clear" w:color="auto" w:fill="auto"/>
            <w:vAlign w:val="center"/>
            <w:hideMark/>
          </w:tcPr>
          <w:p w14:paraId="1E5BAC9C" w14:textId="43D13C1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 xml:space="preserve">For </w:t>
            </w:r>
            <w:r w:rsidRPr="00E12746">
              <w:rPr>
                <w:rFonts w:eastAsia="Times New Roman"/>
                <w:color w:val="000000"/>
                <w:lang w:eastAsia="en-GB"/>
              </w:rPr>
              <w:t>example,</w:t>
            </w:r>
            <w:r w:rsidRPr="00E12746">
              <w:rPr>
                <w:rFonts w:eastAsia="Times New Roman"/>
                <w:color w:val="000000"/>
                <w:lang w:eastAsia="en-GB"/>
              </w:rPr>
              <w:t xml:space="preserve"> INCR4</w:t>
            </w:r>
          </w:p>
        </w:tc>
      </w:tr>
      <w:tr w:rsidR="00E12746" w:rsidRPr="00E12746" w14:paraId="15F4D7AC" w14:textId="77777777" w:rsidTr="00E12746">
        <w:trPr>
          <w:trHeight w:val="855"/>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2C5AB99D" w14:textId="0FB93745" w:rsidR="00E12746" w:rsidRPr="00E12746" w:rsidRDefault="00974F3E" w:rsidP="00E12746">
            <w:pPr>
              <w:spacing w:line="240" w:lineRule="auto"/>
              <w:jc w:val="center"/>
              <w:rPr>
                <w:rFonts w:eastAsia="Times New Roman"/>
                <w:sz w:val="24"/>
                <w:szCs w:val="24"/>
                <w:lang w:eastAsia="en-GB"/>
              </w:rPr>
            </w:pPr>
            <w:r>
              <w:rPr>
                <w:rFonts w:eastAsia="Times New Roman"/>
                <w:sz w:val="24"/>
                <w:szCs w:val="24"/>
                <w:lang w:eastAsia="en-GB"/>
              </w:rPr>
              <w:t>19</w:t>
            </w:r>
          </w:p>
        </w:tc>
        <w:tc>
          <w:tcPr>
            <w:tcW w:w="1549" w:type="dxa"/>
            <w:tcBorders>
              <w:top w:val="nil"/>
              <w:left w:val="nil"/>
              <w:bottom w:val="single" w:sz="4" w:space="0" w:color="auto"/>
              <w:right w:val="single" w:sz="4" w:space="0" w:color="auto"/>
            </w:tcBorders>
            <w:shd w:val="clear" w:color="auto" w:fill="auto"/>
            <w:vAlign w:val="center"/>
            <w:hideMark/>
          </w:tcPr>
          <w:p w14:paraId="2F8F82D8"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Wrapping bursts</w:t>
            </w:r>
          </w:p>
        </w:tc>
        <w:tc>
          <w:tcPr>
            <w:tcW w:w="4222" w:type="dxa"/>
            <w:tcBorders>
              <w:top w:val="nil"/>
              <w:left w:val="nil"/>
              <w:bottom w:val="single" w:sz="4" w:space="0" w:color="auto"/>
              <w:right w:val="single" w:sz="4" w:space="0" w:color="auto"/>
            </w:tcBorders>
            <w:shd w:val="clear" w:color="auto" w:fill="auto"/>
            <w:vAlign w:val="center"/>
            <w:hideMark/>
          </w:tcPr>
          <w:p w14:paraId="2F9B64E6" w14:textId="75786AF3"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 xml:space="preserve">Address </w:t>
            </w:r>
            <w:r w:rsidRPr="00E12746">
              <w:rPr>
                <w:rFonts w:eastAsia="Times New Roman"/>
                <w:color w:val="000000"/>
                <w:lang w:eastAsia="en-GB"/>
              </w:rPr>
              <w:t>boundary</w:t>
            </w:r>
            <w:r w:rsidRPr="00E12746">
              <w:rPr>
                <w:rFonts w:eastAsia="Times New Roman"/>
                <w:color w:val="000000"/>
                <w:lang w:eastAsia="en-GB"/>
              </w:rPr>
              <w:t xml:space="preserve"> must be product of number of beats and size of transfer</w:t>
            </w:r>
          </w:p>
        </w:tc>
        <w:tc>
          <w:tcPr>
            <w:tcW w:w="1418" w:type="dxa"/>
            <w:tcBorders>
              <w:top w:val="nil"/>
              <w:left w:val="nil"/>
              <w:bottom w:val="single" w:sz="4" w:space="0" w:color="auto"/>
              <w:right w:val="single" w:sz="4" w:space="0" w:color="auto"/>
            </w:tcBorders>
            <w:shd w:val="clear" w:color="auto" w:fill="auto"/>
            <w:vAlign w:val="center"/>
            <w:hideMark/>
          </w:tcPr>
          <w:p w14:paraId="777A8984"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3.5</w:t>
            </w:r>
          </w:p>
        </w:tc>
        <w:tc>
          <w:tcPr>
            <w:tcW w:w="1275" w:type="dxa"/>
            <w:tcBorders>
              <w:top w:val="nil"/>
              <w:left w:val="nil"/>
              <w:bottom w:val="single" w:sz="4" w:space="0" w:color="auto"/>
              <w:right w:val="single" w:sz="4" w:space="0" w:color="auto"/>
            </w:tcBorders>
            <w:shd w:val="clear" w:color="auto" w:fill="auto"/>
            <w:vAlign w:val="center"/>
            <w:hideMark/>
          </w:tcPr>
          <w:p w14:paraId="32FA9579"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A</w:t>
            </w:r>
          </w:p>
        </w:tc>
        <w:tc>
          <w:tcPr>
            <w:tcW w:w="1418" w:type="dxa"/>
            <w:tcBorders>
              <w:top w:val="single" w:sz="4" w:space="0" w:color="auto"/>
              <w:left w:val="nil"/>
              <w:bottom w:val="single" w:sz="4" w:space="0" w:color="auto"/>
              <w:right w:val="single" w:sz="4" w:space="0" w:color="auto"/>
            </w:tcBorders>
          </w:tcPr>
          <w:p w14:paraId="590BB60A"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nil"/>
              <w:left w:val="single" w:sz="4" w:space="0" w:color="auto"/>
              <w:bottom w:val="single" w:sz="4" w:space="0" w:color="auto"/>
              <w:right w:val="single" w:sz="4" w:space="0" w:color="auto"/>
            </w:tcBorders>
            <w:shd w:val="clear" w:color="auto" w:fill="auto"/>
            <w:vAlign w:val="center"/>
            <w:hideMark/>
          </w:tcPr>
          <w:p w14:paraId="402992E3" w14:textId="577B0FEC"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 xml:space="preserve">For </w:t>
            </w:r>
            <w:r w:rsidRPr="00E12746">
              <w:rPr>
                <w:rFonts w:eastAsia="Times New Roman"/>
                <w:color w:val="000000"/>
                <w:lang w:eastAsia="en-GB"/>
              </w:rPr>
              <w:t>example,</w:t>
            </w:r>
            <w:r w:rsidRPr="00E12746">
              <w:rPr>
                <w:rFonts w:eastAsia="Times New Roman"/>
                <w:color w:val="000000"/>
                <w:lang w:eastAsia="en-GB"/>
              </w:rPr>
              <w:t xml:space="preserve"> four beat wrapping bursts starts with 0x34</w:t>
            </w:r>
          </w:p>
        </w:tc>
      </w:tr>
      <w:tr w:rsidR="00E12746" w:rsidRPr="00E12746" w14:paraId="3E07A958" w14:textId="77777777" w:rsidTr="00E12746">
        <w:trPr>
          <w:trHeight w:val="855"/>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6D02A6B7" w14:textId="0DDA8BA6" w:rsidR="00E12746" w:rsidRPr="00E12746" w:rsidRDefault="00974F3E" w:rsidP="00E12746">
            <w:pPr>
              <w:spacing w:line="240" w:lineRule="auto"/>
              <w:jc w:val="center"/>
              <w:rPr>
                <w:rFonts w:eastAsia="Times New Roman"/>
                <w:sz w:val="24"/>
                <w:szCs w:val="24"/>
                <w:lang w:eastAsia="en-GB"/>
              </w:rPr>
            </w:pPr>
            <w:r>
              <w:rPr>
                <w:rFonts w:eastAsia="Times New Roman"/>
                <w:sz w:val="24"/>
                <w:szCs w:val="24"/>
                <w:lang w:eastAsia="en-GB"/>
              </w:rPr>
              <w:t>20</w:t>
            </w:r>
          </w:p>
        </w:tc>
        <w:tc>
          <w:tcPr>
            <w:tcW w:w="1549" w:type="dxa"/>
            <w:tcBorders>
              <w:top w:val="nil"/>
              <w:left w:val="nil"/>
              <w:bottom w:val="single" w:sz="4" w:space="0" w:color="auto"/>
              <w:right w:val="single" w:sz="4" w:space="0" w:color="auto"/>
            </w:tcBorders>
            <w:shd w:val="clear" w:color="auto" w:fill="auto"/>
            <w:vAlign w:val="center"/>
            <w:hideMark/>
          </w:tcPr>
          <w:p w14:paraId="19C2B464"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Transfer size</w:t>
            </w:r>
          </w:p>
        </w:tc>
        <w:tc>
          <w:tcPr>
            <w:tcW w:w="4222" w:type="dxa"/>
            <w:tcBorders>
              <w:top w:val="nil"/>
              <w:left w:val="nil"/>
              <w:bottom w:val="single" w:sz="4" w:space="0" w:color="auto"/>
              <w:right w:val="single" w:sz="4" w:space="0" w:color="auto"/>
            </w:tcBorders>
            <w:shd w:val="clear" w:color="auto" w:fill="auto"/>
            <w:vAlign w:val="center"/>
            <w:hideMark/>
          </w:tcPr>
          <w:p w14:paraId="5D8F282F" w14:textId="1B360F3B"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 xml:space="preserve">All transfers must be aligned to the address </w:t>
            </w:r>
            <w:r w:rsidRPr="00E12746">
              <w:rPr>
                <w:rFonts w:eastAsia="Times New Roman"/>
                <w:color w:val="000000"/>
                <w:lang w:eastAsia="en-GB"/>
              </w:rPr>
              <w:t>boundary</w:t>
            </w:r>
            <w:r w:rsidRPr="00E12746">
              <w:rPr>
                <w:rFonts w:eastAsia="Times New Roman"/>
                <w:color w:val="000000"/>
                <w:lang w:eastAsia="en-GB"/>
              </w:rPr>
              <w:t xml:space="preserve"> equal to the size of transfer</w:t>
            </w:r>
          </w:p>
        </w:tc>
        <w:tc>
          <w:tcPr>
            <w:tcW w:w="1418" w:type="dxa"/>
            <w:tcBorders>
              <w:top w:val="nil"/>
              <w:left w:val="nil"/>
              <w:bottom w:val="single" w:sz="4" w:space="0" w:color="auto"/>
              <w:right w:val="single" w:sz="4" w:space="0" w:color="auto"/>
            </w:tcBorders>
            <w:shd w:val="clear" w:color="auto" w:fill="auto"/>
            <w:vAlign w:val="center"/>
            <w:hideMark/>
          </w:tcPr>
          <w:p w14:paraId="58057454"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3.5</w:t>
            </w:r>
          </w:p>
        </w:tc>
        <w:tc>
          <w:tcPr>
            <w:tcW w:w="1275" w:type="dxa"/>
            <w:tcBorders>
              <w:top w:val="nil"/>
              <w:left w:val="nil"/>
              <w:bottom w:val="single" w:sz="4" w:space="0" w:color="auto"/>
              <w:right w:val="single" w:sz="4" w:space="0" w:color="auto"/>
            </w:tcBorders>
            <w:shd w:val="clear" w:color="auto" w:fill="auto"/>
            <w:vAlign w:val="center"/>
            <w:hideMark/>
          </w:tcPr>
          <w:p w14:paraId="644CB1E0"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A</w:t>
            </w:r>
          </w:p>
        </w:tc>
        <w:tc>
          <w:tcPr>
            <w:tcW w:w="1418" w:type="dxa"/>
            <w:tcBorders>
              <w:top w:val="single" w:sz="4" w:space="0" w:color="auto"/>
              <w:left w:val="nil"/>
              <w:bottom w:val="single" w:sz="4" w:space="0" w:color="auto"/>
              <w:right w:val="single" w:sz="4" w:space="0" w:color="auto"/>
            </w:tcBorders>
          </w:tcPr>
          <w:p w14:paraId="6CD5AF33"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nil"/>
              <w:left w:val="single" w:sz="4" w:space="0" w:color="auto"/>
              <w:bottom w:val="single" w:sz="4" w:space="0" w:color="auto"/>
              <w:right w:val="single" w:sz="4" w:space="0" w:color="auto"/>
            </w:tcBorders>
            <w:shd w:val="clear" w:color="auto" w:fill="auto"/>
            <w:vAlign w:val="center"/>
            <w:hideMark/>
          </w:tcPr>
          <w:p w14:paraId="4EC0303E" w14:textId="5E3ACDBF"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 xml:space="preserve">For </w:t>
            </w:r>
            <w:r w:rsidRPr="00E12746">
              <w:rPr>
                <w:rFonts w:eastAsia="Times New Roman"/>
                <w:color w:val="000000"/>
                <w:lang w:eastAsia="en-GB"/>
              </w:rPr>
              <w:t>example,</w:t>
            </w:r>
            <w:r w:rsidRPr="00E12746">
              <w:rPr>
                <w:rFonts w:eastAsia="Times New Roman"/>
                <w:color w:val="000000"/>
                <w:lang w:eastAsia="en-GB"/>
              </w:rPr>
              <w:t xml:space="preserve"> halfword must be aligned to halfword </w:t>
            </w:r>
            <w:r w:rsidRPr="00E12746">
              <w:rPr>
                <w:rFonts w:eastAsia="Times New Roman"/>
                <w:color w:val="000000"/>
                <w:lang w:eastAsia="en-GB"/>
              </w:rPr>
              <w:t>boundaries</w:t>
            </w:r>
            <w:r w:rsidRPr="00E12746">
              <w:rPr>
                <w:rFonts w:eastAsia="Times New Roman"/>
                <w:color w:val="000000"/>
                <w:lang w:eastAsia="en-GB"/>
              </w:rPr>
              <w:t xml:space="preserve"> </w:t>
            </w:r>
            <w:r w:rsidRPr="00E12746">
              <w:rPr>
                <w:rFonts w:eastAsia="Times New Roman"/>
                <w:color w:val="000000"/>
                <w:lang w:eastAsia="en-GB"/>
              </w:rPr>
              <w:t>HADRR [</w:t>
            </w:r>
            <w:r w:rsidRPr="00E12746">
              <w:rPr>
                <w:rFonts w:eastAsia="Times New Roman"/>
                <w:color w:val="000000"/>
                <w:lang w:eastAsia="en-GB"/>
              </w:rPr>
              <w:t>0] = b00</w:t>
            </w:r>
          </w:p>
        </w:tc>
      </w:tr>
      <w:tr w:rsidR="00E12746" w:rsidRPr="00E12746" w14:paraId="284C4FE6" w14:textId="77777777" w:rsidTr="00E12746">
        <w:trPr>
          <w:trHeight w:val="570"/>
        </w:trPr>
        <w:tc>
          <w:tcPr>
            <w:tcW w:w="60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9809FC9" w14:textId="7CEFD0C3" w:rsidR="00E12746" w:rsidRPr="00E12746" w:rsidRDefault="00E12746" w:rsidP="00E12746">
            <w:pPr>
              <w:spacing w:line="240" w:lineRule="auto"/>
              <w:jc w:val="center"/>
              <w:rPr>
                <w:rFonts w:eastAsia="Times New Roman"/>
                <w:sz w:val="24"/>
                <w:szCs w:val="24"/>
                <w:lang w:eastAsia="en-GB"/>
              </w:rPr>
            </w:pPr>
            <w:r w:rsidRPr="00E12746">
              <w:rPr>
                <w:rFonts w:eastAsia="Times New Roman"/>
                <w:sz w:val="24"/>
                <w:szCs w:val="24"/>
                <w:lang w:eastAsia="en-GB"/>
              </w:rPr>
              <w:t>2</w:t>
            </w:r>
            <w:r w:rsidR="00974F3E">
              <w:rPr>
                <w:rFonts w:eastAsia="Times New Roman"/>
                <w:sz w:val="24"/>
                <w:szCs w:val="24"/>
                <w:lang w:eastAsia="en-GB"/>
              </w:rPr>
              <w:t>1</w:t>
            </w:r>
          </w:p>
        </w:tc>
        <w:tc>
          <w:tcPr>
            <w:tcW w:w="1549" w:type="dxa"/>
            <w:tcBorders>
              <w:top w:val="single" w:sz="4" w:space="0" w:color="auto"/>
              <w:left w:val="nil"/>
              <w:bottom w:val="single" w:sz="4" w:space="0" w:color="auto"/>
              <w:right w:val="single" w:sz="4" w:space="0" w:color="auto"/>
            </w:tcBorders>
            <w:shd w:val="clear" w:color="auto" w:fill="auto"/>
            <w:vAlign w:val="center"/>
            <w:hideMark/>
          </w:tcPr>
          <w:p w14:paraId="667EB3B0"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Fixed length bursts</w:t>
            </w:r>
          </w:p>
        </w:tc>
        <w:tc>
          <w:tcPr>
            <w:tcW w:w="4222" w:type="dxa"/>
            <w:tcBorders>
              <w:top w:val="single" w:sz="4" w:space="0" w:color="auto"/>
              <w:left w:val="nil"/>
              <w:bottom w:val="single" w:sz="4" w:space="0" w:color="auto"/>
              <w:right w:val="single" w:sz="4" w:space="0" w:color="auto"/>
            </w:tcBorders>
            <w:shd w:val="clear" w:color="auto" w:fill="auto"/>
            <w:vAlign w:val="center"/>
            <w:hideMark/>
          </w:tcPr>
          <w:p w14:paraId="25C066B1"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 xml:space="preserve">Each fixed length bursts must terminate with a </w:t>
            </w:r>
            <w:r w:rsidRPr="00E12746">
              <w:rPr>
                <w:rFonts w:eastAsia="Times New Roman"/>
                <w:b/>
                <w:bCs/>
                <w:color w:val="000000"/>
                <w:lang w:eastAsia="en-GB"/>
              </w:rPr>
              <w:t>SE</w:t>
            </w:r>
            <w:r w:rsidRPr="00E12746">
              <w:rPr>
                <w:rFonts w:eastAsia="Times New Roman"/>
                <w:color w:val="000000"/>
                <w:lang w:eastAsia="en-GB"/>
              </w:rPr>
              <w:t>Q type</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61306286"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3.5.1</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1840A0CC"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A</w:t>
            </w:r>
          </w:p>
        </w:tc>
        <w:tc>
          <w:tcPr>
            <w:tcW w:w="1418" w:type="dxa"/>
            <w:tcBorders>
              <w:top w:val="single" w:sz="4" w:space="0" w:color="auto"/>
              <w:left w:val="nil"/>
              <w:bottom w:val="single" w:sz="4" w:space="0" w:color="auto"/>
              <w:right w:val="single" w:sz="4" w:space="0" w:color="auto"/>
            </w:tcBorders>
          </w:tcPr>
          <w:p w14:paraId="79ADEE49"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A2F2E1" w14:textId="48D6F626"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 </w:t>
            </w:r>
          </w:p>
        </w:tc>
      </w:tr>
      <w:tr w:rsidR="00E12746" w:rsidRPr="00E12746" w14:paraId="15E0CE05" w14:textId="77777777" w:rsidTr="00E12746">
        <w:trPr>
          <w:trHeight w:val="570"/>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12A1F0D5" w14:textId="0F880145" w:rsidR="00E12746" w:rsidRPr="00E12746" w:rsidRDefault="00E12746" w:rsidP="00E12746">
            <w:pPr>
              <w:spacing w:line="240" w:lineRule="auto"/>
              <w:jc w:val="center"/>
              <w:rPr>
                <w:rFonts w:eastAsia="Times New Roman"/>
                <w:sz w:val="24"/>
                <w:szCs w:val="24"/>
                <w:lang w:eastAsia="en-GB"/>
              </w:rPr>
            </w:pPr>
            <w:r w:rsidRPr="00E12746">
              <w:rPr>
                <w:rFonts w:eastAsia="Times New Roman"/>
                <w:sz w:val="24"/>
                <w:szCs w:val="24"/>
                <w:lang w:eastAsia="en-GB"/>
              </w:rPr>
              <w:t>2</w:t>
            </w:r>
            <w:r w:rsidR="00974F3E">
              <w:rPr>
                <w:rFonts w:eastAsia="Times New Roman"/>
                <w:sz w:val="24"/>
                <w:szCs w:val="24"/>
                <w:lang w:eastAsia="en-GB"/>
              </w:rPr>
              <w:t>2</w:t>
            </w:r>
          </w:p>
        </w:tc>
        <w:tc>
          <w:tcPr>
            <w:tcW w:w="1549" w:type="dxa"/>
            <w:tcBorders>
              <w:top w:val="nil"/>
              <w:left w:val="nil"/>
              <w:bottom w:val="single" w:sz="4" w:space="0" w:color="auto"/>
              <w:right w:val="single" w:sz="4" w:space="0" w:color="auto"/>
            </w:tcBorders>
            <w:shd w:val="clear" w:color="auto" w:fill="auto"/>
            <w:vAlign w:val="center"/>
            <w:hideMark/>
          </w:tcPr>
          <w:p w14:paraId="69A0CE24"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Cancel Bursts</w:t>
            </w:r>
          </w:p>
        </w:tc>
        <w:tc>
          <w:tcPr>
            <w:tcW w:w="4222" w:type="dxa"/>
            <w:tcBorders>
              <w:top w:val="nil"/>
              <w:left w:val="nil"/>
              <w:bottom w:val="single" w:sz="4" w:space="0" w:color="auto"/>
              <w:right w:val="single" w:sz="4" w:space="0" w:color="auto"/>
            </w:tcBorders>
            <w:shd w:val="clear" w:color="auto" w:fill="auto"/>
            <w:vAlign w:val="center"/>
            <w:hideMark/>
          </w:tcPr>
          <w:p w14:paraId="59112A75"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 xml:space="preserve">Master can cancel the bursts remaining if slave throws an </w:t>
            </w:r>
            <w:r w:rsidRPr="00E12746">
              <w:rPr>
                <w:rFonts w:eastAsia="Times New Roman"/>
                <w:b/>
                <w:bCs/>
                <w:color w:val="000000"/>
                <w:lang w:eastAsia="en-GB"/>
              </w:rPr>
              <w:t>ERROR</w:t>
            </w:r>
          </w:p>
        </w:tc>
        <w:tc>
          <w:tcPr>
            <w:tcW w:w="1418" w:type="dxa"/>
            <w:tcBorders>
              <w:top w:val="nil"/>
              <w:left w:val="nil"/>
              <w:bottom w:val="single" w:sz="4" w:space="0" w:color="auto"/>
              <w:right w:val="single" w:sz="4" w:space="0" w:color="auto"/>
            </w:tcBorders>
            <w:shd w:val="clear" w:color="auto" w:fill="auto"/>
            <w:vAlign w:val="center"/>
            <w:hideMark/>
          </w:tcPr>
          <w:p w14:paraId="0296B7E7"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3.5.2</w:t>
            </w:r>
          </w:p>
        </w:tc>
        <w:tc>
          <w:tcPr>
            <w:tcW w:w="1275" w:type="dxa"/>
            <w:tcBorders>
              <w:top w:val="nil"/>
              <w:left w:val="nil"/>
              <w:bottom w:val="single" w:sz="4" w:space="0" w:color="auto"/>
              <w:right w:val="single" w:sz="4" w:space="0" w:color="auto"/>
            </w:tcBorders>
            <w:shd w:val="clear" w:color="auto" w:fill="auto"/>
            <w:vAlign w:val="center"/>
            <w:hideMark/>
          </w:tcPr>
          <w:p w14:paraId="6B19D3E2"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TR</w:t>
            </w:r>
          </w:p>
        </w:tc>
        <w:tc>
          <w:tcPr>
            <w:tcW w:w="1418" w:type="dxa"/>
            <w:tcBorders>
              <w:top w:val="single" w:sz="4" w:space="0" w:color="auto"/>
              <w:left w:val="nil"/>
              <w:bottom w:val="single" w:sz="4" w:space="0" w:color="auto"/>
              <w:right w:val="single" w:sz="4" w:space="0" w:color="auto"/>
            </w:tcBorders>
          </w:tcPr>
          <w:p w14:paraId="050875A6"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nil"/>
              <w:left w:val="single" w:sz="4" w:space="0" w:color="auto"/>
              <w:bottom w:val="single" w:sz="4" w:space="0" w:color="auto"/>
              <w:right w:val="single" w:sz="4" w:space="0" w:color="auto"/>
            </w:tcBorders>
            <w:shd w:val="clear" w:color="auto" w:fill="auto"/>
            <w:vAlign w:val="center"/>
            <w:hideMark/>
          </w:tcPr>
          <w:p w14:paraId="04D90D53" w14:textId="138DD8B9"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This restriction</w:t>
            </w:r>
            <w:r w:rsidRPr="00E12746">
              <w:rPr>
                <w:rFonts w:eastAsia="Times New Roman"/>
                <w:color w:val="000000"/>
                <w:lang w:eastAsia="en-GB"/>
              </w:rPr>
              <w:t xml:space="preserve"> is not </w:t>
            </w:r>
            <w:r w:rsidRPr="00E12746">
              <w:rPr>
                <w:rFonts w:eastAsia="Times New Roman"/>
                <w:color w:val="000000"/>
                <w:lang w:eastAsia="en-GB"/>
              </w:rPr>
              <w:t>strictly</w:t>
            </w:r>
            <w:r w:rsidRPr="00E12746">
              <w:rPr>
                <w:rFonts w:eastAsia="Times New Roman"/>
                <w:color w:val="000000"/>
                <w:lang w:eastAsia="en-GB"/>
              </w:rPr>
              <w:t xml:space="preserve"> applied</w:t>
            </w:r>
          </w:p>
        </w:tc>
      </w:tr>
      <w:tr w:rsidR="00E12746" w:rsidRPr="00E12746" w14:paraId="62A0530A" w14:textId="77777777" w:rsidTr="00E12746">
        <w:trPr>
          <w:trHeight w:val="1140"/>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7226481D" w14:textId="2933118A" w:rsidR="00E12746" w:rsidRPr="00E12746" w:rsidRDefault="00974F3E" w:rsidP="00E12746">
            <w:pPr>
              <w:spacing w:line="240" w:lineRule="auto"/>
              <w:jc w:val="center"/>
              <w:rPr>
                <w:rFonts w:eastAsia="Times New Roman"/>
                <w:sz w:val="24"/>
                <w:szCs w:val="24"/>
                <w:lang w:eastAsia="en-GB"/>
              </w:rPr>
            </w:pPr>
            <w:r>
              <w:rPr>
                <w:rFonts w:eastAsia="Times New Roman"/>
                <w:sz w:val="24"/>
                <w:szCs w:val="24"/>
                <w:lang w:eastAsia="en-GB"/>
              </w:rPr>
              <w:lastRenderedPageBreak/>
              <w:t>23</w:t>
            </w:r>
          </w:p>
        </w:tc>
        <w:tc>
          <w:tcPr>
            <w:tcW w:w="1549" w:type="dxa"/>
            <w:tcBorders>
              <w:top w:val="nil"/>
              <w:left w:val="nil"/>
              <w:bottom w:val="single" w:sz="4" w:space="0" w:color="auto"/>
              <w:right w:val="single" w:sz="4" w:space="0" w:color="auto"/>
            </w:tcBorders>
            <w:shd w:val="clear" w:color="auto" w:fill="auto"/>
            <w:vAlign w:val="center"/>
            <w:hideMark/>
          </w:tcPr>
          <w:p w14:paraId="41A973DA"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IDLE transfer</w:t>
            </w:r>
          </w:p>
        </w:tc>
        <w:tc>
          <w:tcPr>
            <w:tcW w:w="4222" w:type="dxa"/>
            <w:tcBorders>
              <w:top w:val="nil"/>
              <w:left w:val="nil"/>
              <w:bottom w:val="single" w:sz="4" w:space="0" w:color="auto"/>
              <w:right w:val="single" w:sz="4" w:space="0" w:color="auto"/>
            </w:tcBorders>
            <w:shd w:val="clear" w:color="auto" w:fill="auto"/>
            <w:vAlign w:val="center"/>
            <w:hideMark/>
          </w:tcPr>
          <w:p w14:paraId="1CCE3AA7"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 xml:space="preserve">During waited </w:t>
            </w:r>
            <w:r w:rsidRPr="00E12746">
              <w:rPr>
                <w:rFonts w:eastAsia="Times New Roman"/>
                <w:b/>
                <w:bCs/>
                <w:color w:val="000000"/>
                <w:lang w:eastAsia="en-GB"/>
              </w:rPr>
              <w:t xml:space="preserve">IDLE </w:t>
            </w:r>
            <w:r w:rsidRPr="00E12746">
              <w:rPr>
                <w:rFonts w:eastAsia="Times New Roman"/>
                <w:color w:val="000000"/>
                <w:lang w:eastAsia="en-GB"/>
              </w:rPr>
              <w:t xml:space="preserve">transfer, if master changes type to </w:t>
            </w:r>
            <w:r w:rsidRPr="00E12746">
              <w:rPr>
                <w:rFonts w:eastAsia="Times New Roman"/>
                <w:b/>
                <w:bCs/>
                <w:color w:val="000000"/>
                <w:lang w:eastAsia="en-GB"/>
              </w:rPr>
              <w:t>NONSEQ,</w:t>
            </w:r>
            <w:r w:rsidRPr="00E12746">
              <w:rPr>
                <w:rFonts w:eastAsia="Times New Roman"/>
                <w:color w:val="000000"/>
                <w:lang w:eastAsia="en-GB"/>
              </w:rPr>
              <w:t xml:space="preserve"> the address must be constant</w:t>
            </w:r>
          </w:p>
        </w:tc>
        <w:tc>
          <w:tcPr>
            <w:tcW w:w="1418" w:type="dxa"/>
            <w:tcBorders>
              <w:top w:val="nil"/>
              <w:left w:val="nil"/>
              <w:bottom w:val="single" w:sz="4" w:space="0" w:color="auto"/>
              <w:right w:val="single" w:sz="4" w:space="0" w:color="auto"/>
            </w:tcBorders>
            <w:shd w:val="clear" w:color="auto" w:fill="auto"/>
            <w:vAlign w:val="center"/>
            <w:hideMark/>
          </w:tcPr>
          <w:p w14:paraId="2EACE4F2"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3.6.1</w:t>
            </w:r>
          </w:p>
        </w:tc>
        <w:tc>
          <w:tcPr>
            <w:tcW w:w="1275" w:type="dxa"/>
            <w:tcBorders>
              <w:top w:val="nil"/>
              <w:left w:val="nil"/>
              <w:bottom w:val="single" w:sz="4" w:space="0" w:color="auto"/>
              <w:right w:val="single" w:sz="4" w:space="0" w:color="auto"/>
            </w:tcBorders>
            <w:shd w:val="clear" w:color="auto" w:fill="auto"/>
            <w:vAlign w:val="center"/>
            <w:hideMark/>
          </w:tcPr>
          <w:p w14:paraId="39D7EE4F"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A</w:t>
            </w:r>
          </w:p>
        </w:tc>
        <w:tc>
          <w:tcPr>
            <w:tcW w:w="1418" w:type="dxa"/>
            <w:tcBorders>
              <w:top w:val="single" w:sz="4" w:space="0" w:color="auto"/>
              <w:left w:val="nil"/>
              <w:bottom w:val="single" w:sz="4" w:space="0" w:color="auto"/>
              <w:right w:val="single" w:sz="4" w:space="0" w:color="auto"/>
            </w:tcBorders>
          </w:tcPr>
          <w:p w14:paraId="0715FB94"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nil"/>
              <w:left w:val="single" w:sz="4" w:space="0" w:color="auto"/>
              <w:bottom w:val="single" w:sz="4" w:space="0" w:color="auto"/>
              <w:right w:val="single" w:sz="4" w:space="0" w:color="auto"/>
            </w:tcBorders>
            <w:shd w:val="clear" w:color="auto" w:fill="auto"/>
            <w:vAlign w:val="center"/>
            <w:hideMark/>
          </w:tcPr>
          <w:p w14:paraId="0134D371" w14:textId="2FA5CF7F"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HREADY is high, HTRANS is constant HBURST is INCR4 and HRDATA reads data</w:t>
            </w:r>
          </w:p>
        </w:tc>
      </w:tr>
      <w:tr w:rsidR="00E12746" w:rsidRPr="00E12746" w14:paraId="1DDB9611" w14:textId="77777777" w:rsidTr="00E12746">
        <w:trPr>
          <w:trHeight w:val="855"/>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3B9EA14B" w14:textId="27CB3746" w:rsidR="00E12746" w:rsidRPr="00E12746" w:rsidRDefault="00974F3E" w:rsidP="00E12746">
            <w:pPr>
              <w:spacing w:line="240" w:lineRule="auto"/>
              <w:jc w:val="center"/>
              <w:rPr>
                <w:rFonts w:eastAsia="Times New Roman"/>
                <w:sz w:val="24"/>
                <w:szCs w:val="24"/>
                <w:lang w:eastAsia="en-GB"/>
              </w:rPr>
            </w:pPr>
            <w:r>
              <w:rPr>
                <w:rFonts w:eastAsia="Times New Roman"/>
                <w:sz w:val="24"/>
                <w:szCs w:val="24"/>
                <w:lang w:eastAsia="en-GB"/>
              </w:rPr>
              <w:t>2</w:t>
            </w:r>
            <w:r w:rsidR="00E12746" w:rsidRPr="00E12746">
              <w:rPr>
                <w:rFonts w:eastAsia="Times New Roman"/>
                <w:sz w:val="24"/>
                <w:szCs w:val="24"/>
                <w:lang w:eastAsia="en-GB"/>
              </w:rPr>
              <w:t>4</w:t>
            </w:r>
          </w:p>
        </w:tc>
        <w:tc>
          <w:tcPr>
            <w:tcW w:w="1549" w:type="dxa"/>
            <w:tcBorders>
              <w:top w:val="nil"/>
              <w:left w:val="nil"/>
              <w:bottom w:val="single" w:sz="4" w:space="0" w:color="auto"/>
              <w:right w:val="single" w:sz="4" w:space="0" w:color="auto"/>
            </w:tcBorders>
            <w:shd w:val="clear" w:color="auto" w:fill="auto"/>
            <w:vAlign w:val="center"/>
            <w:hideMark/>
          </w:tcPr>
          <w:p w14:paraId="4F9E8673"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 xml:space="preserve">Busy transfer with fixed length </w:t>
            </w:r>
          </w:p>
        </w:tc>
        <w:tc>
          <w:tcPr>
            <w:tcW w:w="4222" w:type="dxa"/>
            <w:tcBorders>
              <w:top w:val="nil"/>
              <w:left w:val="nil"/>
              <w:bottom w:val="single" w:sz="4" w:space="0" w:color="auto"/>
              <w:right w:val="single" w:sz="4" w:space="0" w:color="auto"/>
            </w:tcBorders>
            <w:shd w:val="clear" w:color="auto" w:fill="auto"/>
            <w:vAlign w:val="center"/>
            <w:hideMark/>
          </w:tcPr>
          <w:p w14:paraId="0F98B934"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Master changes from</w:t>
            </w:r>
            <w:r w:rsidRPr="00E12746">
              <w:rPr>
                <w:rFonts w:eastAsia="Times New Roman"/>
                <w:b/>
                <w:bCs/>
                <w:color w:val="000000"/>
                <w:lang w:eastAsia="en-GB"/>
              </w:rPr>
              <w:t xml:space="preserve"> BUSY</w:t>
            </w:r>
            <w:r w:rsidRPr="00E12746">
              <w:rPr>
                <w:rFonts w:eastAsia="Times New Roman"/>
                <w:color w:val="000000"/>
                <w:lang w:eastAsia="en-GB"/>
              </w:rPr>
              <w:t xml:space="preserve"> to </w:t>
            </w:r>
            <w:r w:rsidRPr="00E12746">
              <w:rPr>
                <w:rFonts w:eastAsia="Times New Roman"/>
                <w:b/>
                <w:bCs/>
                <w:color w:val="000000"/>
                <w:lang w:eastAsia="en-GB"/>
              </w:rPr>
              <w:t>SEQ</w:t>
            </w:r>
            <w:r w:rsidRPr="00E12746">
              <w:rPr>
                <w:rFonts w:eastAsia="Times New Roman"/>
                <w:color w:val="000000"/>
                <w:lang w:eastAsia="en-GB"/>
              </w:rPr>
              <w:t xml:space="preserve"> transfer for fixed length bursts</w:t>
            </w:r>
          </w:p>
        </w:tc>
        <w:tc>
          <w:tcPr>
            <w:tcW w:w="1418" w:type="dxa"/>
            <w:tcBorders>
              <w:top w:val="nil"/>
              <w:left w:val="nil"/>
              <w:bottom w:val="single" w:sz="4" w:space="0" w:color="auto"/>
              <w:right w:val="single" w:sz="4" w:space="0" w:color="auto"/>
            </w:tcBorders>
            <w:shd w:val="clear" w:color="auto" w:fill="auto"/>
            <w:vAlign w:val="center"/>
            <w:hideMark/>
          </w:tcPr>
          <w:p w14:paraId="7105C80B"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3.6.1</w:t>
            </w:r>
          </w:p>
        </w:tc>
        <w:tc>
          <w:tcPr>
            <w:tcW w:w="1275" w:type="dxa"/>
            <w:tcBorders>
              <w:top w:val="nil"/>
              <w:left w:val="nil"/>
              <w:bottom w:val="single" w:sz="4" w:space="0" w:color="auto"/>
              <w:right w:val="single" w:sz="4" w:space="0" w:color="auto"/>
            </w:tcBorders>
            <w:shd w:val="clear" w:color="auto" w:fill="auto"/>
            <w:vAlign w:val="center"/>
            <w:hideMark/>
          </w:tcPr>
          <w:p w14:paraId="05D84B21"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TR</w:t>
            </w:r>
          </w:p>
        </w:tc>
        <w:tc>
          <w:tcPr>
            <w:tcW w:w="1418" w:type="dxa"/>
            <w:tcBorders>
              <w:top w:val="single" w:sz="4" w:space="0" w:color="auto"/>
              <w:left w:val="nil"/>
              <w:bottom w:val="single" w:sz="4" w:space="0" w:color="auto"/>
              <w:right w:val="single" w:sz="4" w:space="0" w:color="auto"/>
            </w:tcBorders>
          </w:tcPr>
          <w:p w14:paraId="34EF5E3B"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nil"/>
              <w:left w:val="single" w:sz="4" w:space="0" w:color="auto"/>
              <w:bottom w:val="single" w:sz="4" w:space="0" w:color="auto"/>
              <w:right w:val="single" w:sz="4" w:space="0" w:color="auto"/>
            </w:tcBorders>
            <w:shd w:val="clear" w:color="auto" w:fill="auto"/>
            <w:vAlign w:val="center"/>
            <w:hideMark/>
          </w:tcPr>
          <w:p w14:paraId="4C316424" w14:textId="10F40DA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HREADY is low,</w:t>
            </w:r>
            <w:r>
              <w:rPr>
                <w:rFonts w:eastAsia="Times New Roman"/>
                <w:color w:val="000000"/>
                <w:lang w:eastAsia="en-GB"/>
              </w:rPr>
              <w:t xml:space="preserve"> </w:t>
            </w:r>
            <w:r w:rsidRPr="00E12746">
              <w:rPr>
                <w:rFonts w:eastAsia="Times New Roman"/>
                <w:color w:val="000000"/>
                <w:lang w:eastAsia="en-GB"/>
              </w:rPr>
              <w:t>HBURST is INCR and HRESP is OKAY</w:t>
            </w:r>
          </w:p>
        </w:tc>
      </w:tr>
      <w:tr w:rsidR="00E12746" w:rsidRPr="00E12746" w14:paraId="010925BB" w14:textId="77777777" w:rsidTr="00E12746">
        <w:trPr>
          <w:trHeight w:val="855"/>
        </w:trPr>
        <w:tc>
          <w:tcPr>
            <w:tcW w:w="60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18CD9D" w14:textId="378B3F6A" w:rsidR="00E12746" w:rsidRPr="00E12746" w:rsidRDefault="00974F3E" w:rsidP="00E12746">
            <w:pPr>
              <w:spacing w:line="240" w:lineRule="auto"/>
              <w:jc w:val="center"/>
              <w:rPr>
                <w:rFonts w:eastAsia="Times New Roman"/>
                <w:sz w:val="24"/>
                <w:szCs w:val="24"/>
                <w:lang w:eastAsia="en-GB"/>
              </w:rPr>
            </w:pPr>
            <w:r>
              <w:rPr>
                <w:rFonts w:eastAsia="Times New Roman"/>
                <w:sz w:val="24"/>
                <w:szCs w:val="24"/>
                <w:lang w:eastAsia="en-GB"/>
              </w:rPr>
              <w:t>2</w:t>
            </w:r>
            <w:r w:rsidR="00E12746" w:rsidRPr="00E12746">
              <w:rPr>
                <w:rFonts w:eastAsia="Times New Roman"/>
                <w:sz w:val="24"/>
                <w:szCs w:val="24"/>
                <w:lang w:eastAsia="en-GB"/>
              </w:rPr>
              <w:t>5</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94C5CB"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No busy transfer on SINGLE bursts</w:t>
            </w:r>
          </w:p>
        </w:tc>
        <w:tc>
          <w:tcPr>
            <w:tcW w:w="42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74DAB5" w14:textId="342B2BB6"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 xml:space="preserve">BUSY transfer must be applied between two successive bursts, </w:t>
            </w:r>
            <w:r w:rsidR="00E04D9B" w:rsidRPr="00E12746">
              <w:rPr>
                <w:rFonts w:eastAsia="Times New Roman"/>
                <w:color w:val="000000"/>
                <w:lang w:eastAsia="en-GB"/>
              </w:rPr>
              <w:t>i.e</w:t>
            </w:r>
            <w:r w:rsidR="00E04D9B" w:rsidRPr="00E04D9B">
              <w:rPr>
                <w:rFonts w:eastAsia="Times New Roman"/>
                <w:b/>
                <w:bCs/>
                <w:color w:val="000000"/>
                <w:lang w:eastAsia="en-GB"/>
              </w:rPr>
              <w:t>.,</w:t>
            </w:r>
            <w:r w:rsidRPr="00E12746">
              <w:rPr>
                <w:rFonts w:eastAsia="Times New Roman"/>
                <w:b/>
                <w:bCs/>
                <w:color w:val="000000"/>
                <w:lang w:eastAsia="en-GB"/>
              </w:rPr>
              <w:t xml:space="preserve"> INCR4,</w:t>
            </w:r>
            <w:r w:rsidR="00CA7F3A" w:rsidRPr="00E04D9B">
              <w:rPr>
                <w:rFonts w:eastAsia="Times New Roman"/>
                <w:b/>
                <w:bCs/>
                <w:color w:val="000000"/>
                <w:lang w:eastAsia="en-GB"/>
              </w:rPr>
              <w:t xml:space="preserve"> </w:t>
            </w:r>
            <w:r w:rsidRPr="00E12746">
              <w:rPr>
                <w:rFonts w:eastAsia="Times New Roman"/>
                <w:b/>
                <w:bCs/>
                <w:color w:val="000000"/>
                <w:lang w:eastAsia="en-GB"/>
              </w:rPr>
              <w:t>INCR8, INCR16, WRAP4, WRAP8</w:t>
            </w:r>
            <w:r w:rsidRPr="00E12746">
              <w:rPr>
                <w:rFonts w:eastAsia="Times New Roman"/>
                <w:color w:val="000000"/>
                <w:lang w:eastAsia="en-GB"/>
              </w:rPr>
              <w:t xml:space="preserve"> and </w:t>
            </w:r>
            <w:r w:rsidRPr="00E12746">
              <w:rPr>
                <w:rFonts w:eastAsia="Times New Roman"/>
                <w:b/>
                <w:bCs/>
                <w:color w:val="000000"/>
                <w:lang w:eastAsia="en-GB"/>
              </w:rPr>
              <w:t>WRAP 16</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F7230D"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3.6.1</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0886A3"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A</w:t>
            </w:r>
          </w:p>
        </w:tc>
        <w:tc>
          <w:tcPr>
            <w:tcW w:w="1418" w:type="dxa"/>
            <w:tcBorders>
              <w:top w:val="single" w:sz="4" w:space="0" w:color="auto"/>
              <w:left w:val="single" w:sz="4" w:space="0" w:color="auto"/>
              <w:bottom w:val="single" w:sz="4" w:space="0" w:color="auto"/>
              <w:right w:val="single" w:sz="4" w:space="0" w:color="auto"/>
            </w:tcBorders>
          </w:tcPr>
          <w:p w14:paraId="11149274"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5C1E73" w14:textId="5DFEBFE5"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HRESP is OKAY and HREADY is low</w:t>
            </w:r>
          </w:p>
        </w:tc>
      </w:tr>
      <w:tr w:rsidR="00E12746" w:rsidRPr="00E12746" w14:paraId="510D56A6" w14:textId="77777777" w:rsidTr="00E12746">
        <w:trPr>
          <w:trHeight w:val="855"/>
        </w:trPr>
        <w:tc>
          <w:tcPr>
            <w:tcW w:w="60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6F92577" w14:textId="20810B14" w:rsidR="00E12746" w:rsidRPr="00E12746" w:rsidRDefault="00974F3E" w:rsidP="00E12746">
            <w:pPr>
              <w:spacing w:line="240" w:lineRule="auto"/>
              <w:jc w:val="center"/>
              <w:rPr>
                <w:rFonts w:eastAsia="Times New Roman"/>
                <w:sz w:val="24"/>
                <w:szCs w:val="24"/>
                <w:lang w:eastAsia="en-GB"/>
              </w:rPr>
            </w:pPr>
            <w:r>
              <w:rPr>
                <w:rFonts w:eastAsia="Times New Roman"/>
                <w:sz w:val="24"/>
                <w:szCs w:val="24"/>
                <w:lang w:eastAsia="en-GB"/>
              </w:rPr>
              <w:t>2</w:t>
            </w:r>
            <w:r w:rsidR="00E12746" w:rsidRPr="00E12746">
              <w:rPr>
                <w:rFonts w:eastAsia="Times New Roman"/>
                <w:sz w:val="24"/>
                <w:szCs w:val="24"/>
                <w:lang w:eastAsia="en-GB"/>
              </w:rPr>
              <w:t>6</w:t>
            </w:r>
          </w:p>
        </w:tc>
        <w:tc>
          <w:tcPr>
            <w:tcW w:w="1549" w:type="dxa"/>
            <w:tcBorders>
              <w:top w:val="single" w:sz="4" w:space="0" w:color="auto"/>
              <w:left w:val="nil"/>
              <w:bottom w:val="single" w:sz="4" w:space="0" w:color="auto"/>
              <w:right w:val="single" w:sz="4" w:space="0" w:color="auto"/>
            </w:tcBorders>
            <w:shd w:val="clear" w:color="auto" w:fill="auto"/>
            <w:vAlign w:val="center"/>
            <w:hideMark/>
          </w:tcPr>
          <w:p w14:paraId="2F1F185B"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Busy transfer: case-1</w:t>
            </w:r>
          </w:p>
        </w:tc>
        <w:tc>
          <w:tcPr>
            <w:tcW w:w="4222" w:type="dxa"/>
            <w:tcBorders>
              <w:top w:val="single" w:sz="4" w:space="0" w:color="auto"/>
              <w:left w:val="nil"/>
              <w:bottom w:val="single" w:sz="4" w:space="0" w:color="auto"/>
              <w:right w:val="single" w:sz="4" w:space="0" w:color="auto"/>
            </w:tcBorders>
            <w:shd w:val="clear" w:color="auto" w:fill="auto"/>
            <w:vAlign w:val="center"/>
            <w:hideMark/>
          </w:tcPr>
          <w:p w14:paraId="56F61CFF" w14:textId="1F9A04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Master changes from</w:t>
            </w:r>
            <w:r w:rsidRPr="00E12746">
              <w:rPr>
                <w:rFonts w:eastAsia="Times New Roman"/>
                <w:b/>
                <w:bCs/>
                <w:color w:val="000000"/>
                <w:lang w:eastAsia="en-GB"/>
              </w:rPr>
              <w:t xml:space="preserve"> BUSY</w:t>
            </w:r>
            <w:r w:rsidRPr="00E12746">
              <w:rPr>
                <w:rFonts w:eastAsia="Times New Roman"/>
                <w:color w:val="000000"/>
                <w:lang w:eastAsia="en-GB"/>
              </w:rPr>
              <w:t xml:space="preserve"> to </w:t>
            </w:r>
            <w:r w:rsidRPr="00E12746">
              <w:rPr>
                <w:rFonts w:eastAsia="Times New Roman"/>
                <w:b/>
                <w:bCs/>
                <w:color w:val="000000"/>
                <w:lang w:eastAsia="en-GB"/>
              </w:rPr>
              <w:t>IDLE</w:t>
            </w:r>
            <w:r w:rsidRPr="00E12746">
              <w:rPr>
                <w:rFonts w:eastAsia="Times New Roman"/>
                <w:color w:val="000000"/>
                <w:lang w:eastAsia="en-GB"/>
              </w:rPr>
              <w:t xml:space="preserve"> or </w:t>
            </w:r>
            <w:r w:rsidRPr="00E12746">
              <w:rPr>
                <w:rFonts w:eastAsia="Times New Roman"/>
                <w:b/>
                <w:bCs/>
                <w:color w:val="000000"/>
                <w:lang w:eastAsia="en-GB"/>
              </w:rPr>
              <w:t>NONSEQ</w:t>
            </w:r>
            <w:r w:rsidRPr="00E12746">
              <w:rPr>
                <w:rFonts w:eastAsia="Times New Roman"/>
                <w:color w:val="000000"/>
                <w:lang w:eastAsia="en-GB"/>
              </w:rPr>
              <w:t xml:space="preserve"> </w:t>
            </w:r>
            <w:r w:rsidR="00CA7F3A" w:rsidRPr="00E12746">
              <w:rPr>
                <w:rFonts w:eastAsia="Times New Roman"/>
                <w:color w:val="000000"/>
                <w:lang w:eastAsia="en-GB"/>
              </w:rPr>
              <w:t>transfer,</w:t>
            </w:r>
            <w:r w:rsidRPr="00E12746">
              <w:rPr>
                <w:rFonts w:eastAsia="Times New Roman"/>
                <w:color w:val="000000"/>
                <w:lang w:eastAsia="en-GB"/>
              </w:rPr>
              <w:t xml:space="preserve"> and undefined length burst is </w:t>
            </w:r>
            <w:r w:rsidRPr="00E12746">
              <w:rPr>
                <w:rFonts w:eastAsia="Times New Roman"/>
                <w:b/>
                <w:bCs/>
                <w:color w:val="000000"/>
                <w:lang w:eastAsia="en-GB"/>
              </w:rPr>
              <w:t>terminated</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3AC3367B"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3.6.2</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6E0DF056"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TR</w:t>
            </w:r>
          </w:p>
        </w:tc>
        <w:tc>
          <w:tcPr>
            <w:tcW w:w="1418" w:type="dxa"/>
            <w:tcBorders>
              <w:top w:val="single" w:sz="4" w:space="0" w:color="auto"/>
              <w:left w:val="nil"/>
              <w:bottom w:val="single" w:sz="4" w:space="0" w:color="auto"/>
              <w:right w:val="single" w:sz="4" w:space="0" w:color="auto"/>
            </w:tcBorders>
          </w:tcPr>
          <w:p w14:paraId="760660B4"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F1A9D7" w14:textId="6D6C2FD2"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HREADY is low,</w:t>
            </w:r>
            <w:r w:rsidR="00CA7F3A">
              <w:rPr>
                <w:rFonts w:eastAsia="Times New Roman"/>
                <w:color w:val="000000"/>
                <w:lang w:eastAsia="en-GB"/>
              </w:rPr>
              <w:t xml:space="preserve"> </w:t>
            </w:r>
            <w:r w:rsidRPr="00E12746">
              <w:rPr>
                <w:rFonts w:eastAsia="Times New Roman"/>
                <w:color w:val="000000"/>
                <w:lang w:eastAsia="en-GB"/>
              </w:rPr>
              <w:t>HBURST is INCR and HRESP is OKAY</w:t>
            </w:r>
          </w:p>
        </w:tc>
      </w:tr>
      <w:tr w:rsidR="00E12746" w:rsidRPr="00E12746" w14:paraId="6799DFD4" w14:textId="77777777" w:rsidTr="00E12746">
        <w:trPr>
          <w:trHeight w:val="600"/>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07C20B54" w14:textId="475CEDCB" w:rsidR="00E12746" w:rsidRPr="00E12746" w:rsidRDefault="00974F3E" w:rsidP="00E12746">
            <w:pPr>
              <w:spacing w:line="240" w:lineRule="auto"/>
              <w:jc w:val="center"/>
              <w:rPr>
                <w:rFonts w:eastAsia="Times New Roman"/>
                <w:sz w:val="24"/>
                <w:szCs w:val="24"/>
                <w:lang w:eastAsia="en-GB"/>
              </w:rPr>
            </w:pPr>
            <w:r>
              <w:rPr>
                <w:rFonts w:eastAsia="Times New Roman"/>
                <w:sz w:val="24"/>
                <w:szCs w:val="24"/>
                <w:lang w:eastAsia="en-GB"/>
              </w:rPr>
              <w:t>2</w:t>
            </w:r>
            <w:r w:rsidR="00E12746" w:rsidRPr="00E12746">
              <w:rPr>
                <w:rFonts w:eastAsia="Times New Roman"/>
                <w:sz w:val="24"/>
                <w:szCs w:val="24"/>
                <w:lang w:eastAsia="en-GB"/>
              </w:rPr>
              <w:t>7</w:t>
            </w:r>
          </w:p>
        </w:tc>
        <w:tc>
          <w:tcPr>
            <w:tcW w:w="1549" w:type="dxa"/>
            <w:tcBorders>
              <w:top w:val="nil"/>
              <w:left w:val="nil"/>
              <w:bottom w:val="single" w:sz="4" w:space="0" w:color="auto"/>
              <w:right w:val="single" w:sz="4" w:space="0" w:color="auto"/>
            </w:tcBorders>
            <w:shd w:val="clear" w:color="auto" w:fill="auto"/>
            <w:vAlign w:val="center"/>
            <w:hideMark/>
          </w:tcPr>
          <w:p w14:paraId="3A395402"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Busy transfer: case-2</w:t>
            </w:r>
          </w:p>
        </w:tc>
        <w:tc>
          <w:tcPr>
            <w:tcW w:w="4222" w:type="dxa"/>
            <w:tcBorders>
              <w:top w:val="nil"/>
              <w:left w:val="nil"/>
              <w:bottom w:val="single" w:sz="4" w:space="0" w:color="auto"/>
              <w:right w:val="single" w:sz="4" w:space="0" w:color="auto"/>
            </w:tcBorders>
            <w:shd w:val="clear" w:color="auto" w:fill="auto"/>
            <w:vAlign w:val="center"/>
            <w:hideMark/>
          </w:tcPr>
          <w:p w14:paraId="445896EF"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 xml:space="preserve">Master changes from </w:t>
            </w:r>
            <w:r w:rsidRPr="00E12746">
              <w:rPr>
                <w:rFonts w:eastAsia="Times New Roman"/>
                <w:b/>
                <w:bCs/>
                <w:color w:val="000000"/>
                <w:lang w:eastAsia="en-GB"/>
              </w:rPr>
              <w:t>BUSY</w:t>
            </w:r>
            <w:r w:rsidRPr="00E12746">
              <w:rPr>
                <w:rFonts w:eastAsia="Times New Roman"/>
                <w:color w:val="000000"/>
                <w:lang w:eastAsia="en-GB"/>
              </w:rPr>
              <w:t xml:space="preserve"> to </w:t>
            </w:r>
            <w:r w:rsidRPr="00E12746">
              <w:rPr>
                <w:rFonts w:eastAsia="Times New Roman"/>
                <w:b/>
                <w:bCs/>
                <w:color w:val="000000"/>
                <w:lang w:eastAsia="en-GB"/>
              </w:rPr>
              <w:t>SEQ</w:t>
            </w:r>
            <w:r w:rsidRPr="00E12746">
              <w:rPr>
                <w:rFonts w:eastAsia="Times New Roman"/>
                <w:color w:val="000000"/>
                <w:lang w:eastAsia="en-GB"/>
              </w:rPr>
              <w:t xml:space="preserve"> transfer and undefined length burst is </w:t>
            </w:r>
            <w:r w:rsidRPr="00E12746">
              <w:rPr>
                <w:rFonts w:eastAsia="Times New Roman"/>
                <w:b/>
                <w:bCs/>
                <w:color w:val="000000"/>
                <w:lang w:eastAsia="en-GB"/>
              </w:rPr>
              <w:t>continued</w:t>
            </w:r>
          </w:p>
        </w:tc>
        <w:tc>
          <w:tcPr>
            <w:tcW w:w="1418" w:type="dxa"/>
            <w:tcBorders>
              <w:top w:val="nil"/>
              <w:left w:val="nil"/>
              <w:bottom w:val="single" w:sz="4" w:space="0" w:color="auto"/>
              <w:right w:val="single" w:sz="4" w:space="0" w:color="auto"/>
            </w:tcBorders>
            <w:shd w:val="clear" w:color="auto" w:fill="auto"/>
            <w:vAlign w:val="center"/>
            <w:hideMark/>
          </w:tcPr>
          <w:p w14:paraId="15A3303C"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3.6.2</w:t>
            </w:r>
          </w:p>
        </w:tc>
        <w:tc>
          <w:tcPr>
            <w:tcW w:w="1275" w:type="dxa"/>
            <w:tcBorders>
              <w:top w:val="nil"/>
              <w:left w:val="nil"/>
              <w:bottom w:val="single" w:sz="4" w:space="0" w:color="auto"/>
              <w:right w:val="single" w:sz="4" w:space="0" w:color="auto"/>
            </w:tcBorders>
            <w:shd w:val="clear" w:color="auto" w:fill="auto"/>
            <w:vAlign w:val="center"/>
            <w:hideMark/>
          </w:tcPr>
          <w:p w14:paraId="307E265E"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TR</w:t>
            </w:r>
          </w:p>
        </w:tc>
        <w:tc>
          <w:tcPr>
            <w:tcW w:w="1418" w:type="dxa"/>
            <w:tcBorders>
              <w:top w:val="single" w:sz="4" w:space="0" w:color="auto"/>
              <w:left w:val="nil"/>
              <w:bottom w:val="single" w:sz="4" w:space="0" w:color="auto"/>
              <w:right w:val="single" w:sz="4" w:space="0" w:color="auto"/>
            </w:tcBorders>
          </w:tcPr>
          <w:p w14:paraId="63531E13"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nil"/>
              <w:left w:val="single" w:sz="4" w:space="0" w:color="auto"/>
              <w:bottom w:val="single" w:sz="4" w:space="0" w:color="auto"/>
              <w:right w:val="single" w:sz="4" w:space="0" w:color="auto"/>
            </w:tcBorders>
            <w:shd w:val="clear" w:color="auto" w:fill="auto"/>
            <w:vAlign w:val="center"/>
            <w:hideMark/>
          </w:tcPr>
          <w:p w14:paraId="035B7B67" w14:textId="4DF039E9"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HREADY is low,</w:t>
            </w:r>
            <w:r w:rsidR="00CA7F3A">
              <w:rPr>
                <w:rFonts w:eastAsia="Times New Roman"/>
                <w:color w:val="000000"/>
                <w:lang w:eastAsia="en-GB"/>
              </w:rPr>
              <w:t xml:space="preserve"> </w:t>
            </w:r>
            <w:r w:rsidRPr="00E12746">
              <w:rPr>
                <w:rFonts w:eastAsia="Times New Roman"/>
                <w:color w:val="000000"/>
                <w:lang w:eastAsia="en-GB"/>
              </w:rPr>
              <w:t xml:space="preserve">HBURST is </w:t>
            </w:r>
            <w:r w:rsidR="00CA7F3A" w:rsidRPr="00E12746">
              <w:rPr>
                <w:rFonts w:eastAsia="Times New Roman"/>
                <w:color w:val="000000"/>
                <w:lang w:eastAsia="en-GB"/>
              </w:rPr>
              <w:t>INCR,</w:t>
            </w:r>
            <w:r w:rsidRPr="00E12746">
              <w:rPr>
                <w:rFonts w:eastAsia="Times New Roman"/>
                <w:color w:val="000000"/>
                <w:lang w:eastAsia="en-GB"/>
              </w:rPr>
              <w:t xml:space="preserve"> and Slave is OKAY</w:t>
            </w:r>
          </w:p>
        </w:tc>
      </w:tr>
      <w:tr w:rsidR="00E12746" w:rsidRPr="00E12746" w14:paraId="533EA294" w14:textId="77777777" w:rsidTr="00E12746">
        <w:trPr>
          <w:trHeight w:val="855"/>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152CB7D0" w14:textId="5D16A602" w:rsidR="00E12746" w:rsidRPr="00E12746" w:rsidRDefault="00974F3E" w:rsidP="00E12746">
            <w:pPr>
              <w:spacing w:line="240" w:lineRule="auto"/>
              <w:jc w:val="center"/>
              <w:rPr>
                <w:rFonts w:eastAsia="Times New Roman"/>
                <w:sz w:val="24"/>
                <w:szCs w:val="24"/>
                <w:lang w:eastAsia="en-GB"/>
              </w:rPr>
            </w:pPr>
            <w:r>
              <w:rPr>
                <w:rFonts w:eastAsia="Times New Roman"/>
                <w:sz w:val="24"/>
                <w:szCs w:val="24"/>
                <w:lang w:eastAsia="en-GB"/>
              </w:rPr>
              <w:t>2</w:t>
            </w:r>
            <w:r w:rsidR="00E12746" w:rsidRPr="00E12746">
              <w:rPr>
                <w:rFonts w:eastAsia="Times New Roman"/>
                <w:sz w:val="24"/>
                <w:szCs w:val="24"/>
                <w:lang w:eastAsia="en-GB"/>
              </w:rPr>
              <w:t>8</w:t>
            </w:r>
          </w:p>
        </w:tc>
        <w:tc>
          <w:tcPr>
            <w:tcW w:w="1549" w:type="dxa"/>
            <w:tcBorders>
              <w:top w:val="nil"/>
              <w:left w:val="nil"/>
              <w:bottom w:val="single" w:sz="4" w:space="0" w:color="auto"/>
              <w:right w:val="single" w:sz="4" w:space="0" w:color="auto"/>
            </w:tcBorders>
            <w:shd w:val="clear" w:color="auto" w:fill="auto"/>
            <w:vAlign w:val="center"/>
            <w:hideMark/>
          </w:tcPr>
          <w:p w14:paraId="6F945A56"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Busy transfer: case-3</w:t>
            </w:r>
          </w:p>
        </w:tc>
        <w:tc>
          <w:tcPr>
            <w:tcW w:w="4222" w:type="dxa"/>
            <w:tcBorders>
              <w:top w:val="nil"/>
              <w:left w:val="nil"/>
              <w:bottom w:val="single" w:sz="4" w:space="0" w:color="auto"/>
              <w:right w:val="single" w:sz="4" w:space="0" w:color="auto"/>
            </w:tcBorders>
            <w:shd w:val="clear" w:color="auto" w:fill="auto"/>
            <w:vAlign w:val="center"/>
            <w:hideMark/>
          </w:tcPr>
          <w:p w14:paraId="295A82CA"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 xml:space="preserve">Master changes from </w:t>
            </w:r>
            <w:r w:rsidRPr="00E12746">
              <w:rPr>
                <w:rFonts w:eastAsia="Times New Roman"/>
                <w:b/>
                <w:bCs/>
                <w:color w:val="000000"/>
                <w:lang w:eastAsia="en-GB"/>
              </w:rPr>
              <w:t>IDLE</w:t>
            </w:r>
            <w:r w:rsidRPr="00E12746">
              <w:rPr>
                <w:rFonts w:eastAsia="Times New Roman"/>
                <w:color w:val="000000"/>
                <w:lang w:eastAsia="en-GB"/>
              </w:rPr>
              <w:t xml:space="preserve"> to </w:t>
            </w:r>
            <w:r w:rsidRPr="00E12746">
              <w:rPr>
                <w:rFonts w:eastAsia="Times New Roman"/>
                <w:b/>
                <w:bCs/>
                <w:color w:val="000000"/>
                <w:lang w:eastAsia="en-GB"/>
              </w:rPr>
              <w:t>SEQ</w:t>
            </w:r>
            <w:r w:rsidRPr="00E12746">
              <w:rPr>
                <w:rFonts w:eastAsia="Times New Roman"/>
                <w:color w:val="000000"/>
                <w:lang w:eastAsia="en-GB"/>
              </w:rPr>
              <w:t xml:space="preserve"> transfer</w:t>
            </w:r>
          </w:p>
        </w:tc>
        <w:tc>
          <w:tcPr>
            <w:tcW w:w="1418" w:type="dxa"/>
            <w:tcBorders>
              <w:top w:val="nil"/>
              <w:left w:val="nil"/>
              <w:bottom w:val="single" w:sz="4" w:space="0" w:color="auto"/>
              <w:right w:val="single" w:sz="4" w:space="0" w:color="auto"/>
            </w:tcBorders>
            <w:shd w:val="clear" w:color="auto" w:fill="auto"/>
            <w:vAlign w:val="center"/>
            <w:hideMark/>
          </w:tcPr>
          <w:p w14:paraId="10584871"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3.6.1</w:t>
            </w:r>
          </w:p>
        </w:tc>
        <w:tc>
          <w:tcPr>
            <w:tcW w:w="1275" w:type="dxa"/>
            <w:tcBorders>
              <w:top w:val="nil"/>
              <w:left w:val="nil"/>
              <w:bottom w:val="single" w:sz="4" w:space="0" w:color="auto"/>
              <w:right w:val="single" w:sz="4" w:space="0" w:color="auto"/>
            </w:tcBorders>
            <w:shd w:val="clear" w:color="auto" w:fill="auto"/>
            <w:vAlign w:val="center"/>
            <w:hideMark/>
          </w:tcPr>
          <w:p w14:paraId="25DFCE5A"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TR</w:t>
            </w:r>
          </w:p>
        </w:tc>
        <w:tc>
          <w:tcPr>
            <w:tcW w:w="1418" w:type="dxa"/>
            <w:tcBorders>
              <w:top w:val="single" w:sz="4" w:space="0" w:color="auto"/>
              <w:left w:val="nil"/>
              <w:bottom w:val="single" w:sz="4" w:space="0" w:color="auto"/>
              <w:right w:val="single" w:sz="4" w:space="0" w:color="auto"/>
            </w:tcBorders>
          </w:tcPr>
          <w:p w14:paraId="0074F9E8"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nil"/>
              <w:left w:val="single" w:sz="4" w:space="0" w:color="auto"/>
              <w:bottom w:val="single" w:sz="4" w:space="0" w:color="auto"/>
              <w:right w:val="single" w:sz="4" w:space="0" w:color="auto"/>
            </w:tcBorders>
            <w:shd w:val="clear" w:color="auto" w:fill="auto"/>
            <w:vAlign w:val="center"/>
            <w:hideMark/>
          </w:tcPr>
          <w:p w14:paraId="00D0544C" w14:textId="751334A4"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HREADY is low,</w:t>
            </w:r>
            <w:r w:rsidR="00CA7F3A">
              <w:rPr>
                <w:rFonts w:eastAsia="Times New Roman"/>
                <w:color w:val="000000"/>
                <w:lang w:eastAsia="en-GB"/>
              </w:rPr>
              <w:t xml:space="preserve"> </w:t>
            </w:r>
            <w:r w:rsidRPr="00E12746">
              <w:rPr>
                <w:rFonts w:eastAsia="Times New Roman"/>
                <w:color w:val="000000"/>
                <w:lang w:eastAsia="en-GB"/>
              </w:rPr>
              <w:t>HBURST is INCR and HRESP is ERROR</w:t>
            </w:r>
          </w:p>
        </w:tc>
      </w:tr>
      <w:tr w:rsidR="00E12746" w:rsidRPr="00E12746" w14:paraId="439B78AD" w14:textId="77777777" w:rsidTr="00E12746">
        <w:trPr>
          <w:trHeight w:val="570"/>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24EFDFBC" w14:textId="0B42B798" w:rsidR="00E12746" w:rsidRPr="00E12746" w:rsidRDefault="00974F3E" w:rsidP="00E12746">
            <w:pPr>
              <w:spacing w:line="240" w:lineRule="auto"/>
              <w:jc w:val="center"/>
              <w:rPr>
                <w:rFonts w:eastAsia="Times New Roman"/>
                <w:sz w:val="24"/>
                <w:szCs w:val="24"/>
                <w:lang w:eastAsia="en-GB"/>
              </w:rPr>
            </w:pPr>
            <w:r>
              <w:rPr>
                <w:rFonts w:eastAsia="Times New Roman"/>
                <w:sz w:val="24"/>
                <w:szCs w:val="24"/>
                <w:lang w:eastAsia="en-GB"/>
              </w:rPr>
              <w:t>2</w:t>
            </w:r>
            <w:r w:rsidR="00E12746" w:rsidRPr="00E12746">
              <w:rPr>
                <w:rFonts w:eastAsia="Times New Roman"/>
                <w:sz w:val="24"/>
                <w:szCs w:val="24"/>
                <w:lang w:eastAsia="en-GB"/>
              </w:rPr>
              <w:t>9</w:t>
            </w:r>
          </w:p>
        </w:tc>
        <w:tc>
          <w:tcPr>
            <w:tcW w:w="1549" w:type="dxa"/>
            <w:tcBorders>
              <w:top w:val="nil"/>
              <w:left w:val="nil"/>
              <w:bottom w:val="single" w:sz="4" w:space="0" w:color="auto"/>
              <w:right w:val="single" w:sz="4" w:space="0" w:color="auto"/>
            </w:tcBorders>
            <w:shd w:val="clear" w:color="auto" w:fill="auto"/>
            <w:vAlign w:val="center"/>
            <w:hideMark/>
          </w:tcPr>
          <w:p w14:paraId="2166F7AE"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 xml:space="preserve"> ERROR response</w:t>
            </w:r>
          </w:p>
        </w:tc>
        <w:tc>
          <w:tcPr>
            <w:tcW w:w="4222" w:type="dxa"/>
            <w:tcBorders>
              <w:top w:val="nil"/>
              <w:left w:val="nil"/>
              <w:bottom w:val="single" w:sz="4" w:space="0" w:color="auto"/>
              <w:right w:val="single" w:sz="4" w:space="0" w:color="auto"/>
            </w:tcBorders>
            <w:shd w:val="clear" w:color="auto" w:fill="auto"/>
            <w:vAlign w:val="center"/>
            <w:hideMark/>
          </w:tcPr>
          <w:p w14:paraId="06389386"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 xml:space="preserve">If slaves throw an </w:t>
            </w:r>
            <w:r w:rsidRPr="00E12746">
              <w:rPr>
                <w:rFonts w:eastAsia="Times New Roman"/>
                <w:b/>
                <w:bCs/>
                <w:color w:val="000000"/>
                <w:lang w:eastAsia="en-GB"/>
              </w:rPr>
              <w:t>ERROR</w:t>
            </w:r>
            <w:r w:rsidRPr="00E12746">
              <w:rPr>
                <w:rFonts w:eastAsia="Times New Roman"/>
                <w:color w:val="000000"/>
                <w:lang w:eastAsia="en-GB"/>
              </w:rPr>
              <w:t>, master changes the address</w:t>
            </w:r>
          </w:p>
        </w:tc>
        <w:tc>
          <w:tcPr>
            <w:tcW w:w="1418" w:type="dxa"/>
            <w:tcBorders>
              <w:top w:val="nil"/>
              <w:left w:val="nil"/>
              <w:bottom w:val="single" w:sz="4" w:space="0" w:color="auto"/>
              <w:right w:val="single" w:sz="4" w:space="0" w:color="auto"/>
            </w:tcBorders>
            <w:shd w:val="clear" w:color="auto" w:fill="auto"/>
            <w:vAlign w:val="center"/>
            <w:hideMark/>
          </w:tcPr>
          <w:p w14:paraId="43802FD4"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3.6.2</w:t>
            </w:r>
          </w:p>
        </w:tc>
        <w:tc>
          <w:tcPr>
            <w:tcW w:w="1275" w:type="dxa"/>
            <w:tcBorders>
              <w:top w:val="nil"/>
              <w:left w:val="nil"/>
              <w:bottom w:val="single" w:sz="4" w:space="0" w:color="auto"/>
              <w:right w:val="single" w:sz="4" w:space="0" w:color="auto"/>
            </w:tcBorders>
            <w:shd w:val="clear" w:color="auto" w:fill="auto"/>
            <w:vAlign w:val="center"/>
            <w:hideMark/>
          </w:tcPr>
          <w:p w14:paraId="27B7C20A"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A</w:t>
            </w:r>
          </w:p>
        </w:tc>
        <w:tc>
          <w:tcPr>
            <w:tcW w:w="1418" w:type="dxa"/>
            <w:tcBorders>
              <w:top w:val="single" w:sz="4" w:space="0" w:color="auto"/>
              <w:left w:val="nil"/>
              <w:bottom w:val="single" w:sz="4" w:space="0" w:color="auto"/>
              <w:right w:val="single" w:sz="4" w:space="0" w:color="auto"/>
            </w:tcBorders>
          </w:tcPr>
          <w:p w14:paraId="03ECF51B"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nil"/>
              <w:left w:val="single" w:sz="4" w:space="0" w:color="auto"/>
              <w:bottom w:val="single" w:sz="4" w:space="0" w:color="auto"/>
              <w:right w:val="single" w:sz="4" w:space="0" w:color="auto"/>
            </w:tcBorders>
            <w:shd w:val="clear" w:color="auto" w:fill="auto"/>
            <w:vAlign w:val="center"/>
            <w:hideMark/>
          </w:tcPr>
          <w:p w14:paraId="282C3935" w14:textId="22A3E09F"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HRESP is ERROR, HREADY is low</w:t>
            </w:r>
          </w:p>
        </w:tc>
      </w:tr>
      <w:tr w:rsidR="00E12746" w:rsidRPr="00E12746" w14:paraId="2B55B589" w14:textId="77777777" w:rsidTr="00E12746">
        <w:trPr>
          <w:trHeight w:val="570"/>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3E715732" w14:textId="5CA93F13" w:rsidR="00E12746" w:rsidRPr="00E12746" w:rsidRDefault="00974F3E" w:rsidP="00E12746">
            <w:pPr>
              <w:spacing w:line="240" w:lineRule="auto"/>
              <w:jc w:val="center"/>
              <w:rPr>
                <w:rFonts w:eastAsia="Times New Roman"/>
                <w:sz w:val="24"/>
                <w:szCs w:val="24"/>
                <w:lang w:eastAsia="en-GB"/>
              </w:rPr>
            </w:pPr>
            <w:r>
              <w:rPr>
                <w:rFonts w:eastAsia="Times New Roman"/>
                <w:sz w:val="24"/>
                <w:szCs w:val="24"/>
                <w:lang w:eastAsia="en-GB"/>
              </w:rPr>
              <w:t>3</w:t>
            </w:r>
            <w:r w:rsidR="00E12746" w:rsidRPr="00E12746">
              <w:rPr>
                <w:rFonts w:eastAsia="Times New Roman"/>
                <w:sz w:val="24"/>
                <w:szCs w:val="24"/>
                <w:lang w:eastAsia="en-GB"/>
              </w:rPr>
              <w:t>0</w:t>
            </w:r>
          </w:p>
        </w:tc>
        <w:tc>
          <w:tcPr>
            <w:tcW w:w="1549" w:type="dxa"/>
            <w:tcBorders>
              <w:top w:val="nil"/>
              <w:left w:val="nil"/>
              <w:bottom w:val="single" w:sz="4" w:space="0" w:color="auto"/>
              <w:right w:val="single" w:sz="4" w:space="0" w:color="auto"/>
            </w:tcBorders>
            <w:shd w:val="clear" w:color="auto" w:fill="auto"/>
            <w:vAlign w:val="center"/>
            <w:hideMark/>
          </w:tcPr>
          <w:p w14:paraId="1D2AE48B"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 xml:space="preserve"> ERROR response</w:t>
            </w:r>
          </w:p>
        </w:tc>
        <w:tc>
          <w:tcPr>
            <w:tcW w:w="4222" w:type="dxa"/>
            <w:tcBorders>
              <w:top w:val="nil"/>
              <w:left w:val="nil"/>
              <w:bottom w:val="single" w:sz="4" w:space="0" w:color="auto"/>
              <w:right w:val="single" w:sz="4" w:space="0" w:color="auto"/>
            </w:tcBorders>
            <w:shd w:val="clear" w:color="auto" w:fill="auto"/>
            <w:vAlign w:val="center"/>
            <w:hideMark/>
          </w:tcPr>
          <w:p w14:paraId="118E7800"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b/>
                <w:bCs/>
                <w:color w:val="000000"/>
                <w:lang w:eastAsia="en-GB"/>
              </w:rPr>
              <w:t>ERROR</w:t>
            </w:r>
            <w:r w:rsidRPr="00E12746">
              <w:rPr>
                <w:rFonts w:eastAsia="Times New Roman"/>
                <w:color w:val="000000"/>
                <w:lang w:eastAsia="en-GB"/>
              </w:rPr>
              <w:t xml:space="preserve"> must retain for two </w:t>
            </w:r>
            <w:r w:rsidRPr="00E12746">
              <w:rPr>
                <w:rFonts w:eastAsia="Times New Roman"/>
                <w:b/>
                <w:bCs/>
                <w:color w:val="000000"/>
                <w:lang w:eastAsia="en-GB"/>
              </w:rPr>
              <w:t>HCLK</w:t>
            </w:r>
            <w:r w:rsidRPr="00E12746">
              <w:rPr>
                <w:rFonts w:eastAsia="Times New Roman"/>
                <w:color w:val="000000"/>
                <w:lang w:eastAsia="en-GB"/>
              </w:rPr>
              <w:t xml:space="preserve"> cycles</w:t>
            </w:r>
          </w:p>
        </w:tc>
        <w:tc>
          <w:tcPr>
            <w:tcW w:w="1418" w:type="dxa"/>
            <w:tcBorders>
              <w:top w:val="nil"/>
              <w:left w:val="nil"/>
              <w:bottom w:val="single" w:sz="4" w:space="0" w:color="auto"/>
              <w:right w:val="single" w:sz="4" w:space="0" w:color="auto"/>
            </w:tcBorders>
            <w:shd w:val="clear" w:color="auto" w:fill="auto"/>
            <w:vAlign w:val="center"/>
            <w:hideMark/>
          </w:tcPr>
          <w:p w14:paraId="219E40C3"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3.6.2</w:t>
            </w:r>
          </w:p>
        </w:tc>
        <w:tc>
          <w:tcPr>
            <w:tcW w:w="1275" w:type="dxa"/>
            <w:tcBorders>
              <w:top w:val="nil"/>
              <w:left w:val="nil"/>
              <w:bottom w:val="single" w:sz="4" w:space="0" w:color="auto"/>
              <w:right w:val="single" w:sz="4" w:space="0" w:color="auto"/>
            </w:tcBorders>
            <w:shd w:val="clear" w:color="auto" w:fill="auto"/>
            <w:vAlign w:val="center"/>
            <w:hideMark/>
          </w:tcPr>
          <w:p w14:paraId="4F274B7C"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A</w:t>
            </w:r>
          </w:p>
        </w:tc>
        <w:tc>
          <w:tcPr>
            <w:tcW w:w="1418" w:type="dxa"/>
            <w:tcBorders>
              <w:top w:val="single" w:sz="4" w:space="0" w:color="auto"/>
              <w:left w:val="nil"/>
              <w:bottom w:val="single" w:sz="4" w:space="0" w:color="auto"/>
              <w:right w:val="single" w:sz="4" w:space="0" w:color="auto"/>
            </w:tcBorders>
          </w:tcPr>
          <w:p w14:paraId="3BACE6B1"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nil"/>
              <w:left w:val="single" w:sz="4" w:space="0" w:color="auto"/>
              <w:bottom w:val="single" w:sz="4" w:space="0" w:color="auto"/>
              <w:right w:val="single" w:sz="4" w:space="0" w:color="auto"/>
            </w:tcBorders>
            <w:shd w:val="clear" w:color="auto" w:fill="auto"/>
            <w:vAlign w:val="center"/>
            <w:hideMark/>
          </w:tcPr>
          <w:p w14:paraId="3F2937FD" w14:textId="3483B469"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HRESP is ERROR, HREADY is low</w:t>
            </w:r>
          </w:p>
        </w:tc>
      </w:tr>
      <w:tr w:rsidR="00E12746" w:rsidRPr="00E12746" w14:paraId="6407520A" w14:textId="77777777" w:rsidTr="00E12746">
        <w:trPr>
          <w:trHeight w:val="570"/>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12220D55" w14:textId="7E20B87B" w:rsidR="00E12746" w:rsidRPr="00E12746" w:rsidRDefault="00974F3E" w:rsidP="00E12746">
            <w:pPr>
              <w:spacing w:line="240" w:lineRule="auto"/>
              <w:jc w:val="center"/>
              <w:rPr>
                <w:rFonts w:eastAsia="Times New Roman"/>
                <w:sz w:val="24"/>
                <w:szCs w:val="24"/>
                <w:lang w:eastAsia="en-GB"/>
              </w:rPr>
            </w:pPr>
            <w:r>
              <w:rPr>
                <w:rFonts w:eastAsia="Times New Roman"/>
                <w:sz w:val="24"/>
                <w:szCs w:val="24"/>
                <w:lang w:eastAsia="en-GB"/>
              </w:rPr>
              <w:t>3</w:t>
            </w:r>
            <w:r w:rsidR="00E12746" w:rsidRPr="00E12746">
              <w:rPr>
                <w:rFonts w:eastAsia="Times New Roman"/>
                <w:sz w:val="24"/>
                <w:szCs w:val="24"/>
                <w:lang w:eastAsia="en-GB"/>
              </w:rPr>
              <w:t>1</w:t>
            </w:r>
          </w:p>
        </w:tc>
        <w:tc>
          <w:tcPr>
            <w:tcW w:w="1549" w:type="dxa"/>
            <w:tcBorders>
              <w:top w:val="nil"/>
              <w:left w:val="nil"/>
              <w:bottom w:val="single" w:sz="4" w:space="0" w:color="auto"/>
              <w:right w:val="single" w:sz="4" w:space="0" w:color="auto"/>
            </w:tcBorders>
            <w:shd w:val="clear" w:color="auto" w:fill="auto"/>
            <w:vAlign w:val="center"/>
            <w:hideMark/>
          </w:tcPr>
          <w:p w14:paraId="3F663113"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Default slave case-1</w:t>
            </w:r>
          </w:p>
        </w:tc>
        <w:tc>
          <w:tcPr>
            <w:tcW w:w="4222" w:type="dxa"/>
            <w:tcBorders>
              <w:top w:val="nil"/>
              <w:left w:val="nil"/>
              <w:bottom w:val="single" w:sz="4" w:space="0" w:color="auto"/>
              <w:right w:val="single" w:sz="4" w:space="0" w:color="auto"/>
            </w:tcBorders>
            <w:shd w:val="clear" w:color="auto" w:fill="auto"/>
            <w:vAlign w:val="center"/>
            <w:hideMark/>
          </w:tcPr>
          <w:p w14:paraId="4E756C69" w14:textId="5321872C"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 xml:space="preserve">If a </w:t>
            </w:r>
            <w:r w:rsidRPr="00E12746">
              <w:rPr>
                <w:rFonts w:eastAsia="Times New Roman"/>
                <w:b/>
                <w:bCs/>
                <w:color w:val="000000"/>
                <w:lang w:eastAsia="en-GB"/>
              </w:rPr>
              <w:t>NONSEQUENTIAL</w:t>
            </w:r>
            <w:r w:rsidRPr="00E12746">
              <w:rPr>
                <w:rFonts w:eastAsia="Times New Roman"/>
                <w:color w:val="000000"/>
                <w:lang w:eastAsia="en-GB"/>
              </w:rPr>
              <w:t xml:space="preserve"> or </w:t>
            </w:r>
            <w:r w:rsidRPr="00E12746">
              <w:rPr>
                <w:rFonts w:eastAsia="Times New Roman"/>
                <w:b/>
                <w:bCs/>
                <w:color w:val="000000"/>
                <w:lang w:eastAsia="en-GB"/>
              </w:rPr>
              <w:t>SEQUENTIAL</w:t>
            </w:r>
            <w:r w:rsidRPr="00E12746">
              <w:rPr>
                <w:rFonts w:eastAsia="Times New Roman"/>
                <w:color w:val="000000"/>
                <w:lang w:eastAsia="en-GB"/>
              </w:rPr>
              <w:t xml:space="preserve"> </w:t>
            </w:r>
            <w:r w:rsidR="00CA7F3A" w:rsidRPr="00E12746">
              <w:rPr>
                <w:rFonts w:eastAsia="Times New Roman"/>
                <w:color w:val="000000"/>
                <w:lang w:eastAsia="en-GB"/>
              </w:rPr>
              <w:t>transfer</w:t>
            </w:r>
            <w:r w:rsidRPr="00E12746">
              <w:rPr>
                <w:rFonts w:eastAsia="Times New Roman"/>
                <w:color w:val="000000"/>
                <w:lang w:eastAsia="en-GB"/>
              </w:rPr>
              <w:t xml:space="preserve"> address </w:t>
            </w:r>
            <w:r w:rsidR="00CA7F3A" w:rsidRPr="00E12746">
              <w:rPr>
                <w:rFonts w:eastAsia="Times New Roman"/>
                <w:color w:val="000000"/>
                <w:lang w:eastAsia="en-GB"/>
              </w:rPr>
              <w:t>location</w:t>
            </w:r>
            <w:r w:rsidRPr="00E12746">
              <w:rPr>
                <w:rFonts w:eastAsia="Times New Roman"/>
                <w:color w:val="000000"/>
                <w:lang w:eastAsia="en-GB"/>
              </w:rPr>
              <w:t xml:space="preserve"> is attempted to a </w:t>
            </w:r>
            <w:r w:rsidR="00CA7F3A" w:rsidRPr="00E12746">
              <w:rPr>
                <w:rFonts w:eastAsia="Times New Roman"/>
                <w:color w:val="000000"/>
                <w:lang w:eastAsia="en-GB"/>
              </w:rPr>
              <w:t>non-existent</w:t>
            </w:r>
          </w:p>
        </w:tc>
        <w:tc>
          <w:tcPr>
            <w:tcW w:w="1418" w:type="dxa"/>
            <w:tcBorders>
              <w:top w:val="nil"/>
              <w:left w:val="nil"/>
              <w:bottom w:val="single" w:sz="4" w:space="0" w:color="auto"/>
              <w:right w:val="single" w:sz="4" w:space="0" w:color="auto"/>
            </w:tcBorders>
            <w:shd w:val="clear" w:color="auto" w:fill="auto"/>
            <w:vAlign w:val="center"/>
            <w:hideMark/>
          </w:tcPr>
          <w:p w14:paraId="09CCCF11"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4.1.1</w:t>
            </w:r>
          </w:p>
        </w:tc>
        <w:tc>
          <w:tcPr>
            <w:tcW w:w="1275" w:type="dxa"/>
            <w:tcBorders>
              <w:top w:val="nil"/>
              <w:left w:val="nil"/>
              <w:bottom w:val="single" w:sz="4" w:space="0" w:color="auto"/>
              <w:right w:val="single" w:sz="4" w:space="0" w:color="auto"/>
            </w:tcBorders>
            <w:shd w:val="clear" w:color="auto" w:fill="auto"/>
            <w:vAlign w:val="center"/>
            <w:hideMark/>
          </w:tcPr>
          <w:p w14:paraId="11306744"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A</w:t>
            </w:r>
          </w:p>
        </w:tc>
        <w:tc>
          <w:tcPr>
            <w:tcW w:w="1418" w:type="dxa"/>
            <w:tcBorders>
              <w:top w:val="single" w:sz="4" w:space="0" w:color="auto"/>
              <w:left w:val="nil"/>
              <w:bottom w:val="single" w:sz="4" w:space="0" w:color="auto"/>
              <w:right w:val="single" w:sz="4" w:space="0" w:color="auto"/>
            </w:tcBorders>
          </w:tcPr>
          <w:p w14:paraId="68645CEC"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nil"/>
              <w:left w:val="single" w:sz="4" w:space="0" w:color="auto"/>
              <w:bottom w:val="single" w:sz="4" w:space="0" w:color="auto"/>
              <w:right w:val="single" w:sz="4" w:space="0" w:color="auto"/>
            </w:tcBorders>
            <w:shd w:val="clear" w:color="auto" w:fill="auto"/>
            <w:vAlign w:val="center"/>
            <w:hideMark/>
          </w:tcPr>
          <w:p w14:paraId="6D4DFD9D" w14:textId="731ADB84"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HRESP is ERROR, HREADY is low</w:t>
            </w:r>
          </w:p>
        </w:tc>
      </w:tr>
      <w:tr w:rsidR="00E12746" w:rsidRPr="00E12746" w14:paraId="2B631244" w14:textId="77777777" w:rsidTr="00E12746">
        <w:trPr>
          <w:trHeight w:val="570"/>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07E339F4" w14:textId="144BA8AF" w:rsidR="00E12746" w:rsidRPr="00E12746" w:rsidRDefault="00974F3E" w:rsidP="00E12746">
            <w:pPr>
              <w:spacing w:line="240" w:lineRule="auto"/>
              <w:jc w:val="center"/>
              <w:rPr>
                <w:rFonts w:eastAsia="Times New Roman"/>
                <w:sz w:val="24"/>
                <w:szCs w:val="24"/>
                <w:lang w:eastAsia="en-GB"/>
              </w:rPr>
            </w:pPr>
            <w:r>
              <w:rPr>
                <w:rFonts w:eastAsia="Times New Roman"/>
                <w:sz w:val="24"/>
                <w:szCs w:val="24"/>
                <w:lang w:eastAsia="en-GB"/>
              </w:rPr>
              <w:t>3</w:t>
            </w:r>
            <w:r w:rsidR="00E12746" w:rsidRPr="00E12746">
              <w:rPr>
                <w:rFonts w:eastAsia="Times New Roman"/>
                <w:sz w:val="24"/>
                <w:szCs w:val="24"/>
                <w:lang w:eastAsia="en-GB"/>
              </w:rPr>
              <w:t>2</w:t>
            </w:r>
          </w:p>
        </w:tc>
        <w:tc>
          <w:tcPr>
            <w:tcW w:w="1549" w:type="dxa"/>
            <w:tcBorders>
              <w:top w:val="nil"/>
              <w:left w:val="nil"/>
              <w:bottom w:val="single" w:sz="4" w:space="0" w:color="auto"/>
              <w:right w:val="single" w:sz="4" w:space="0" w:color="auto"/>
            </w:tcBorders>
            <w:shd w:val="clear" w:color="auto" w:fill="auto"/>
            <w:vAlign w:val="center"/>
            <w:hideMark/>
          </w:tcPr>
          <w:p w14:paraId="333303D5"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Default slave case-2</w:t>
            </w:r>
          </w:p>
        </w:tc>
        <w:tc>
          <w:tcPr>
            <w:tcW w:w="4222" w:type="dxa"/>
            <w:tcBorders>
              <w:top w:val="nil"/>
              <w:left w:val="nil"/>
              <w:bottom w:val="single" w:sz="4" w:space="0" w:color="auto"/>
              <w:right w:val="single" w:sz="4" w:space="0" w:color="auto"/>
            </w:tcBorders>
            <w:shd w:val="clear" w:color="auto" w:fill="auto"/>
            <w:vAlign w:val="center"/>
            <w:hideMark/>
          </w:tcPr>
          <w:p w14:paraId="4726D314" w14:textId="69615EDA" w:rsidR="00E12746" w:rsidRPr="00E12746" w:rsidRDefault="00E12746" w:rsidP="00E12746">
            <w:pPr>
              <w:spacing w:line="240" w:lineRule="auto"/>
              <w:jc w:val="center"/>
              <w:rPr>
                <w:rFonts w:eastAsia="Times New Roman"/>
                <w:color w:val="000000"/>
                <w:lang w:eastAsia="en-GB"/>
              </w:rPr>
            </w:pPr>
            <w:r w:rsidRPr="00E12746">
              <w:rPr>
                <w:rFonts w:eastAsia="Times New Roman"/>
                <w:b/>
                <w:bCs/>
                <w:color w:val="000000"/>
                <w:lang w:eastAsia="en-GB"/>
              </w:rPr>
              <w:t>IDLE</w:t>
            </w:r>
            <w:r w:rsidRPr="00E12746">
              <w:rPr>
                <w:rFonts w:eastAsia="Times New Roman"/>
                <w:color w:val="000000"/>
                <w:lang w:eastAsia="en-GB"/>
              </w:rPr>
              <w:t xml:space="preserve"> or </w:t>
            </w:r>
            <w:r w:rsidRPr="00E12746">
              <w:rPr>
                <w:rFonts w:eastAsia="Times New Roman"/>
                <w:b/>
                <w:bCs/>
                <w:color w:val="000000"/>
                <w:lang w:eastAsia="en-GB"/>
              </w:rPr>
              <w:t>BUSY</w:t>
            </w:r>
            <w:r w:rsidRPr="00E12746">
              <w:rPr>
                <w:rFonts w:eastAsia="Times New Roman"/>
                <w:color w:val="000000"/>
                <w:lang w:eastAsia="en-GB"/>
              </w:rPr>
              <w:t xml:space="preserve"> transfers to </w:t>
            </w:r>
            <w:r w:rsidR="00CA7F3A" w:rsidRPr="00E12746">
              <w:rPr>
                <w:rFonts w:eastAsia="Times New Roman"/>
                <w:color w:val="000000"/>
                <w:lang w:eastAsia="en-GB"/>
              </w:rPr>
              <w:t>non-existent</w:t>
            </w:r>
            <w:r w:rsidRPr="00E12746">
              <w:rPr>
                <w:rFonts w:eastAsia="Times New Roman"/>
                <w:color w:val="000000"/>
                <w:lang w:eastAsia="en-GB"/>
              </w:rPr>
              <w:t xml:space="preserve"> locations</w:t>
            </w:r>
          </w:p>
        </w:tc>
        <w:tc>
          <w:tcPr>
            <w:tcW w:w="1418" w:type="dxa"/>
            <w:tcBorders>
              <w:top w:val="nil"/>
              <w:left w:val="nil"/>
              <w:bottom w:val="single" w:sz="4" w:space="0" w:color="auto"/>
              <w:right w:val="single" w:sz="4" w:space="0" w:color="auto"/>
            </w:tcBorders>
            <w:shd w:val="clear" w:color="auto" w:fill="auto"/>
            <w:vAlign w:val="center"/>
            <w:hideMark/>
          </w:tcPr>
          <w:p w14:paraId="377C71CB"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4.1.1</w:t>
            </w:r>
          </w:p>
        </w:tc>
        <w:tc>
          <w:tcPr>
            <w:tcW w:w="1275" w:type="dxa"/>
            <w:tcBorders>
              <w:top w:val="nil"/>
              <w:left w:val="nil"/>
              <w:bottom w:val="single" w:sz="4" w:space="0" w:color="auto"/>
              <w:right w:val="single" w:sz="4" w:space="0" w:color="auto"/>
            </w:tcBorders>
            <w:shd w:val="clear" w:color="auto" w:fill="auto"/>
            <w:vAlign w:val="center"/>
            <w:hideMark/>
          </w:tcPr>
          <w:p w14:paraId="3C26562F"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A</w:t>
            </w:r>
          </w:p>
        </w:tc>
        <w:tc>
          <w:tcPr>
            <w:tcW w:w="1418" w:type="dxa"/>
            <w:tcBorders>
              <w:top w:val="single" w:sz="4" w:space="0" w:color="auto"/>
              <w:left w:val="nil"/>
              <w:bottom w:val="single" w:sz="4" w:space="0" w:color="auto"/>
              <w:right w:val="single" w:sz="4" w:space="0" w:color="auto"/>
            </w:tcBorders>
          </w:tcPr>
          <w:p w14:paraId="5AFB5CDC"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nil"/>
              <w:left w:val="single" w:sz="4" w:space="0" w:color="auto"/>
              <w:bottom w:val="single" w:sz="4" w:space="0" w:color="auto"/>
              <w:right w:val="single" w:sz="4" w:space="0" w:color="auto"/>
            </w:tcBorders>
            <w:shd w:val="clear" w:color="auto" w:fill="auto"/>
            <w:vAlign w:val="center"/>
            <w:hideMark/>
          </w:tcPr>
          <w:p w14:paraId="1401FD67" w14:textId="6D4DC13E"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HRESP is OKAY, HREADY is low</w:t>
            </w:r>
          </w:p>
        </w:tc>
      </w:tr>
      <w:tr w:rsidR="00E12746" w:rsidRPr="00E12746" w14:paraId="462DD7BD" w14:textId="77777777" w:rsidTr="00E12746">
        <w:trPr>
          <w:trHeight w:val="570"/>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12C076E0" w14:textId="647906BE" w:rsidR="00E12746" w:rsidRPr="00E12746" w:rsidRDefault="00974F3E" w:rsidP="00E12746">
            <w:pPr>
              <w:spacing w:line="240" w:lineRule="auto"/>
              <w:jc w:val="center"/>
              <w:rPr>
                <w:rFonts w:eastAsia="Times New Roman"/>
                <w:sz w:val="24"/>
                <w:szCs w:val="24"/>
                <w:lang w:eastAsia="en-GB"/>
              </w:rPr>
            </w:pPr>
            <w:r>
              <w:rPr>
                <w:rFonts w:eastAsia="Times New Roman"/>
                <w:sz w:val="24"/>
                <w:szCs w:val="24"/>
                <w:lang w:eastAsia="en-GB"/>
              </w:rPr>
              <w:t>3</w:t>
            </w:r>
            <w:r w:rsidR="00E12746" w:rsidRPr="00E12746">
              <w:rPr>
                <w:rFonts w:eastAsia="Times New Roman"/>
                <w:sz w:val="24"/>
                <w:szCs w:val="24"/>
                <w:lang w:eastAsia="en-GB"/>
              </w:rPr>
              <w:t>3</w:t>
            </w:r>
          </w:p>
        </w:tc>
        <w:tc>
          <w:tcPr>
            <w:tcW w:w="1549" w:type="dxa"/>
            <w:tcBorders>
              <w:top w:val="nil"/>
              <w:left w:val="nil"/>
              <w:bottom w:val="single" w:sz="4" w:space="0" w:color="auto"/>
              <w:right w:val="single" w:sz="4" w:space="0" w:color="auto"/>
            </w:tcBorders>
            <w:shd w:val="clear" w:color="auto" w:fill="auto"/>
            <w:vAlign w:val="center"/>
            <w:hideMark/>
          </w:tcPr>
          <w:p w14:paraId="7C9D1D61"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Slave response</w:t>
            </w:r>
          </w:p>
        </w:tc>
        <w:tc>
          <w:tcPr>
            <w:tcW w:w="4222" w:type="dxa"/>
            <w:tcBorders>
              <w:top w:val="nil"/>
              <w:left w:val="nil"/>
              <w:bottom w:val="single" w:sz="4" w:space="0" w:color="auto"/>
              <w:right w:val="single" w:sz="4" w:space="0" w:color="auto"/>
            </w:tcBorders>
            <w:shd w:val="clear" w:color="auto" w:fill="auto"/>
            <w:vAlign w:val="center"/>
            <w:hideMark/>
          </w:tcPr>
          <w:p w14:paraId="327D004F"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A slave must provide a response that indicates the status of the transfer</w:t>
            </w:r>
          </w:p>
        </w:tc>
        <w:tc>
          <w:tcPr>
            <w:tcW w:w="1418" w:type="dxa"/>
            <w:tcBorders>
              <w:top w:val="nil"/>
              <w:left w:val="nil"/>
              <w:bottom w:val="single" w:sz="4" w:space="0" w:color="auto"/>
              <w:right w:val="single" w:sz="4" w:space="0" w:color="auto"/>
            </w:tcBorders>
            <w:shd w:val="clear" w:color="auto" w:fill="auto"/>
            <w:vAlign w:val="center"/>
            <w:hideMark/>
          </w:tcPr>
          <w:p w14:paraId="0081AA19"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5.1</w:t>
            </w:r>
          </w:p>
        </w:tc>
        <w:tc>
          <w:tcPr>
            <w:tcW w:w="1275" w:type="dxa"/>
            <w:tcBorders>
              <w:top w:val="nil"/>
              <w:left w:val="nil"/>
              <w:bottom w:val="single" w:sz="4" w:space="0" w:color="auto"/>
              <w:right w:val="single" w:sz="4" w:space="0" w:color="auto"/>
            </w:tcBorders>
            <w:shd w:val="clear" w:color="auto" w:fill="auto"/>
            <w:vAlign w:val="center"/>
            <w:hideMark/>
          </w:tcPr>
          <w:p w14:paraId="09673AEE"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A</w:t>
            </w:r>
          </w:p>
        </w:tc>
        <w:tc>
          <w:tcPr>
            <w:tcW w:w="1418" w:type="dxa"/>
            <w:tcBorders>
              <w:top w:val="single" w:sz="4" w:space="0" w:color="auto"/>
              <w:left w:val="nil"/>
              <w:bottom w:val="single" w:sz="4" w:space="0" w:color="auto"/>
              <w:right w:val="single" w:sz="4" w:space="0" w:color="auto"/>
            </w:tcBorders>
          </w:tcPr>
          <w:p w14:paraId="70B71581"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nil"/>
              <w:left w:val="single" w:sz="4" w:space="0" w:color="auto"/>
              <w:bottom w:val="single" w:sz="4" w:space="0" w:color="auto"/>
              <w:right w:val="single" w:sz="4" w:space="0" w:color="auto"/>
            </w:tcBorders>
            <w:shd w:val="clear" w:color="auto" w:fill="auto"/>
            <w:vAlign w:val="center"/>
            <w:hideMark/>
          </w:tcPr>
          <w:p w14:paraId="08BC985D" w14:textId="78264F24"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HRESP should respond</w:t>
            </w:r>
          </w:p>
        </w:tc>
      </w:tr>
      <w:tr w:rsidR="00E12746" w:rsidRPr="00E12746" w14:paraId="26BFD895" w14:textId="77777777" w:rsidTr="00E12746">
        <w:trPr>
          <w:trHeight w:val="570"/>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67BA5117" w14:textId="44E04EDE" w:rsidR="00E12746" w:rsidRPr="00E12746" w:rsidRDefault="00974F3E" w:rsidP="00974F3E">
            <w:pPr>
              <w:spacing w:line="240" w:lineRule="auto"/>
              <w:jc w:val="center"/>
              <w:rPr>
                <w:rFonts w:eastAsia="Times New Roman"/>
                <w:sz w:val="24"/>
                <w:szCs w:val="24"/>
                <w:lang w:eastAsia="en-GB"/>
              </w:rPr>
            </w:pPr>
            <w:r>
              <w:rPr>
                <w:rFonts w:eastAsia="Times New Roman"/>
                <w:sz w:val="24"/>
                <w:szCs w:val="24"/>
                <w:lang w:eastAsia="en-GB"/>
              </w:rPr>
              <w:lastRenderedPageBreak/>
              <w:t>3</w:t>
            </w:r>
            <w:r w:rsidR="00E12746" w:rsidRPr="00E12746">
              <w:rPr>
                <w:rFonts w:eastAsia="Times New Roman"/>
                <w:sz w:val="24"/>
                <w:szCs w:val="24"/>
                <w:lang w:eastAsia="en-GB"/>
              </w:rPr>
              <w:t>4</w:t>
            </w:r>
          </w:p>
        </w:tc>
        <w:tc>
          <w:tcPr>
            <w:tcW w:w="1549" w:type="dxa"/>
            <w:tcBorders>
              <w:top w:val="nil"/>
              <w:left w:val="nil"/>
              <w:bottom w:val="single" w:sz="4" w:space="0" w:color="auto"/>
              <w:right w:val="single" w:sz="4" w:space="0" w:color="auto"/>
            </w:tcBorders>
            <w:shd w:val="clear" w:color="auto" w:fill="auto"/>
            <w:vAlign w:val="center"/>
            <w:hideMark/>
          </w:tcPr>
          <w:p w14:paraId="71C5BA9E"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HRESP case-1</w:t>
            </w:r>
          </w:p>
        </w:tc>
        <w:tc>
          <w:tcPr>
            <w:tcW w:w="4222" w:type="dxa"/>
            <w:tcBorders>
              <w:top w:val="nil"/>
              <w:left w:val="nil"/>
              <w:bottom w:val="single" w:sz="4" w:space="0" w:color="auto"/>
              <w:right w:val="single" w:sz="4" w:space="0" w:color="auto"/>
            </w:tcBorders>
            <w:shd w:val="clear" w:color="auto" w:fill="auto"/>
            <w:vAlign w:val="center"/>
            <w:hideMark/>
          </w:tcPr>
          <w:p w14:paraId="49952261"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The transfer has either completed successfully or additional cycles are required for the slave</w:t>
            </w:r>
          </w:p>
        </w:tc>
        <w:tc>
          <w:tcPr>
            <w:tcW w:w="1418" w:type="dxa"/>
            <w:tcBorders>
              <w:top w:val="nil"/>
              <w:left w:val="nil"/>
              <w:bottom w:val="single" w:sz="4" w:space="0" w:color="auto"/>
              <w:right w:val="single" w:sz="4" w:space="0" w:color="auto"/>
            </w:tcBorders>
            <w:shd w:val="clear" w:color="auto" w:fill="auto"/>
            <w:vAlign w:val="center"/>
            <w:hideMark/>
          </w:tcPr>
          <w:p w14:paraId="7954BB20"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5.1</w:t>
            </w:r>
          </w:p>
        </w:tc>
        <w:tc>
          <w:tcPr>
            <w:tcW w:w="1275" w:type="dxa"/>
            <w:tcBorders>
              <w:top w:val="nil"/>
              <w:left w:val="nil"/>
              <w:bottom w:val="single" w:sz="4" w:space="0" w:color="auto"/>
              <w:right w:val="single" w:sz="4" w:space="0" w:color="auto"/>
            </w:tcBorders>
            <w:shd w:val="clear" w:color="auto" w:fill="auto"/>
            <w:vAlign w:val="center"/>
            <w:hideMark/>
          </w:tcPr>
          <w:p w14:paraId="429BBD4D"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A</w:t>
            </w:r>
          </w:p>
        </w:tc>
        <w:tc>
          <w:tcPr>
            <w:tcW w:w="1418" w:type="dxa"/>
            <w:tcBorders>
              <w:top w:val="single" w:sz="4" w:space="0" w:color="auto"/>
              <w:left w:val="nil"/>
              <w:bottom w:val="single" w:sz="4" w:space="0" w:color="auto"/>
              <w:right w:val="single" w:sz="4" w:space="0" w:color="auto"/>
            </w:tcBorders>
          </w:tcPr>
          <w:p w14:paraId="18143745"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nil"/>
              <w:left w:val="single" w:sz="4" w:space="0" w:color="auto"/>
              <w:bottom w:val="single" w:sz="4" w:space="0" w:color="auto"/>
              <w:right w:val="single" w:sz="4" w:space="0" w:color="auto"/>
            </w:tcBorders>
            <w:shd w:val="clear" w:color="auto" w:fill="auto"/>
            <w:vAlign w:val="center"/>
            <w:hideMark/>
          </w:tcPr>
          <w:p w14:paraId="5A4867B8" w14:textId="3AC0F8C3"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HRESP is OKAY</w:t>
            </w:r>
          </w:p>
        </w:tc>
      </w:tr>
      <w:tr w:rsidR="00E12746" w:rsidRPr="00E12746" w14:paraId="586BAAD6" w14:textId="77777777" w:rsidTr="00E12746">
        <w:trPr>
          <w:trHeight w:val="570"/>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28E4A4B2" w14:textId="31A06CB7" w:rsidR="00E12746" w:rsidRPr="00E12746" w:rsidRDefault="00974F3E" w:rsidP="00E12746">
            <w:pPr>
              <w:spacing w:line="240" w:lineRule="auto"/>
              <w:jc w:val="center"/>
              <w:rPr>
                <w:rFonts w:eastAsia="Times New Roman"/>
                <w:sz w:val="24"/>
                <w:szCs w:val="24"/>
                <w:lang w:eastAsia="en-GB"/>
              </w:rPr>
            </w:pPr>
            <w:r>
              <w:rPr>
                <w:rFonts w:eastAsia="Times New Roman"/>
                <w:sz w:val="24"/>
                <w:szCs w:val="24"/>
                <w:lang w:eastAsia="en-GB"/>
              </w:rPr>
              <w:t>3</w:t>
            </w:r>
            <w:r w:rsidR="00E12746" w:rsidRPr="00E12746">
              <w:rPr>
                <w:rFonts w:eastAsia="Times New Roman"/>
                <w:sz w:val="24"/>
                <w:szCs w:val="24"/>
                <w:lang w:eastAsia="en-GB"/>
              </w:rPr>
              <w:t>5</w:t>
            </w:r>
          </w:p>
        </w:tc>
        <w:tc>
          <w:tcPr>
            <w:tcW w:w="1549" w:type="dxa"/>
            <w:tcBorders>
              <w:top w:val="nil"/>
              <w:left w:val="nil"/>
              <w:bottom w:val="single" w:sz="4" w:space="0" w:color="auto"/>
              <w:right w:val="single" w:sz="4" w:space="0" w:color="auto"/>
            </w:tcBorders>
            <w:shd w:val="clear" w:color="auto" w:fill="auto"/>
            <w:vAlign w:val="center"/>
            <w:hideMark/>
          </w:tcPr>
          <w:p w14:paraId="668F0EF6"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HRESP case-2</w:t>
            </w:r>
          </w:p>
        </w:tc>
        <w:tc>
          <w:tcPr>
            <w:tcW w:w="4222" w:type="dxa"/>
            <w:tcBorders>
              <w:top w:val="nil"/>
              <w:left w:val="nil"/>
              <w:bottom w:val="single" w:sz="4" w:space="0" w:color="auto"/>
              <w:right w:val="single" w:sz="4" w:space="0" w:color="auto"/>
            </w:tcBorders>
            <w:shd w:val="clear" w:color="auto" w:fill="auto"/>
            <w:vAlign w:val="center"/>
            <w:hideMark/>
          </w:tcPr>
          <w:p w14:paraId="193DEC74"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 xml:space="preserve">A two-cycle response is required for an error condition with </w:t>
            </w:r>
            <w:r w:rsidRPr="00E12746">
              <w:rPr>
                <w:rFonts w:eastAsia="Times New Roman"/>
                <w:b/>
                <w:bCs/>
                <w:color w:val="000000"/>
                <w:lang w:eastAsia="en-GB"/>
              </w:rPr>
              <w:t>HREADY</w:t>
            </w:r>
            <w:r w:rsidRPr="00E12746">
              <w:rPr>
                <w:rFonts w:eastAsia="Times New Roman"/>
                <w:color w:val="000000"/>
                <w:lang w:eastAsia="en-GB"/>
              </w:rPr>
              <w:t xml:space="preserve"> being asserted in the second cycle.</w:t>
            </w:r>
          </w:p>
        </w:tc>
        <w:tc>
          <w:tcPr>
            <w:tcW w:w="1418" w:type="dxa"/>
            <w:tcBorders>
              <w:top w:val="nil"/>
              <w:left w:val="nil"/>
              <w:bottom w:val="single" w:sz="4" w:space="0" w:color="auto"/>
              <w:right w:val="single" w:sz="4" w:space="0" w:color="auto"/>
            </w:tcBorders>
            <w:shd w:val="clear" w:color="auto" w:fill="auto"/>
            <w:vAlign w:val="center"/>
            <w:hideMark/>
          </w:tcPr>
          <w:p w14:paraId="77A4E5FE"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5.1</w:t>
            </w:r>
          </w:p>
        </w:tc>
        <w:tc>
          <w:tcPr>
            <w:tcW w:w="1275" w:type="dxa"/>
            <w:tcBorders>
              <w:top w:val="nil"/>
              <w:left w:val="nil"/>
              <w:bottom w:val="single" w:sz="4" w:space="0" w:color="auto"/>
              <w:right w:val="single" w:sz="4" w:space="0" w:color="auto"/>
            </w:tcBorders>
            <w:shd w:val="clear" w:color="auto" w:fill="auto"/>
            <w:vAlign w:val="center"/>
            <w:hideMark/>
          </w:tcPr>
          <w:p w14:paraId="0C1848E6"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A</w:t>
            </w:r>
          </w:p>
        </w:tc>
        <w:tc>
          <w:tcPr>
            <w:tcW w:w="1418" w:type="dxa"/>
            <w:tcBorders>
              <w:top w:val="single" w:sz="4" w:space="0" w:color="auto"/>
              <w:left w:val="nil"/>
              <w:bottom w:val="single" w:sz="4" w:space="0" w:color="auto"/>
              <w:right w:val="single" w:sz="4" w:space="0" w:color="auto"/>
            </w:tcBorders>
          </w:tcPr>
          <w:p w14:paraId="3D34031F"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nil"/>
              <w:left w:val="single" w:sz="4" w:space="0" w:color="auto"/>
              <w:bottom w:val="single" w:sz="4" w:space="0" w:color="auto"/>
              <w:right w:val="single" w:sz="4" w:space="0" w:color="auto"/>
            </w:tcBorders>
            <w:shd w:val="clear" w:color="auto" w:fill="auto"/>
            <w:vAlign w:val="center"/>
            <w:hideMark/>
          </w:tcPr>
          <w:p w14:paraId="1E7DBA95" w14:textId="5A991128"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HRESP is ERROR, HREADY is low</w:t>
            </w:r>
          </w:p>
        </w:tc>
      </w:tr>
      <w:tr w:rsidR="00E12746" w:rsidRPr="00E12746" w14:paraId="65F6EC9B" w14:textId="77777777" w:rsidTr="00E12746">
        <w:trPr>
          <w:trHeight w:val="570"/>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3585C33D" w14:textId="694609B5" w:rsidR="00E12746" w:rsidRPr="00E12746" w:rsidRDefault="00974F3E" w:rsidP="00E12746">
            <w:pPr>
              <w:spacing w:line="240" w:lineRule="auto"/>
              <w:jc w:val="center"/>
              <w:rPr>
                <w:rFonts w:eastAsia="Times New Roman"/>
                <w:sz w:val="24"/>
                <w:szCs w:val="24"/>
                <w:lang w:eastAsia="en-GB"/>
              </w:rPr>
            </w:pPr>
            <w:r>
              <w:rPr>
                <w:rFonts w:eastAsia="Times New Roman"/>
                <w:sz w:val="24"/>
                <w:szCs w:val="24"/>
                <w:lang w:eastAsia="en-GB"/>
              </w:rPr>
              <w:t>3</w:t>
            </w:r>
            <w:r w:rsidR="00E12746" w:rsidRPr="00E12746">
              <w:rPr>
                <w:rFonts w:eastAsia="Times New Roman"/>
                <w:sz w:val="24"/>
                <w:szCs w:val="24"/>
                <w:lang w:eastAsia="en-GB"/>
              </w:rPr>
              <w:t>6</w:t>
            </w:r>
          </w:p>
        </w:tc>
        <w:tc>
          <w:tcPr>
            <w:tcW w:w="1549" w:type="dxa"/>
            <w:tcBorders>
              <w:top w:val="nil"/>
              <w:left w:val="nil"/>
              <w:bottom w:val="single" w:sz="4" w:space="0" w:color="auto"/>
              <w:right w:val="single" w:sz="4" w:space="0" w:color="auto"/>
            </w:tcBorders>
            <w:shd w:val="clear" w:color="auto" w:fill="auto"/>
            <w:vAlign w:val="center"/>
            <w:hideMark/>
          </w:tcPr>
          <w:p w14:paraId="679FB96C"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Transfer done</w:t>
            </w:r>
          </w:p>
        </w:tc>
        <w:tc>
          <w:tcPr>
            <w:tcW w:w="4222" w:type="dxa"/>
            <w:tcBorders>
              <w:top w:val="nil"/>
              <w:left w:val="nil"/>
              <w:bottom w:val="single" w:sz="4" w:space="0" w:color="auto"/>
              <w:right w:val="single" w:sz="4" w:space="0" w:color="auto"/>
            </w:tcBorders>
            <w:shd w:val="clear" w:color="auto" w:fill="auto"/>
            <w:vAlign w:val="center"/>
            <w:hideMark/>
          </w:tcPr>
          <w:p w14:paraId="75996243" w14:textId="40885578"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 xml:space="preserve">A successful completed transfer is </w:t>
            </w:r>
            <w:r w:rsidR="00CA7F3A" w:rsidRPr="00E12746">
              <w:rPr>
                <w:rFonts w:eastAsia="Times New Roman"/>
                <w:color w:val="000000"/>
                <w:lang w:eastAsia="en-GB"/>
              </w:rPr>
              <w:t>signalled</w:t>
            </w:r>
          </w:p>
        </w:tc>
        <w:tc>
          <w:tcPr>
            <w:tcW w:w="1418" w:type="dxa"/>
            <w:tcBorders>
              <w:top w:val="nil"/>
              <w:left w:val="nil"/>
              <w:bottom w:val="single" w:sz="4" w:space="0" w:color="auto"/>
              <w:right w:val="single" w:sz="4" w:space="0" w:color="auto"/>
            </w:tcBorders>
            <w:shd w:val="clear" w:color="auto" w:fill="auto"/>
            <w:vAlign w:val="center"/>
            <w:hideMark/>
          </w:tcPr>
          <w:p w14:paraId="185B921D"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5.1.1</w:t>
            </w:r>
          </w:p>
        </w:tc>
        <w:tc>
          <w:tcPr>
            <w:tcW w:w="1275" w:type="dxa"/>
            <w:tcBorders>
              <w:top w:val="nil"/>
              <w:left w:val="nil"/>
              <w:bottom w:val="single" w:sz="4" w:space="0" w:color="auto"/>
              <w:right w:val="single" w:sz="4" w:space="0" w:color="auto"/>
            </w:tcBorders>
            <w:shd w:val="clear" w:color="auto" w:fill="auto"/>
            <w:vAlign w:val="center"/>
            <w:hideMark/>
          </w:tcPr>
          <w:p w14:paraId="0C011A0F"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A</w:t>
            </w:r>
          </w:p>
        </w:tc>
        <w:tc>
          <w:tcPr>
            <w:tcW w:w="1418" w:type="dxa"/>
            <w:tcBorders>
              <w:top w:val="single" w:sz="4" w:space="0" w:color="auto"/>
              <w:left w:val="nil"/>
              <w:bottom w:val="single" w:sz="4" w:space="0" w:color="auto"/>
              <w:right w:val="single" w:sz="4" w:space="0" w:color="auto"/>
            </w:tcBorders>
          </w:tcPr>
          <w:p w14:paraId="3C447EBF"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nil"/>
              <w:left w:val="single" w:sz="4" w:space="0" w:color="auto"/>
              <w:bottom w:val="single" w:sz="4" w:space="0" w:color="auto"/>
              <w:right w:val="single" w:sz="4" w:space="0" w:color="auto"/>
            </w:tcBorders>
            <w:shd w:val="clear" w:color="auto" w:fill="auto"/>
            <w:vAlign w:val="center"/>
            <w:hideMark/>
          </w:tcPr>
          <w:p w14:paraId="4E066253" w14:textId="28A5A0B6"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HREADY is high,</w:t>
            </w:r>
            <w:r w:rsidR="00CA7F3A">
              <w:rPr>
                <w:rFonts w:eastAsia="Times New Roman"/>
                <w:color w:val="000000"/>
                <w:lang w:eastAsia="en-GB"/>
              </w:rPr>
              <w:t xml:space="preserve"> </w:t>
            </w:r>
            <w:r w:rsidRPr="00E12746">
              <w:rPr>
                <w:rFonts w:eastAsia="Times New Roman"/>
                <w:color w:val="000000"/>
                <w:lang w:eastAsia="en-GB"/>
              </w:rPr>
              <w:t>HRESP is OKAY</w:t>
            </w:r>
          </w:p>
        </w:tc>
      </w:tr>
      <w:tr w:rsidR="00E12746" w:rsidRPr="00E12746" w14:paraId="43FE1BCF" w14:textId="77777777" w:rsidTr="00E12746">
        <w:trPr>
          <w:trHeight w:val="570"/>
        </w:trPr>
        <w:tc>
          <w:tcPr>
            <w:tcW w:w="60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CDFEA13" w14:textId="7D800506" w:rsidR="00E12746" w:rsidRPr="00E12746" w:rsidRDefault="00974F3E" w:rsidP="00E12746">
            <w:pPr>
              <w:spacing w:line="240" w:lineRule="auto"/>
              <w:jc w:val="center"/>
              <w:rPr>
                <w:rFonts w:eastAsia="Times New Roman"/>
                <w:sz w:val="24"/>
                <w:szCs w:val="24"/>
                <w:lang w:eastAsia="en-GB"/>
              </w:rPr>
            </w:pPr>
            <w:r>
              <w:rPr>
                <w:rFonts w:eastAsia="Times New Roman"/>
                <w:sz w:val="24"/>
                <w:szCs w:val="24"/>
                <w:lang w:eastAsia="en-GB"/>
              </w:rPr>
              <w:t>3</w:t>
            </w:r>
            <w:r w:rsidR="00E12746" w:rsidRPr="00E12746">
              <w:rPr>
                <w:rFonts w:eastAsia="Times New Roman"/>
                <w:sz w:val="24"/>
                <w:szCs w:val="24"/>
                <w:lang w:eastAsia="en-GB"/>
              </w:rPr>
              <w:t>7</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23A6BB"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Transfer pending</w:t>
            </w:r>
          </w:p>
        </w:tc>
        <w:tc>
          <w:tcPr>
            <w:tcW w:w="42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C026E2"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When a slave inserts a number of wait states prior to completing the response</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A0627F"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5.1.2</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EF9D66"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A</w:t>
            </w:r>
          </w:p>
        </w:tc>
        <w:tc>
          <w:tcPr>
            <w:tcW w:w="1418" w:type="dxa"/>
            <w:tcBorders>
              <w:top w:val="single" w:sz="4" w:space="0" w:color="auto"/>
              <w:left w:val="single" w:sz="4" w:space="0" w:color="auto"/>
              <w:bottom w:val="single" w:sz="4" w:space="0" w:color="auto"/>
              <w:right w:val="single" w:sz="4" w:space="0" w:color="auto"/>
            </w:tcBorders>
          </w:tcPr>
          <w:p w14:paraId="027CAD31"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99D145" w14:textId="2EBA0973"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HREADY is low,</w:t>
            </w:r>
            <w:r w:rsidR="00036D0C">
              <w:rPr>
                <w:rFonts w:eastAsia="Times New Roman"/>
                <w:color w:val="000000"/>
                <w:lang w:eastAsia="en-GB"/>
              </w:rPr>
              <w:t xml:space="preserve"> </w:t>
            </w:r>
            <w:r w:rsidRPr="00E12746">
              <w:rPr>
                <w:rFonts w:eastAsia="Times New Roman"/>
                <w:color w:val="000000"/>
                <w:lang w:eastAsia="en-GB"/>
              </w:rPr>
              <w:t>HRESP is OKAY</w:t>
            </w:r>
          </w:p>
        </w:tc>
      </w:tr>
      <w:tr w:rsidR="00E12746" w:rsidRPr="00E12746" w14:paraId="6D9630FD" w14:textId="77777777" w:rsidTr="00E12746">
        <w:trPr>
          <w:trHeight w:val="570"/>
        </w:trPr>
        <w:tc>
          <w:tcPr>
            <w:tcW w:w="60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7DA294" w14:textId="44A6DD32" w:rsidR="00E12746" w:rsidRPr="00E12746" w:rsidRDefault="00974F3E" w:rsidP="00E12746">
            <w:pPr>
              <w:spacing w:line="240" w:lineRule="auto"/>
              <w:jc w:val="center"/>
              <w:rPr>
                <w:rFonts w:eastAsia="Times New Roman"/>
                <w:sz w:val="24"/>
                <w:szCs w:val="24"/>
                <w:lang w:eastAsia="en-GB"/>
              </w:rPr>
            </w:pPr>
            <w:r>
              <w:rPr>
                <w:rFonts w:eastAsia="Times New Roman"/>
                <w:sz w:val="24"/>
                <w:szCs w:val="24"/>
                <w:lang w:eastAsia="en-GB"/>
              </w:rPr>
              <w:t>3</w:t>
            </w:r>
            <w:r w:rsidR="00E12746" w:rsidRPr="00E12746">
              <w:rPr>
                <w:rFonts w:eastAsia="Times New Roman"/>
                <w:sz w:val="24"/>
                <w:szCs w:val="24"/>
                <w:lang w:eastAsia="en-GB"/>
              </w:rPr>
              <w:t>8</w:t>
            </w:r>
          </w:p>
        </w:tc>
        <w:tc>
          <w:tcPr>
            <w:tcW w:w="1549" w:type="dxa"/>
            <w:tcBorders>
              <w:top w:val="single" w:sz="4" w:space="0" w:color="auto"/>
              <w:left w:val="nil"/>
              <w:bottom w:val="single" w:sz="4" w:space="0" w:color="auto"/>
              <w:right w:val="single" w:sz="4" w:space="0" w:color="auto"/>
            </w:tcBorders>
            <w:shd w:val="clear" w:color="auto" w:fill="auto"/>
            <w:vAlign w:val="center"/>
            <w:hideMark/>
          </w:tcPr>
          <w:p w14:paraId="1CD2BB18"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Latency</w:t>
            </w:r>
          </w:p>
        </w:tc>
        <w:tc>
          <w:tcPr>
            <w:tcW w:w="4222" w:type="dxa"/>
            <w:tcBorders>
              <w:top w:val="single" w:sz="4" w:space="0" w:color="auto"/>
              <w:left w:val="nil"/>
              <w:bottom w:val="single" w:sz="4" w:space="0" w:color="auto"/>
              <w:right w:val="single" w:sz="4" w:space="0" w:color="auto"/>
            </w:tcBorders>
            <w:shd w:val="clear" w:color="auto" w:fill="auto"/>
            <w:vAlign w:val="center"/>
            <w:hideMark/>
          </w:tcPr>
          <w:p w14:paraId="5B604B74"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Every slave must have a predetermined maximum number of wait states</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183B82C6"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5.1.2</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3E14B368"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A</w:t>
            </w:r>
          </w:p>
        </w:tc>
        <w:tc>
          <w:tcPr>
            <w:tcW w:w="1418" w:type="dxa"/>
            <w:tcBorders>
              <w:top w:val="single" w:sz="4" w:space="0" w:color="auto"/>
              <w:left w:val="nil"/>
              <w:bottom w:val="single" w:sz="4" w:space="0" w:color="auto"/>
              <w:right w:val="single" w:sz="4" w:space="0" w:color="auto"/>
            </w:tcBorders>
          </w:tcPr>
          <w:p w14:paraId="7C3139E3"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4C4F97" w14:textId="320956F2"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HREADY is low,</w:t>
            </w:r>
            <w:r w:rsidR="00036D0C">
              <w:rPr>
                <w:rFonts w:eastAsia="Times New Roman"/>
                <w:color w:val="000000"/>
                <w:lang w:eastAsia="en-GB"/>
              </w:rPr>
              <w:t xml:space="preserve"> </w:t>
            </w:r>
            <w:r w:rsidRPr="00E12746">
              <w:rPr>
                <w:rFonts w:eastAsia="Times New Roman"/>
                <w:color w:val="000000"/>
                <w:lang w:eastAsia="en-GB"/>
              </w:rPr>
              <w:t>HRESP is OKAY</w:t>
            </w:r>
          </w:p>
        </w:tc>
      </w:tr>
      <w:tr w:rsidR="00E12746" w:rsidRPr="00E12746" w14:paraId="270EB0C9" w14:textId="77777777" w:rsidTr="00E12746">
        <w:trPr>
          <w:trHeight w:val="855"/>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35E251A6" w14:textId="744B36E6" w:rsidR="00E12746" w:rsidRPr="00E12746" w:rsidRDefault="00974F3E" w:rsidP="00E12746">
            <w:pPr>
              <w:spacing w:line="240" w:lineRule="auto"/>
              <w:jc w:val="center"/>
              <w:rPr>
                <w:rFonts w:eastAsia="Times New Roman"/>
                <w:sz w:val="24"/>
                <w:szCs w:val="24"/>
                <w:lang w:eastAsia="en-GB"/>
              </w:rPr>
            </w:pPr>
            <w:r>
              <w:rPr>
                <w:rFonts w:eastAsia="Times New Roman"/>
                <w:sz w:val="24"/>
                <w:szCs w:val="24"/>
                <w:lang w:eastAsia="en-GB"/>
              </w:rPr>
              <w:t>3</w:t>
            </w:r>
            <w:r w:rsidR="00E12746" w:rsidRPr="00E12746">
              <w:rPr>
                <w:rFonts w:eastAsia="Times New Roman"/>
                <w:sz w:val="24"/>
                <w:szCs w:val="24"/>
                <w:lang w:eastAsia="en-GB"/>
              </w:rPr>
              <w:t>9</w:t>
            </w:r>
          </w:p>
        </w:tc>
        <w:tc>
          <w:tcPr>
            <w:tcW w:w="1549" w:type="dxa"/>
            <w:tcBorders>
              <w:top w:val="nil"/>
              <w:left w:val="nil"/>
              <w:bottom w:val="single" w:sz="4" w:space="0" w:color="auto"/>
              <w:right w:val="single" w:sz="4" w:space="0" w:color="auto"/>
            </w:tcBorders>
            <w:shd w:val="clear" w:color="auto" w:fill="auto"/>
            <w:vAlign w:val="center"/>
            <w:hideMark/>
          </w:tcPr>
          <w:p w14:paraId="46630AF8"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ERROR case-1</w:t>
            </w:r>
          </w:p>
        </w:tc>
        <w:tc>
          <w:tcPr>
            <w:tcW w:w="4222" w:type="dxa"/>
            <w:tcBorders>
              <w:top w:val="nil"/>
              <w:left w:val="nil"/>
              <w:bottom w:val="single" w:sz="4" w:space="0" w:color="auto"/>
              <w:right w:val="single" w:sz="4" w:space="0" w:color="auto"/>
            </w:tcBorders>
            <w:shd w:val="clear" w:color="auto" w:fill="auto"/>
            <w:vAlign w:val="center"/>
            <w:hideMark/>
          </w:tcPr>
          <w:p w14:paraId="60A8B8BD"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 xml:space="preserve">If the slave requires more than two cycles to provide the </w:t>
            </w:r>
            <w:r w:rsidRPr="00E12746">
              <w:rPr>
                <w:rFonts w:eastAsia="Times New Roman"/>
                <w:b/>
                <w:bCs/>
                <w:color w:val="000000"/>
                <w:lang w:eastAsia="en-GB"/>
              </w:rPr>
              <w:t>ERROR</w:t>
            </w:r>
            <w:r w:rsidRPr="00E12746">
              <w:rPr>
                <w:rFonts w:eastAsia="Times New Roman"/>
                <w:color w:val="000000"/>
                <w:lang w:eastAsia="en-GB"/>
              </w:rPr>
              <w:t xml:space="preserve"> response then additional wait states can be inserted at the start of the transfer.</w:t>
            </w:r>
          </w:p>
        </w:tc>
        <w:tc>
          <w:tcPr>
            <w:tcW w:w="1418" w:type="dxa"/>
            <w:tcBorders>
              <w:top w:val="nil"/>
              <w:left w:val="nil"/>
              <w:bottom w:val="single" w:sz="4" w:space="0" w:color="auto"/>
              <w:right w:val="single" w:sz="4" w:space="0" w:color="auto"/>
            </w:tcBorders>
            <w:shd w:val="clear" w:color="auto" w:fill="auto"/>
            <w:vAlign w:val="center"/>
            <w:hideMark/>
          </w:tcPr>
          <w:p w14:paraId="43C41309"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5.1.3</w:t>
            </w:r>
          </w:p>
        </w:tc>
        <w:tc>
          <w:tcPr>
            <w:tcW w:w="1275" w:type="dxa"/>
            <w:tcBorders>
              <w:top w:val="nil"/>
              <w:left w:val="nil"/>
              <w:bottom w:val="single" w:sz="4" w:space="0" w:color="auto"/>
              <w:right w:val="single" w:sz="4" w:space="0" w:color="auto"/>
            </w:tcBorders>
            <w:shd w:val="clear" w:color="auto" w:fill="auto"/>
            <w:vAlign w:val="center"/>
            <w:hideMark/>
          </w:tcPr>
          <w:p w14:paraId="541B1B15"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A</w:t>
            </w:r>
          </w:p>
        </w:tc>
        <w:tc>
          <w:tcPr>
            <w:tcW w:w="1418" w:type="dxa"/>
            <w:tcBorders>
              <w:top w:val="single" w:sz="4" w:space="0" w:color="auto"/>
              <w:left w:val="nil"/>
              <w:bottom w:val="single" w:sz="4" w:space="0" w:color="auto"/>
              <w:right w:val="single" w:sz="4" w:space="0" w:color="auto"/>
            </w:tcBorders>
          </w:tcPr>
          <w:p w14:paraId="57E07B98"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nil"/>
              <w:left w:val="single" w:sz="4" w:space="0" w:color="auto"/>
              <w:bottom w:val="single" w:sz="4" w:space="0" w:color="auto"/>
              <w:right w:val="single" w:sz="4" w:space="0" w:color="auto"/>
            </w:tcBorders>
            <w:shd w:val="clear" w:color="auto" w:fill="auto"/>
            <w:vAlign w:val="center"/>
            <w:hideMark/>
          </w:tcPr>
          <w:p w14:paraId="01DA1971" w14:textId="2B5962E9"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HREADY is low,</w:t>
            </w:r>
            <w:r w:rsidR="00036D0C">
              <w:rPr>
                <w:rFonts w:eastAsia="Times New Roman"/>
                <w:color w:val="000000"/>
                <w:lang w:eastAsia="en-GB"/>
              </w:rPr>
              <w:t xml:space="preserve"> </w:t>
            </w:r>
            <w:r w:rsidRPr="00E12746">
              <w:rPr>
                <w:rFonts w:eastAsia="Times New Roman"/>
                <w:color w:val="000000"/>
                <w:lang w:eastAsia="en-GB"/>
              </w:rPr>
              <w:t>HRESP is OKAY</w:t>
            </w:r>
          </w:p>
        </w:tc>
      </w:tr>
      <w:tr w:rsidR="00E12746" w:rsidRPr="00E12746" w14:paraId="2A1B43C1" w14:textId="77777777" w:rsidTr="00E12746">
        <w:trPr>
          <w:trHeight w:val="570"/>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79A0D35A" w14:textId="26C12804" w:rsidR="00E12746" w:rsidRPr="00E12746" w:rsidRDefault="00974F3E" w:rsidP="00E12746">
            <w:pPr>
              <w:spacing w:line="240" w:lineRule="auto"/>
              <w:jc w:val="center"/>
              <w:rPr>
                <w:rFonts w:eastAsia="Times New Roman"/>
                <w:sz w:val="24"/>
                <w:szCs w:val="24"/>
                <w:lang w:eastAsia="en-GB"/>
              </w:rPr>
            </w:pPr>
            <w:r>
              <w:rPr>
                <w:rFonts w:eastAsia="Times New Roman"/>
                <w:sz w:val="24"/>
                <w:szCs w:val="24"/>
                <w:lang w:eastAsia="en-GB"/>
              </w:rPr>
              <w:t>4</w:t>
            </w:r>
            <w:r w:rsidR="00E12746" w:rsidRPr="00E12746">
              <w:rPr>
                <w:rFonts w:eastAsia="Times New Roman"/>
                <w:sz w:val="24"/>
                <w:szCs w:val="24"/>
                <w:lang w:eastAsia="en-GB"/>
              </w:rPr>
              <w:t>0</w:t>
            </w:r>
          </w:p>
        </w:tc>
        <w:tc>
          <w:tcPr>
            <w:tcW w:w="1549" w:type="dxa"/>
            <w:tcBorders>
              <w:top w:val="nil"/>
              <w:left w:val="nil"/>
              <w:bottom w:val="single" w:sz="4" w:space="0" w:color="auto"/>
              <w:right w:val="single" w:sz="4" w:space="0" w:color="auto"/>
            </w:tcBorders>
            <w:shd w:val="clear" w:color="auto" w:fill="auto"/>
            <w:vAlign w:val="center"/>
            <w:hideMark/>
          </w:tcPr>
          <w:p w14:paraId="29D92DB7"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Separate read and write</w:t>
            </w:r>
          </w:p>
        </w:tc>
        <w:tc>
          <w:tcPr>
            <w:tcW w:w="4222" w:type="dxa"/>
            <w:tcBorders>
              <w:top w:val="nil"/>
              <w:left w:val="nil"/>
              <w:bottom w:val="single" w:sz="4" w:space="0" w:color="auto"/>
              <w:right w:val="single" w:sz="4" w:space="0" w:color="auto"/>
            </w:tcBorders>
            <w:shd w:val="clear" w:color="auto" w:fill="auto"/>
            <w:vAlign w:val="center"/>
            <w:hideMark/>
          </w:tcPr>
          <w:p w14:paraId="0BBB8F70"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Separate read and write data buses are required to implement an AHB-Lite system</w:t>
            </w:r>
          </w:p>
        </w:tc>
        <w:tc>
          <w:tcPr>
            <w:tcW w:w="1418" w:type="dxa"/>
            <w:tcBorders>
              <w:top w:val="nil"/>
              <w:left w:val="nil"/>
              <w:bottom w:val="single" w:sz="4" w:space="0" w:color="auto"/>
              <w:right w:val="single" w:sz="4" w:space="0" w:color="auto"/>
            </w:tcBorders>
            <w:shd w:val="clear" w:color="auto" w:fill="auto"/>
            <w:vAlign w:val="center"/>
            <w:hideMark/>
          </w:tcPr>
          <w:p w14:paraId="357A79E1"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6.1</w:t>
            </w:r>
          </w:p>
        </w:tc>
        <w:tc>
          <w:tcPr>
            <w:tcW w:w="1275" w:type="dxa"/>
            <w:tcBorders>
              <w:top w:val="nil"/>
              <w:left w:val="nil"/>
              <w:bottom w:val="single" w:sz="4" w:space="0" w:color="auto"/>
              <w:right w:val="single" w:sz="4" w:space="0" w:color="auto"/>
            </w:tcBorders>
            <w:shd w:val="clear" w:color="auto" w:fill="auto"/>
            <w:vAlign w:val="center"/>
            <w:hideMark/>
          </w:tcPr>
          <w:p w14:paraId="36A27D70"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A</w:t>
            </w:r>
          </w:p>
        </w:tc>
        <w:tc>
          <w:tcPr>
            <w:tcW w:w="1418" w:type="dxa"/>
            <w:tcBorders>
              <w:top w:val="single" w:sz="4" w:space="0" w:color="auto"/>
              <w:left w:val="nil"/>
              <w:bottom w:val="single" w:sz="4" w:space="0" w:color="auto"/>
              <w:right w:val="single" w:sz="4" w:space="0" w:color="auto"/>
            </w:tcBorders>
          </w:tcPr>
          <w:p w14:paraId="427CE406"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nil"/>
              <w:left w:val="single" w:sz="4" w:space="0" w:color="auto"/>
              <w:bottom w:val="single" w:sz="4" w:space="0" w:color="auto"/>
              <w:right w:val="single" w:sz="4" w:space="0" w:color="auto"/>
            </w:tcBorders>
            <w:shd w:val="clear" w:color="auto" w:fill="auto"/>
            <w:vAlign w:val="center"/>
            <w:hideMark/>
          </w:tcPr>
          <w:p w14:paraId="77A9046A" w14:textId="59F260EA"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HRESP is OKAY</w:t>
            </w:r>
          </w:p>
        </w:tc>
      </w:tr>
      <w:tr w:rsidR="00E12746" w:rsidRPr="00E12746" w14:paraId="4674A528" w14:textId="77777777" w:rsidTr="00E12746">
        <w:trPr>
          <w:trHeight w:val="570"/>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77EFF32A" w14:textId="2E32C34F" w:rsidR="00E12746" w:rsidRPr="00E12746" w:rsidRDefault="00974F3E" w:rsidP="00E12746">
            <w:pPr>
              <w:spacing w:line="240" w:lineRule="auto"/>
              <w:jc w:val="center"/>
              <w:rPr>
                <w:rFonts w:eastAsia="Times New Roman"/>
                <w:sz w:val="24"/>
                <w:szCs w:val="24"/>
                <w:lang w:eastAsia="en-GB"/>
              </w:rPr>
            </w:pPr>
            <w:r>
              <w:rPr>
                <w:rFonts w:eastAsia="Times New Roman"/>
                <w:sz w:val="24"/>
                <w:szCs w:val="24"/>
                <w:lang w:eastAsia="en-GB"/>
              </w:rPr>
              <w:t>41</w:t>
            </w:r>
          </w:p>
        </w:tc>
        <w:tc>
          <w:tcPr>
            <w:tcW w:w="1549" w:type="dxa"/>
            <w:tcBorders>
              <w:top w:val="nil"/>
              <w:left w:val="nil"/>
              <w:bottom w:val="single" w:sz="4" w:space="0" w:color="auto"/>
              <w:right w:val="single" w:sz="4" w:space="0" w:color="auto"/>
            </w:tcBorders>
            <w:shd w:val="clear" w:color="auto" w:fill="auto"/>
            <w:vAlign w:val="center"/>
            <w:hideMark/>
          </w:tcPr>
          <w:p w14:paraId="4B5099BA"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Correct byte lane</w:t>
            </w:r>
          </w:p>
        </w:tc>
        <w:tc>
          <w:tcPr>
            <w:tcW w:w="4222" w:type="dxa"/>
            <w:tcBorders>
              <w:top w:val="nil"/>
              <w:left w:val="nil"/>
              <w:bottom w:val="single" w:sz="4" w:space="0" w:color="auto"/>
              <w:right w:val="single" w:sz="4" w:space="0" w:color="auto"/>
            </w:tcBorders>
            <w:shd w:val="clear" w:color="auto" w:fill="auto"/>
            <w:vAlign w:val="center"/>
            <w:hideMark/>
          </w:tcPr>
          <w:p w14:paraId="6E265DFE"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For read write transfers, the receiving module must select the data from the correct bye lane on the bus</w:t>
            </w:r>
          </w:p>
        </w:tc>
        <w:tc>
          <w:tcPr>
            <w:tcW w:w="1418" w:type="dxa"/>
            <w:tcBorders>
              <w:top w:val="nil"/>
              <w:left w:val="nil"/>
              <w:bottom w:val="single" w:sz="4" w:space="0" w:color="auto"/>
              <w:right w:val="single" w:sz="4" w:space="0" w:color="auto"/>
            </w:tcBorders>
            <w:shd w:val="clear" w:color="auto" w:fill="auto"/>
            <w:vAlign w:val="center"/>
            <w:hideMark/>
          </w:tcPr>
          <w:p w14:paraId="50F0C8EA"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6.2</w:t>
            </w:r>
          </w:p>
        </w:tc>
        <w:tc>
          <w:tcPr>
            <w:tcW w:w="1275" w:type="dxa"/>
            <w:tcBorders>
              <w:top w:val="nil"/>
              <w:left w:val="nil"/>
              <w:bottom w:val="single" w:sz="4" w:space="0" w:color="auto"/>
              <w:right w:val="single" w:sz="4" w:space="0" w:color="auto"/>
            </w:tcBorders>
            <w:shd w:val="clear" w:color="auto" w:fill="auto"/>
            <w:vAlign w:val="center"/>
            <w:hideMark/>
          </w:tcPr>
          <w:p w14:paraId="4058ABB9"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A</w:t>
            </w:r>
          </w:p>
        </w:tc>
        <w:tc>
          <w:tcPr>
            <w:tcW w:w="1418" w:type="dxa"/>
            <w:tcBorders>
              <w:top w:val="single" w:sz="4" w:space="0" w:color="auto"/>
              <w:left w:val="nil"/>
              <w:bottom w:val="single" w:sz="4" w:space="0" w:color="auto"/>
              <w:right w:val="single" w:sz="4" w:space="0" w:color="auto"/>
            </w:tcBorders>
          </w:tcPr>
          <w:p w14:paraId="708DE4D6"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nil"/>
              <w:left w:val="single" w:sz="4" w:space="0" w:color="auto"/>
              <w:bottom w:val="single" w:sz="4" w:space="0" w:color="auto"/>
              <w:right w:val="single" w:sz="4" w:space="0" w:color="auto"/>
            </w:tcBorders>
            <w:shd w:val="clear" w:color="auto" w:fill="auto"/>
            <w:vAlign w:val="center"/>
            <w:hideMark/>
          </w:tcPr>
          <w:p w14:paraId="100261F5" w14:textId="521AFDF8"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HRESP is ERROR, HREADY is high</w:t>
            </w:r>
          </w:p>
        </w:tc>
      </w:tr>
      <w:tr w:rsidR="00E12746" w:rsidRPr="00E12746" w14:paraId="44817716" w14:textId="77777777" w:rsidTr="00E12746">
        <w:trPr>
          <w:trHeight w:val="570"/>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03F0CF5E" w14:textId="330D09E3" w:rsidR="00E12746" w:rsidRPr="00E12746" w:rsidRDefault="00974F3E" w:rsidP="00E12746">
            <w:pPr>
              <w:spacing w:line="240" w:lineRule="auto"/>
              <w:jc w:val="center"/>
              <w:rPr>
                <w:rFonts w:eastAsia="Times New Roman"/>
                <w:sz w:val="24"/>
                <w:szCs w:val="24"/>
                <w:lang w:eastAsia="en-GB"/>
              </w:rPr>
            </w:pPr>
            <w:r>
              <w:rPr>
                <w:rFonts w:eastAsia="Times New Roman"/>
                <w:sz w:val="24"/>
                <w:szCs w:val="24"/>
                <w:lang w:eastAsia="en-GB"/>
              </w:rPr>
              <w:t>42</w:t>
            </w:r>
          </w:p>
        </w:tc>
        <w:tc>
          <w:tcPr>
            <w:tcW w:w="1549" w:type="dxa"/>
            <w:tcBorders>
              <w:top w:val="nil"/>
              <w:left w:val="nil"/>
              <w:bottom w:val="single" w:sz="4" w:space="0" w:color="auto"/>
              <w:right w:val="single" w:sz="4" w:space="0" w:color="auto"/>
            </w:tcBorders>
            <w:shd w:val="clear" w:color="auto" w:fill="auto"/>
            <w:vAlign w:val="center"/>
            <w:hideMark/>
          </w:tcPr>
          <w:p w14:paraId="485008D6"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Natural interface</w:t>
            </w:r>
          </w:p>
        </w:tc>
        <w:tc>
          <w:tcPr>
            <w:tcW w:w="4222" w:type="dxa"/>
            <w:tcBorders>
              <w:top w:val="nil"/>
              <w:left w:val="nil"/>
              <w:bottom w:val="single" w:sz="4" w:space="0" w:color="auto"/>
              <w:right w:val="single" w:sz="4" w:space="0" w:color="auto"/>
            </w:tcBorders>
            <w:shd w:val="clear" w:color="auto" w:fill="auto"/>
            <w:vAlign w:val="center"/>
            <w:hideMark/>
          </w:tcPr>
          <w:p w14:paraId="416FE2B8"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A slave can only accept transfers that are as wide as its natural interface</w:t>
            </w:r>
          </w:p>
        </w:tc>
        <w:tc>
          <w:tcPr>
            <w:tcW w:w="1418" w:type="dxa"/>
            <w:tcBorders>
              <w:top w:val="nil"/>
              <w:left w:val="nil"/>
              <w:bottom w:val="single" w:sz="4" w:space="0" w:color="auto"/>
              <w:right w:val="single" w:sz="4" w:space="0" w:color="auto"/>
            </w:tcBorders>
            <w:shd w:val="clear" w:color="auto" w:fill="auto"/>
            <w:vAlign w:val="center"/>
            <w:hideMark/>
          </w:tcPr>
          <w:p w14:paraId="7C5972AC"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6.2.1</w:t>
            </w:r>
          </w:p>
        </w:tc>
        <w:tc>
          <w:tcPr>
            <w:tcW w:w="1275" w:type="dxa"/>
            <w:tcBorders>
              <w:top w:val="nil"/>
              <w:left w:val="nil"/>
              <w:bottom w:val="single" w:sz="4" w:space="0" w:color="auto"/>
              <w:right w:val="single" w:sz="4" w:space="0" w:color="auto"/>
            </w:tcBorders>
            <w:shd w:val="clear" w:color="auto" w:fill="auto"/>
            <w:vAlign w:val="center"/>
            <w:hideMark/>
          </w:tcPr>
          <w:p w14:paraId="0E913BC8"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A</w:t>
            </w:r>
          </w:p>
        </w:tc>
        <w:tc>
          <w:tcPr>
            <w:tcW w:w="1418" w:type="dxa"/>
            <w:tcBorders>
              <w:top w:val="single" w:sz="4" w:space="0" w:color="auto"/>
              <w:left w:val="nil"/>
              <w:bottom w:val="single" w:sz="4" w:space="0" w:color="auto"/>
              <w:right w:val="single" w:sz="4" w:space="0" w:color="auto"/>
            </w:tcBorders>
          </w:tcPr>
          <w:p w14:paraId="68CC5B7B"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nil"/>
              <w:left w:val="single" w:sz="4" w:space="0" w:color="auto"/>
              <w:bottom w:val="single" w:sz="4" w:space="0" w:color="auto"/>
              <w:right w:val="single" w:sz="4" w:space="0" w:color="auto"/>
            </w:tcBorders>
            <w:shd w:val="clear" w:color="auto" w:fill="auto"/>
            <w:vAlign w:val="center"/>
            <w:hideMark/>
          </w:tcPr>
          <w:p w14:paraId="7ACDCEBF" w14:textId="0E90EC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If transfer is wider HRESP is ERROR</w:t>
            </w:r>
          </w:p>
        </w:tc>
      </w:tr>
      <w:tr w:rsidR="00E12746" w:rsidRPr="00E12746" w14:paraId="56EE03A5" w14:textId="77777777" w:rsidTr="00E12746">
        <w:trPr>
          <w:trHeight w:val="300"/>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35C27104" w14:textId="21EE3054" w:rsidR="00E12746" w:rsidRPr="00E12746" w:rsidRDefault="00974F3E" w:rsidP="00E12746">
            <w:pPr>
              <w:spacing w:line="240" w:lineRule="auto"/>
              <w:jc w:val="center"/>
              <w:rPr>
                <w:rFonts w:eastAsia="Times New Roman"/>
                <w:sz w:val="24"/>
                <w:szCs w:val="24"/>
                <w:lang w:eastAsia="en-GB"/>
              </w:rPr>
            </w:pPr>
            <w:r>
              <w:rPr>
                <w:rFonts w:eastAsia="Times New Roman"/>
                <w:sz w:val="24"/>
                <w:szCs w:val="24"/>
                <w:lang w:eastAsia="en-GB"/>
              </w:rPr>
              <w:t>43</w:t>
            </w:r>
          </w:p>
        </w:tc>
        <w:tc>
          <w:tcPr>
            <w:tcW w:w="1549" w:type="dxa"/>
            <w:tcBorders>
              <w:top w:val="nil"/>
              <w:left w:val="nil"/>
              <w:bottom w:val="single" w:sz="4" w:space="0" w:color="auto"/>
              <w:right w:val="single" w:sz="4" w:space="0" w:color="auto"/>
            </w:tcBorders>
            <w:shd w:val="clear" w:color="auto" w:fill="auto"/>
            <w:vAlign w:val="center"/>
            <w:hideMark/>
          </w:tcPr>
          <w:p w14:paraId="7F76811D" w14:textId="00C8B450"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 xml:space="preserve">HCLK </w:t>
            </w:r>
          </w:p>
        </w:tc>
        <w:tc>
          <w:tcPr>
            <w:tcW w:w="4222" w:type="dxa"/>
            <w:tcBorders>
              <w:top w:val="nil"/>
              <w:left w:val="nil"/>
              <w:bottom w:val="single" w:sz="4" w:space="0" w:color="auto"/>
              <w:right w:val="single" w:sz="4" w:space="0" w:color="auto"/>
            </w:tcBorders>
            <w:shd w:val="clear" w:color="auto" w:fill="auto"/>
            <w:vAlign w:val="center"/>
            <w:hideMark/>
          </w:tcPr>
          <w:p w14:paraId="00442D80" w14:textId="7B0B3116"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 xml:space="preserve">All inputs are sampled at rising edge of </w:t>
            </w:r>
            <w:r w:rsidRPr="00E12746">
              <w:rPr>
                <w:rFonts w:eastAsia="Times New Roman"/>
                <w:b/>
                <w:bCs/>
                <w:color w:val="000000"/>
                <w:lang w:eastAsia="en-GB"/>
              </w:rPr>
              <w:t>HCLK</w:t>
            </w:r>
            <w:r w:rsidR="00036D0C">
              <w:rPr>
                <w:rFonts w:eastAsia="Times New Roman"/>
                <w:b/>
                <w:bCs/>
                <w:color w:val="000000"/>
                <w:lang w:eastAsia="en-GB"/>
              </w:rPr>
              <w:t xml:space="preserve">, </w:t>
            </w:r>
            <w:r w:rsidR="00036D0C" w:rsidRPr="00E12746">
              <w:rPr>
                <w:rFonts w:eastAsia="Times New Roman"/>
                <w:color w:val="000000"/>
                <w:lang w:eastAsia="en-GB"/>
              </w:rPr>
              <w:t xml:space="preserve">All output are sampled after rising edge of </w:t>
            </w:r>
            <w:r w:rsidR="00036D0C" w:rsidRPr="00E12746">
              <w:rPr>
                <w:rFonts w:eastAsia="Times New Roman"/>
                <w:b/>
                <w:bCs/>
                <w:color w:val="000000"/>
                <w:lang w:eastAsia="en-GB"/>
              </w:rPr>
              <w:t>HCLK</w:t>
            </w:r>
          </w:p>
        </w:tc>
        <w:tc>
          <w:tcPr>
            <w:tcW w:w="1418" w:type="dxa"/>
            <w:tcBorders>
              <w:top w:val="nil"/>
              <w:left w:val="nil"/>
              <w:bottom w:val="single" w:sz="4" w:space="0" w:color="auto"/>
              <w:right w:val="single" w:sz="4" w:space="0" w:color="auto"/>
            </w:tcBorders>
            <w:shd w:val="clear" w:color="auto" w:fill="auto"/>
            <w:vAlign w:val="center"/>
            <w:hideMark/>
          </w:tcPr>
          <w:p w14:paraId="529233A2"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7.1.1</w:t>
            </w:r>
          </w:p>
        </w:tc>
        <w:tc>
          <w:tcPr>
            <w:tcW w:w="1275" w:type="dxa"/>
            <w:tcBorders>
              <w:top w:val="nil"/>
              <w:left w:val="nil"/>
              <w:bottom w:val="single" w:sz="4" w:space="0" w:color="auto"/>
              <w:right w:val="single" w:sz="4" w:space="0" w:color="auto"/>
            </w:tcBorders>
            <w:shd w:val="clear" w:color="auto" w:fill="auto"/>
            <w:vAlign w:val="center"/>
            <w:hideMark/>
          </w:tcPr>
          <w:p w14:paraId="4DD3A72B" w14:textId="77777777"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A</w:t>
            </w:r>
          </w:p>
        </w:tc>
        <w:tc>
          <w:tcPr>
            <w:tcW w:w="1418" w:type="dxa"/>
            <w:tcBorders>
              <w:top w:val="single" w:sz="4" w:space="0" w:color="auto"/>
              <w:left w:val="nil"/>
              <w:bottom w:val="single" w:sz="4" w:space="0" w:color="auto"/>
              <w:right w:val="single" w:sz="4" w:space="0" w:color="auto"/>
            </w:tcBorders>
          </w:tcPr>
          <w:p w14:paraId="2C98DEC0" w14:textId="77777777" w:rsidR="00E12746" w:rsidRPr="00E12746" w:rsidRDefault="00E12746" w:rsidP="00E12746">
            <w:pPr>
              <w:spacing w:line="240" w:lineRule="auto"/>
              <w:jc w:val="center"/>
              <w:rPr>
                <w:rFonts w:eastAsia="Times New Roman"/>
                <w:color w:val="000000"/>
                <w:lang w:eastAsia="en-GB"/>
              </w:rPr>
            </w:pPr>
          </w:p>
        </w:tc>
        <w:tc>
          <w:tcPr>
            <w:tcW w:w="3742" w:type="dxa"/>
            <w:tcBorders>
              <w:top w:val="nil"/>
              <w:left w:val="single" w:sz="4" w:space="0" w:color="auto"/>
              <w:bottom w:val="single" w:sz="4" w:space="0" w:color="auto"/>
              <w:right w:val="single" w:sz="4" w:space="0" w:color="auto"/>
            </w:tcBorders>
            <w:shd w:val="clear" w:color="auto" w:fill="auto"/>
            <w:vAlign w:val="center"/>
            <w:hideMark/>
          </w:tcPr>
          <w:p w14:paraId="441AE5C8" w14:textId="02DE7E1D" w:rsidR="00E12746" w:rsidRPr="00E12746" w:rsidRDefault="00E12746" w:rsidP="00E12746">
            <w:pPr>
              <w:spacing w:line="240" w:lineRule="auto"/>
              <w:jc w:val="center"/>
              <w:rPr>
                <w:rFonts w:eastAsia="Times New Roman"/>
                <w:color w:val="000000"/>
                <w:lang w:eastAsia="en-GB"/>
              </w:rPr>
            </w:pPr>
            <w:r w:rsidRPr="00E12746">
              <w:rPr>
                <w:rFonts w:eastAsia="Times New Roman"/>
                <w:color w:val="000000"/>
                <w:lang w:eastAsia="en-GB"/>
              </w:rPr>
              <w:t>HRESP is OKAY</w:t>
            </w:r>
          </w:p>
        </w:tc>
      </w:tr>
      <w:tr w:rsidR="00036D0C" w:rsidRPr="00E12746" w14:paraId="66A9802B" w14:textId="77777777" w:rsidTr="00E12746">
        <w:trPr>
          <w:trHeight w:val="300"/>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2EEB53E9" w14:textId="16F33D6B" w:rsidR="00036D0C" w:rsidRPr="00E12746" w:rsidRDefault="00974F3E" w:rsidP="00036D0C">
            <w:pPr>
              <w:spacing w:line="240" w:lineRule="auto"/>
              <w:jc w:val="center"/>
              <w:rPr>
                <w:rFonts w:eastAsia="Times New Roman"/>
                <w:sz w:val="24"/>
                <w:szCs w:val="24"/>
                <w:lang w:eastAsia="en-GB"/>
              </w:rPr>
            </w:pPr>
            <w:r>
              <w:rPr>
                <w:rFonts w:eastAsia="Times New Roman"/>
                <w:sz w:val="24"/>
                <w:szCs w:val="24"/>
                <w:lang w:eastAsia="en-GB"/>
              </w:rPr>
              <w:t>44</w:t>
            </w:r>
          </w:p>
        </w:tc>
        <w:tc>
          <w:tcPr>
            <w:tcW w:w="1549" w:type="dxa"/>
            <w:tcBorders>
              <w:top w:val="nil"/>
              <w:left w:val="nil"/>
              <w:bottom w:val="single" w:sz="4" w:space="0" w:color="auto"/>
              <w:right w:val="single" w:sz="4" w:space="0" w:color="auto"/>
            </w:tcBorders>
            <w:shd w:val="clear" w:color="auto" w:fill="auto"/>
            <w:vAlign w:val="center"/>
            <w:hideMark/>
          </w:tcPr>
          <w:p w14:paraId="14FEE7F7" w14:textId="77777777" w:rsidR="00036D0C" w:rsidRPr="00E12746" w:rsidRDefault="00036D0C" w:rsidP="00036D0C">
            <w:pPr>
              <w:spacing w:line="240" w:lineRule="auto"/>
              <w:jc w:val="center"/>
              <w:rPr>
                <w:rFonts w:eastAsia="Times New Roman"/>
                <w:color w:val="000000"/>
                <w:lang w:eastAsia="en-GB"/>
              </w:rPr>
            </w:pPr>
            <w:r w:rsidRPr="00E12746">
              <w:rPr>
                <w:rFonts w:eastAsia="Times New Roman"/>
                <w:color w:val="000000"/>
                <w:lang w:eastAsia="en-GB"/>
              </w:rPr>
              <w:t>HRESETn case-1</w:t>
            </w:r>
          </w:p>
        </w:tc>
        <w:tc>
          <w:tcPr>
            <w:tcW w:w="4222" w:type="dxa"/>
            <w:tcBorders>
              <w:top w:val="nil"/>
              <w:left w:val="nil"/>
              <w:bottom w:val="single" w:sz="4" w:space="0" w:color="auto"/>
              <w:right w:val="single" w:sz="4" w:space="0" w:color="auto"/>
            </w:tcBorders>
            <w:shd w:val="clear" w:color="auto" w:fill="auto"/>
            <w:vAlign w:val="center"/>
            <w:hideMark/>
          </w:tcPr>
          <w:p w14:paraId="1215ABCD" w14:textId="332B20AB" w:rsidR="00036D0C" w:rsidRPr="00E12746" w:rsidRDefault="00036D0C" w:rsidP="00036D0C">
            <w:pPr>
              <w:spacing w:line="240" w:lineRule="auto"/>
              <w:jc w:val="center"/>
              <w:rPr>
                <w:rFonts w:eastAsia="Times New Roman"/>
                <w:color w:val="000000"/>
                <w:lang w:eastAsia="en-GB"/>
              </w:rPr>
            </w:pPr>
            <w:r w:rsidRPr="00E12746">
              <w:rPr>
                <w:rFonts w:eastAsia="Times New Roman"/>
                <w:color w:val="000000"/>
                <w:lang w:eastAsia="en-GB"/>
              </w:rPr>
              <w:t xml:space="preserve">It should be asserted asynchronously and deserted synchronously after rising edge of </w:t>
            </w:r>
            <w:r w:rsidRPr="00E12746">
              <w:rPr>
                <w:rFonts w:eastAsia="Times New Roman"/>
                <w:b/>
                <w:bCs/>
                <w:color w:val="000000"/>
                <w:lang w:eastAsia="en-GB"/>
              </w:rPr>
              <w:t>HCLK</w:t>
            </w:r>
          </w:p>
        </w:tc>
        <w:tc>
          <w:tcPr>
            <w:tcW w:w="1418" w:type="dxa"/>
            <w:tcBorders>
              <w:top w:val="nil"/>
              <w:left w:val="nil"/>
              <w:bottom w:val="single" w:sz="4" w:space="0" w:color="auto"/>
              <w:right w:val="single" w:sz="4" w:space="0" w:color="auto"/>
            </w:tcBorders>
            <w:shd w:val="clear" w:color="auto" w:fill="auto"/>
            <w:vAlign w:val="center"/>
            <w:hideMark/>
          </w:tcPr>
          <w:p w14:paraId="646C8C5F" w14:textId="77777777" w:rsidR="00036D0C" w:rsidRPr="00E12746" w:rsidRDefault="00036D0C" w:rsidP="00036D0C">
            <w:pPr>
              <w:spacing w:line="240" w:lineRule="auto"/>
              <w:jc w:val="center"/>
              <w:rPr>
                <w:rFonts w:eastAsia="Times New Roman"/>
                <w:color w:val="000000"/>
                <w:lang w:eastAsia="en-GB"/>
              </w:rPr>
            </w:pPr>
            <w:r w:rsidRPr="00E12746">
              <w:rPr>
                <w:rFonts w:eastAsia="Times New Roman"/>
                <w:color w:val="000000"/>
                <w:lang w:eastAsia="en-GB"/>
              </w:rPr>
              <w:t>7.1.2</w:t>
            </w:r>
          </w:p>
        </w:tc>
        <w:tc>
          <w:tcPr>
            <w:tcW w:w="1275" w:type="dxa"/>
            <w:tcBorders>
              <w:top w:val="nil"/>
              <w:left w:val="nil"/>
              <w:bottom w:val="single" w:sz="4" w:space="0" w:color="auto"/>
              <w:right w:val="single" w:sz="4" w:space="0" w:color="auto"/>
            </w:tcBorders>
            <w:shd w:val="clear" w:color="auto" w:fill="auto"/>
            <w:vAlign w:val="center"/>
            <w:hideMark/>
          </w:tcPr>
          <w:p w14:paraId="3351FB7E" w14:textId="77777777" w:rsidR="00036D0C" w:rsidRPr="00E12746" w:rsidRDefault="00036D0C" w:rsidP="00036D0C">
            <w:pPr>
              <w:spacing w:line="240" w:lineRule="auto"/>
              <w:jc w:val="center"/>
              <w:rPr>
                <w:rFonts w:eastAsia="Times New Roman"/>
                <w:color w:val="000000"/>
                <w:lang w:eastAsia="en-GB"/>
              </w:rPr>
            </w:pPr>
            <w:r w:rsidRPr="00E12746">
              <w:rPr>
                <w:rFonts w:eastAsia="Times New Roman"/>
                <w:color w:val="000000"/>
                <w:lang w:eastAsia="en-GB"/>
              </w:rPr>
              <w:t>A</w:t>
            </w:r>
          </w:p>
        </w:tc>
        <w:tc>
          <w:tcPr>
            <w:tcW w:w="1418" w:type="dxa"/>
            <w:tcBorders>
              <w:top w:val="single" w:sz="4" w:space="0" w:color="auto"/>
              <w:left w:val="nil"/>
              <w:bottom w:val="single" w:sz="4" w:space="0" w:color="auto"/>
              <w:right w:val="single" w:sz="4" w:space="0" w:color="auto"/>
            </w:tcBorders>
          </w:tcPr>
          <w:p w14:paraId="34BCB90D" w14:textId="77777777" w:rsidR="00036D0C" w:rsidRPr="00E12746" w:rsidRDefault="00036D0C" w:rsidP="00036D0C">
            <w:pPr>
              <w:spacing w:line="240" w:lineRule="auto"/>
              <w:jc w:val="center"/>
              <w:rPr>
                <w:rFonts w:eastAsia="Times New Roman"/>
                <w:color w:val="000000"/>
                <w:lang w:eastAsia="en-GB"/>
              </w:rPr>
            </w:pPr>
          </w:p>
        </w:tc>
        <w:tc>
          <w:tcPr>
            <w:tcW w:w="3742" w:type="dxa"/>
            <w:tcBorders>
              <w:top w:val="nil"/>
              <w:left w:val="single" w:sz="4" w:space="0" w:color="auto"/>
              <w:bottom w:val="single" w:sz="4" w:space="0" w:color="auto"/>
              <w:right w:val="single" w:sz="4" w:space="0" w:color="auto"/>
            </w:tcBorders>
            <w:shd w:val="clear" w:color="auto" w:fill="auto"/>
            <w:vAlign w:val="center"/>
            <w:hideMark/>
          </w:tcPr>
          <w:p w14:paraId="41CCBE33" w14:textId="09D46894" w:rsidR="00036D0C" w:rsidRPr="00E12746" w:rsidRDefault="00036D0C" w:rsidP="00036D0C">
            <w:pPr>
              <w:spacing w:line="240" w:lineRule="auto"/>
              <w:jc w:val="center"/>
              <w:rPr>
                <w:rFonts w:eastAsia="Times New Roman"/>
                <w:color w:val="000000"/>
                <w:lang w:eastAsia="en-GB"/>
              </w:rPr>
            </w:pPr>
            <w:r w:rsidRPr="00E12746">
              <w:rPr>
                <w:rFonts w:eastAsia="Times New Roman"/>
                <w:color w:val="000000"/>
                <w:lang w:eastAsia="en-GB"/>
              </w:rPr>
              <w:t>HRESP is OKAY</w:t>
            </w:r>
          </w:p>
        </w:tc>
      </w:tr>
      <w:tr w:rsidR="00036D0C" w:rsidRPr="00E12746" w14:paraId="156D1BE3" w14:textId="77777777" w:rsidTr="00E12746">
        <w:trPr>
          <w:trHeight w:val="570"/>
        </w:trPr>
        <w:tc>
          <w:tcPr>
            <w:tcW w:w="603" w:type="dxa"/>
            <w:tcBorders>
              <w:top w:val="nil"/>
              <w:left w:val="single" w:sz="4" w:space="0" w:color="auto"/>
              <w:bottom w:val="single" w:sz="4" w:space="0" w:color="auto"/>
              <w:right w:val="single" w:sz="4" w:space="0" w:color="auto"/>
            </w:tcBorders>
            <w:shd w:val="clear" w:color="000000" w:fill="FFFFFF"/>
            <w:vAlign w:val="center"/>
            <w:hideMark/>
          </w:tcPr>
          <w:p w14:paraId="745F9972" w14:textId="3F983B18" w:rsidR="00036D0C" w:rsidRPr="00E12746" w:rsidRDefault="00974F3E" w:rsidP="00036D0C">
            <w:pPr>
              <w:spacing w:line="240" w:lineRule="auto"/>
              <w:jc w:val="center"/>
              <w:rPr>
                <w:rFonts w:eastAsia="Times New Roman"/>
                <w:sz w:val="24"/>
                <w:szCs w:val="24"/>
                <w:lang w:eastAsia="en-GB"/>
              </w:rPr>
            </w:pPr>
            <w:r>
              <w:rPr>
                <w:rFonts w:eastAsia="Times New Roman"/>
                <w:sz w:val="24"/>
                <w:szCs w:val="24"/>
                <w:lang w:eastAsia="en-GB"/>
              </w:rPr>
              <w:t>45</w:t>
            </w:r>
          </w:p>
        </w:tc>
        <w:tc>
          <w:tcPr>
            <w:tcW w:w="1549" w:type="dxa"/>
            <w:tcBorders>
              <w:top w:val="nil"/>
              <w:left w:val="nil"/>
              <w:bottom w:val="single" w:sz="4" w:space="0" w:color="auto"/>
              <w:right w:val="single" w:sz="4" w:space="0" w:color="auto"/>
            </w:tcBorders>
            <w:shd w:val="clear" w:color="auto" w:fill="auto"/>
            <w:vAlign w:val="center"/>
            <w:hideMark/>
          </w:tcPr>
          <w:p w14:paraId="128E90D8" w14:textId="77777777" w:rsidR="00036D0C" w:rsidRPr="00E12746" w:rsidRDefault="00036D0C" w:rsidP="00036D0C">
            <w:pPr>
              <w:spacing w:line="240" w:lineRule="auto"/>
              <w:jc w:val="center"/>
              <w:rPr>
                <w:rFonts w:eastAsia="Times New Roman"/>
                <w:color w:val="000000"/>
                <w:lang w:eastAsia="en-GB"/>
              </w:rPr>
            </w:pPr>
            <w:r w:rsidRPr="00E12746">
              <w:rPr>
                <w:rFonts w:eastAsia="Times New Roman"/>
                <w:color w:val="000000"/>
                <w:lang w:eastAsia="en-GB"/>
              </w:rPr>
              <w:t>HRESETn case-4</w:t>
            </w:r>
          </w:p>
        </w:tc>
        <w:tc>
          <w:tcPr>
            <w:tcW w:w="4222" w:type="dxa"/>
            <w:tcBorders>
              <w:top w:val="nil"/>
              <w:left w:val="nil"/>
              <w:bottom w:val="single" w:sz="4" w:space="0" w:color="auto"/>
              <w:right w:val="single" w:sz="4" w:space="0" w:color="auto"/>
            </w:tcBorders>
            <w:shd w:val="clear" w:color="auto" w:fill="auto"/>
            <w:vAlign w:val="center"/>
            <w:hideMark/>
          </w:tcPr>
          <w:p w14:paraId="02576DA3" w14:textId="77777777" w:rsidR="00036D0C" w:rsidRPr="00E12746" w:rsidRDefault="00036D0C" w:rsidP="00036D0C">
            <w:pPr>
              <w:spacing w:line="240" w:lineRule="auto"/>
              <w:jc w:val="center"/>
              <w:rPr>
                <w:rFonts w:eastAsia="Times New Roman"/>
                <w:color w:val="000000"/>
                <w:lang w:eastAsia="en-GB"/>
              </w:rPr>
            </w:pPr>
            <w:r w:rsidRPr="00E12746">
              <w:rPr>
                <w:rFonts w:eastAsia="Times New Roman"/>
                <w:color w:val="000000"/>
                <w:lang w:eastAsia="en-GB"/>
              </w:rPr>
              <w:t xml:space="preserve">During reset all slave must ensure </w:t>
            </w:r>
            <w:r w:rsidRPr="00E12746">
              <w:rPr>
                <w:rFonts w:eastAsia="Times New Roman"/>
                <w:b/>
                <w:bCs/>
                <w:color w:val="000000"/>
                <w:lang w:eastAsia="en-GB"/>
              </w:rPr>
              <w:t>HREADYOUT</w:t>
            </w:r>
            <w:r w:rsidRPr="00E12746">
              <w:rPr>
                <w:rFonts w:eastAsia="Times New Roman"/>
                <w:color w:val="000000"/>
                <w:lang w:eastAsia="en-GB"/>
              </w:rPr>
              <w:t xml:space="preserve"> is </w:t>
            </w:r>
            <w:r w:rsidRPr="00E12746">
              <w:rPr>
                <w:rFonts w:eastAsia="Times New Roman"/>
                <w:b/>
                <w:bCs/>
                <w:color w:val="000000"/>
                <w:lang w:eastAsia="en-GB"/>
              </w:rPr>
              <w:t>HIGH</w:t>
            </w:r>
          </w:p>
        </w:tc>
        <w:tc>
          <w:tcPr>
            <w:tcW w:w="1418" w:type="dxa"/>
            <w:tcBorders>
              <w:top w:val="nil"/>
              <w:left w:val="nil"/>
              <w:bottom w:val="single" w:sz="4" w:space="0" w:color="auto"/>
              <w:right w:val="single" w:sz="4" w:space="0" w:color="auto"/>
            </w:tcBorders>
            <w:shd w:val="clear" w:color="auto" w:fill="auto"/>
            <w:vAlign w:val="center"/>
            <w:hideMark/>
          </w:tcPr>
          <w:p w14:paraId="6F15BE69" w14:textId="77777777" w:rsidR="00036D0C" w:rsidRPr="00E12746" w:rsidRDefault="00036D0C" w:rsidP="00036D0C">
            <w:pPr>
              <w:spacing w:line="240" w:lineRule="auto"/>
              <w:jc w:val="center"/>
              <w:rPr>
                <w:rFonts w:eastAsia="Times New Roman"/>
                <w:color w:val="000000"/>
                <w:lang w:eastAsia="en-GB"/>
              </w:rPr>
            </w:pPr>
            <w:r w:rsidRPr="00E12746">
              <w:rPr>
                <w:rFonts w:eastAsia="Times New Roman"/>
                <w:color w:val="000000"/>
                <w:lang w:eastAsia="en-GB"/>
              </w:rPr>
              <w:t>7.1.2</w:t>
            </w:r>
          </w:p>
        </w:tc>
        <w:tc>
          <w:tcPr>
            <w:tcW w:w="1275" w:type="dxa"/>
            <w:tcBorders>
              <w:top w:val="nil"/>
              <w:left w:val="nil"/>
              <w:bottom w:val="single" w:sz="4" w:space="0" w:color="auto"/>
              <w:right w:val="single" w:sz="4" w:space="0" w:color="auto"/>
            </w:tcBorders>
            <w:shd w:val="clear" w:color="auto" w:fill="auto"/>
            <w:vAlign w:val="center"/>
            <w:hideMark/>
          </w:tcPr>
          <w:p w14:paraId="3036A4D4" w14:textId="77777777" w:rsidR="00036D0C" w:rsidRPr="00E12746" w:rsidRDefault="00036D0C" w:rsidP="00036D0C">
            <w:pPr>
              <w:spacing w:line="240" w:lineRule="auto"/>
              <w:jc w:val="center"/>
              <w:rPr>
                <w:rFonts w:eastAsia="Times New Roman"/>
                <w:color w:val="000000"/>
                <w:lang w:eastAsia="en-GB"/>
              </w:rPr>
            </w:pPr>
            <w:r w:rsidRPr="00E12746">
              <w:rPr>
                <w:rFonts w:eastAsia="Times New Roman"/>
                <w:color w:val="000000"/>
                <w:lang w:eastAsia="en-GB"/>
              </w:rPr>
              <w:t>A</w:t>
            </w:r>
          </w:p>
        </w:tc>
        <w:tc>
          <w:tcPr>
            <w:tcW w:w="1418" w:type="dxa"/>
            <w:tcBorders>
              <w:top w:val="single" w:sz="4" w:space="0" w:color="auto"/>
              <w:left w:val="nil"/>
              <w:bottom w:val="single" w:sz="4" w:space="0" w:color="auto"/>
              <w:right w:val="single" w:sz="4" w:space="0" w:color="auto"/>
            </w:tcBorders>
          </w:tcPr>
          <w:p w14:paraId="63124FE4" w14:textId="77777777" w:rsidR="00036D0C" w:rsidRPr="00E12746" w:rsidRDefault="00036D0C" w:rsidP="00036D0C">
            <w:pPr>
              <w:spacing w:line="240" w:lineRule="auto"/>
              <w:jc w:val="center"/>
              <w:rPr>
                <w:rFonts w:eastAsia="Times New Roman"/>
                <w:color w:val="000000"/>
                <w:lang w:eastAsia="en-GB"/>
              </w:rPr>
            </w:pPr>
          </w:p>
        </w:tc>
        <w:tc>
          <w:tcPr>
            <w:tcW w:w="3742" w:type="dxa"/>
            <w:tcBorders>
              <w:top w:val="nil"/>
              <w:left w:val="single" w:sz="4" w:space="0" w:color="auto"/>
              <w:bottom w:val="single" w:sz="4" w:space="0" w:color="auto"/>
              <w:right w:val="single" w:sz="4" w:space="0" w:color="auto"/>
            </w:tcBorders>
            <w:shd w:val="clear" w:color="auto" w:fill="auto"/>
            <w:vAlign w:val="center"/>
            <w:hideMark/>
          </w:tcPr>
          <w:p w14:paraId="26C95921" w14:textId="2EBB50AA" w:rsidR="00036D0C" w:rsidRPr="00E12746" w:rsidRDefault="00036D0C" w:rsidP="00036D0C">
            <w:pPr>
              <w:spacing w:line="240" w:lineRule="auto"/>
              <w:jc w:val="center"/>
              <w:rPr>
                <w:rFonts w:eastAsia="Times New Roman"/>
                <w:color w:val="000000"/>
                <w:lang w:eastAsia="en-GB"/>
              </w:rPr>
            </w:pPr>
            <w:r w:rsidRPr="00E12746">
              <w:rPr>
                <w:rFonts w:eastAsia="Times New Roman"/>
                <w:color w:val="000000"/>
                <w:lang w:eastAsia="en-GB"/>
              </w:rPr>
              <w:t>HRESP is OKAY, HTRANS[1:0] is IDLE and HREADYOUT is high</w:t>
            </w:r>
          </w:p>
        </w:tc>
      </w:tr>
    </w:tbl>
    <w:p w14:paraId="7F2CA79B" w14:textId="6F5816DE" w:rsidR="0028692D" w:rsidRPr="0028692D" w:rsidRDefault="0028692D" w:rsidP="0028692D"/>
    <w:p w14:paraId="1682E96B" w14:textId="6632F856" w:rsidR="004C09D8" w:rsidRDefault="004C09D8" w:rsidP="004C09D8">
      <w:pPr>
        <w:pStyle w:val="Heading2"/>
      </w:pPr>
      <w:r>
        <w:lastRenderedPageBreak/>
        <w:t>Explanation of Different Fields</w:t>
      </w:r>
    </w:p>
    <w:tbl>
      <w:tblPr>
        <w:tblW w:w="10180" w:type="dxa"/>
        <w:tblLook w:val="04A0" w:firstRow="1" w:lastRow="0" w:firstColumn="1" w:lastColumn="0" w:noHBand="0" w:noVBand="1"/>
      </w:tblPr>
      <w:tblGrid>
        <w:gridCol w:w="1460"/>
        <w:gridCol w:w="8720"/>
      </w:tblGrid>
      <w:tr w:rsidR="0028692D" w:rsidRPr="0028692D" w14:paraId="5EB97046" w14:textId="77777777" w:rsidTr="0028692D">
        <w:trPr>
          <w:trHeight w:val="615"/>
        </w:trPr>
        <w:tc>
          <w:tcPr>
            <w:tcW w:w="1460" w:type="dxa"/>
            <w:tcBorders>
              <w:top w:val="single" w:sz="8" w:space="0" w:color="auto"/>
              <w:left w:val="single" w:sz="8" w:space="0" w:color="auto"/>
              <w:bottom w:val="single" w:sz="4" w:space="0" w:color="auto"/>
              <w:right w:val="single" w:sz="4" w:space="0" w:color="auto"/>
            </w:tcBorders>
            <w:shd w:val="clear" w:color="000000" w:fill="B4C6E7"/>
            <w:vAlign w:val="center"/>
            <w:hideMark/>
          </w:tcPr>
          <w:p w14:paraId="4DC82468" w14:textId="77777777" w:rsidR="0028692D" w:rsidRPr="0028692D" w:rsidRDefault="0028692D" w:rsidP="0028692D">
            <w:pPr>
              <w:spacing w:line="240" w:lineRule="auto"/>
              <w:jc w:val="right"/>
              <w:rPr>
                <w:rFonts w:eastAsia="Times New Roman"/>
                <w:b/>
                <w:bCs/>
                <w:color w:val="000000"/>
                <w:lang w:eastAsia="en-GB"/>
              </w:rPr>
            </w:pPr>
            <w:r w:rsidRPr="0028692D">
              <w:rPr>
                <w:rFonts w:eastAsia="Times New Roman"/>
                <w:b/>
                <w:bCs/>
                <w:color w:val="000000"/>
                <w:lang w:eastAsia="en-GB"/>
              </w:rPr>
              <w:t>No.</w:t>
            </w:r>
          </w:p>
        </w:tc>
        <w:tc>
          <w:tcPr>
            <w:tcW w:w="8720" w:type="dxa"/>
            <w:tcBorders>
              <w:top w:val="single" w:sz="8" w:space="0" w:color="auto"/>
              <w:left w:val="nil"/>
              <w:bottom w:val="single" w:sz="4" w:space="0" w:color="auto"/>
              <w:right w:val="single" w:sz="8" w:space="0" w:color="auto"/>
            </w:tcBorders>
            <w:shd w:val="clear" w:color="000000" w:fill="DDEBF7"/>
            <w:vAlign w:val="center"/>
            <w:hideMark/>
          </w:tcPr>
          <w:p w14:paraId="12298AAB" w14:textId="77777777" w:rsidR="0028692D" w:rsidRPr="0028692D" w:rsidRDefault="0028692D" w:rsidP="0028692D">
            <w:pPr>
              <w:spacing w:line="240" w:lineRule="auto"/>
              <w:rPr>
                <w:rFonts w:eastAsia="Times New Roman"/>
                <w:color w:val="000000"/>
                <w:lang w:eastAsia="en-GB"/>
              </w:rPr>
            </w:pPr>
            <w:r w:rsidRPr="0028692D">
              <w:rPr>
                <w:rFonts w:eastAsia="Times New Roman"/>
                <w:color w:val="000000"/>
                <w:lang w:eastAsia="en-GB"/>
              </w:rPr>
              <w:t>The serial number of the test.</w:t>
            </w:r>
          </w:p>
        </w:tc>
      </w:tr>
      <w:tr w:rsidR="0028692D" w:rsidRPr="0028692D" w14:paraId="429CD131" w14:textId="77777777" w:rsidTr="0028692D">
        <w:trPr>
          <w:trHeight w:val="870"/>
        </w:trPr>
        <w:tc>
          <w:tcPr>
            <w:tcW w:w="1460" w:type="dxa"/>
            <w:tcBorders>
              <w:top w:val="nil"/>
              <w:left w:val="single" w:sz="8" w:space="0" w:color="auto"/>
              <w:bottom w:val="single" w:sz="4" w:space="0" w:color="auto"/>
              <w:right w:val="single" w:sz="4" w:space="0" w:color="auto"/>
            </w:tcBorders>
            <w:shd w:val="clear" w:color="000000" w:fill="B4C6E7"/>
            <w:vAlign w:val="center"/>
            <w:hideMark/>
          </w:tcPr>
          <w:p w14:paraId="0B152971" w14:textId="77777777" w:rsidR="0028692D" w:rsidRPr="0028692D" w:rsidRDefault="0028692D" w:rsidP="0028692D">
            <w:pPr>
              <w:spacing w:line="240" w:lineRule="auto"/>
              <w:jc w:val="right"/>
              <w:rPr>
                <w:rFonts w:eastAsia="Times New Roman"/>
                <w:b/>
                <w:bCs/>
                <w:color w:val="000000"/>
                <w:lang w:eastAsia="en-GB"/>
              </w:rPr>
            </w:pPr>
            <w:r w:rsidRPr="0028692D">
              <w:rPr>
                <w:rFonts w:eastAsia="Times New Roman"/>
                <w:b/>
                <w:bCs/>
                <w:color w:val="000000"/>
                <w:lang w:eastAsia="en-GB"/>
              </w:rPr>
              <w:t>Feature</w:t>
            </w:r>
          </w:p>
        </w:tc>
        <w:tc>
          <w:tcPr>
            <w:tcW w:w="8720" w:type="dxa"/>
            <w:tcBorders>
              <w:top w:val="nil"/>
              <w:left w:val="nil"/>
              <w:bottom w:val="single" w:sz="4" w:space="0" w:color="auto"/>
              <w:right w:val="single" w:sz="8" w:space="0" w:color="auto"/>
            </w:tcBorders>
            <w:shd w:val="clear" w:color="000000" w:fill="DDEBF7"/>
            <w:vAlign w:val="center"/>
            <w:hideMark/>
          </w:tcPr>
          <w:p w14:paraId="45E378C4" w14:textId="77777777" w:rsidR="0028692D" w:rsidRPr="0028692D" w:rsidRDefault="0028692D" w:rsidP="0028692D">
            <w:pPr>
              <w:spacing w:line="240" w:lineRule="auto"/>
              <w:rPr>
                <w:rFonts w:eastAsia="Times New Roman"/>
                <w:color w:val="000000"/>
                <w:lang w:eastAsia="en-GB"/>
              </w:rPr>
            </w:pPr>
            <w:r w:rsidRPr="0028692D">
              <w:rPr>
                <w:rFonts w:eastAsia="Times New Roman"/>
                <w:color w:val="000000"/>
                <w:lang w:eastAsia="en-GB"/>
              </w:rPr>
              <w:t>The feature which the current test is verifying in full or partially. The feature is usually on the abstraction level of a user.</w:t>
            </w:r>
          </w:p>
        </w:tc>
      </w:tr>
      <w:tr w:rsidR="0028692D" w:rsidRPr="0028692D" w14:paraId="7D378938" w14:textId="77777777" w:rsidTr="0028692D">
        <w:trPr>
          <w:trHeight w:val="570"/>
        </w:trPr>
        <w:tc>
          <w:tcPr>
            <w:tcW w:w="1460" w:type="dxa"/>
            <w:tcBorders>
              <w:top w:val="nil"/>
              <w:left w:val="single" w:sz="8" w:space="0" w:color="auto"/>
              <w:bottom w:val="single" w:sz="4" w:space="0" w:color="auto"/>
              <w:right w:val="single" w:sz="4" w:space="0" w:color="auto"/>
            </w:tcBorders>
            <w:shd w:val="clear" w:color="000000" w:fill="B4C6E7"/>
            <w:vAlign w:val="center"/>
            <w:hideMark/>
          </w:tcPr>
          <w:p w14:paraId="1512246A" w14:textId="77777777" w:rsidR="0028692D" w:rsidRPr="0028692D" w:rsidRDefault="0028692D" w:rsidP="0028692D">
            <w:pPr>
              <w:spacing w:line="240" w:lineRule="auto"/>
              <w:jc w:val="right"/>
              <w:rPr>
                <w:rFonts w:eastAsia="Times New Roman"/>
                <w:b/>
                <w:bCs/>
                <w:color w:val="000000"/>
                <w:lang w:eastAsia="en-GB"/>
              </w:rPr>
            </w:pPr>
            <w:r w:rsidRPr="0028692D">
              <w:rPr>
                <w:rFonts w:eastAsia="Times New Roman"/>
                <w:b/>
                <w:bCs/>
                <w:color w:val="000000"/>
                <w:lang w:eastAsia="en-GB"/>
              </w:rPr>
              <w:t>Ref.</w:t>
            </w:r>
          </w:p>
        </w:tc>
        <w:tc>
          <w:tcPr>
            <w:tcW w:w="8720" w:type="dxa"/>
            <w:tcBorders>
              <w:top w:val="nil"/>
              <w:left w:val="nil"/>
              <w:bottom w:val="single" w:sz="4" w:space="0" w:color="auto"/>
              <w:right w:val="single" w:sz="8" w:space="0" w:color="auto"/>
            </w:tcBorders>
            <w:shd w:val="clear" w:color="000000" w:fill="DDEBF7"/>
            <w:vAlign w:val="center"/>
            <w:hideMark/>
          </w:tcPr>
          <w:p w14:paraId="740BA14A" w14:textId="77777777" w:rsidR="0028692D" w:rsidRPr="0028692D" w:rsidRDefault="0028692D" w:rsidP="0028692D">
            <w:pPr>
              <w:spacing w:line="240" w:lineRule="auto"/>
              <w:rPr>
                <w:rFonts w:eastAsia="Times New Roman"/>
                <w:color w:val="000000"/>
                <w:lang w:eastAsia="en-GB"/>
              </w:rPr>
            </w:pPr>
            <w:r w:rsidRPr="0028692D">
              <w:rPr>
                <w:rFonts w:eastAsia="Times New Roman"/>
                <w:color w:val="000000"/>
                <w:lang w:eastAsia="en-GB"/>
              </w:rPr>
              <w:t>Reference to the section in the related standard document. The section number as well as page numbers should be described here.</w:t>
            </w:r>
          </w:p>
        </w:tc>
      </w:tr>
      <w:tr w:rsidR="0028692D" w:rsidRPr="0028692D" w14:paraId="486C9648" w14:textId="77777777" w:rsidTr="0028692D">
        <w:trPr>
          <w:trHeight w:val="570"/>
        </w:trPr>
        <w:tc>
          <w:tcPr>
            <w:tcW w:w="1460" w:type="dxa"/>
            <w:tcBorders>
              <w:top w:val="nil"/>
              <w:left w:val="single" w:sz="8" w:space="0" w:color="auto"/>
              <w:bottom w:val="single" w:sz="4" w:space="0" w:color="auto"/>
              <w:right w:val="single" w:sz="4" w:space="0" w:color="auto"/>
            </w:tcBorders>
            <w:shd w:val="clear" w:color="000000" w:fill="B4C6E7"/>
            <w:vAlign w:val="center"/>
            <w:hideMark/>
          </w:tcPr>
          <w:p w14:paraId="56981491" w14:textId="77777777" w:rsidR="0028692D" w:rsidRPr="0028692D" w:rsidRDefault="0028692D" w:rsidP="0028692D">
            <w:pPr>
              <w:spacing w:line="240" w:lineRule="auto"/>
              <w:jc w:val="right"/>
              <w:rPr>
                <w:rFonts w:eastAsia="Times New Roman"/>
                <w:b/>
                <w:bCs/>
                <w:color w:val="000000"/>
                <w:lang w:eastAsia="en-GB"/>
              </w:rPr>
            </w:pPr>
            <w:r w:rsidRPr="0028692D">
              <w:rPr>
                <w:rFonts w:eastAsia="Times New Roman"/>
                <w:b/>
                <w:bCs/>
                <w:color w:val="000000"/>
                <w:lang w:eastAsia="en-GB"/>
              </w:rPr>
              <w:t>Type</w:t>
            </w:r>
          </w:p>
        </w:tc>
        <w:tc>
          <w:tcPr>
            <w:tcW w:w="8720" w:type="dxa"/>
            <w:tcBorders>
              <w:top w:val="nil"/>
              <w:left w:val="nil"/>
              <w:bottom w:val="single" w:sz="4" w:space="0" w:color="auto"/>
              <w:right w:val="single" w:sz="8" w:space="0" w:color="auto"/>
            </w:tcBorders>
            <w:shd w:val="clear" w:color="000000" w:fill="DDEBF7"/>
            <w:vAlign w:val="center"/>
            <w:hideMark/>
          </w:tcPr>
          <w:p w14:paraId="2359D5D2" w14:textId="77777777" w:rsidR="0028692D" w:rsidRPr="0028692D" w:rsidRDefault="0028692D" w:rsidP="0028692D">
            <w:pPr>
              <w:spacing w:line="240" w:lineRule="auto"/>
              <w:rPr>
                <w:rFonts w:eastAsia="Times New Roman"/>
                <w:color w:val="000000"/>
                <w:lang w:eastAsia="en-GB"/>
              </w:rPr>
            </w:pPr>
            <w:r w:rsidRPr="0028692D">
              <w:rPr>
                <w:rFonts w:eastAsia="Times New Roman"/>
                <w:color w:val="000000"/>
                <w:lang w:eastAsia="en-GB"/>
              </w:rPr>
              <w:t>Type of the test. Whether the test is an assertion (A) or a transaction (T) type.</w:t>
            </w:r>
          </w:p>
        </w:tc>
      </w:tr>
      <w:tr w:rsidR="0028692D" w:rsidRPr="0028692D" w14:paraId="66ACE52D" w14:textId="77777777" w:rsidTr="0028692D">
        <w:trPr>
          <w:trHeight w:val="300"/>
        </w:trPr>
        <w:tc>
          <w:tcPr>
            <w:tcW w:w="1460" w:type="dxa"/>
            <w:tcBorders>
              <w:top w:val="nil"/>
              <w:left w:val="single" w:sz="8" w:space="0" w:color="auto"/>
              <w:bottom w:val="single" w:sz="4" w:space="0" w:color="auto"/>
              <w:right w:val="single" w:sz="4" w:space="0" w:color="auto"/>
            </w:tcBorders>
            <w:shd w:val="clear" w:color="000000" w:fill="B4C6E7"/>
            <w:vAlign w:val="center"/>
            <w:hideMark/>
          </w:tcPr>
          <w:p w14:paraId="08CE1C74" w14:textId="77777777" w:rsidR="0028692D" w:rsidRPr="0028692D" w:rsidRDefault="0028692D" w:rsidP="0028692D">
            <w:pPr>
              <w:spacing w:line="240" w:lineRule="auto"/>
              <w:jc w:val="right"/>
              <w:rPr>
                <w:rFonts w:eastAsia="Times New Roman"/>
                <w:b/>
                <w:bCs/>
                <w:color w:val="000000"/>
                <w:lang w:eastAsia="en-GB"/>
              </w:rPr>
            </w:pPr>
            <w:r w:rsidRPr="0028692D">
              <w:rPr>
                <w:rFonts w:eastAsia="Times New Roman"/>
                <w:b/>
                <w:bCs/>
                <w:color w:val="000000"/>
                <w:lang w:eastAsia="en-GB"/>
              </w:rPr>
              <w:t>Result</w:t>
            </w:r>
          </w:p>
        </w:tc>
        <w:tc>
          <w:tcPr>
            <w:tcW w:w="8720" w:type="dxa"/>
            <w:tcBorders>
              <w:top w:val="nil"/>
              <w:left w:val="nil"/>
              <w:bottom w:val="single" w:sz="4" w:space="0" w:color="auto"/>
              <w:right w:val="single" w:sz="8" w:space="0" w:color="auto"/>
            </w:tcBorders>
            <w:shd w:val="clear" w:color="000000" w:fill="DDEBF7"/>
            <w:vAlign w:val="center"/>
            <w:hideMark/>
          </w:tcPr>
          <w:p w14:paraId="66264EE0" w14:textId="77777777" w:rsidR="0028692D" w:rsidRPr="0028692D" w:rsidRDefault="0028692D" w:rsidP="0028692D">
            <w:pPr>
              <w:spacing w:line="240" w:lineRule="auto"/>
              <w:rPr>
                <w:rFonts w:eastAsia="Times New Roman"/>
                <w:color w:val="000000"/>
                <w:lang w:eastAsia="en-GB"/>
              </w:rPr>
            </w:pPr>
            <w:r w:rsidRPr="0028692D">
              <w:rPr>
                <w:rFonts w:eastAsia="Times New Roman"/>
                <w:color w:val="000000"/>
                <w:lang w:eastAsia="en-GB"/>
              </w:rPr>
              <w:t>Pass (P) or Fail (F).</w:t>
            </w:r>
          </w:p>
        </w:tc>
      </w:tr>
      <w:tr w:rsidR="0028692D" w:rsidRPr="0028692D" w14:paraId="51EB5B00" w14:textId="77777777" w:rsidTr="0028692D">
        <w:trPr>
          <w:trHeight w:val="315"/>
        </w:trPr>
        <w:tc>
          <w:tcPr>
            <w:tcW w:w="1460" w:type="dxa"/>
            <w:tcBorders>
              <w:top w:val="nil"/>
              <w:left w:val="single" w:sz="8" w:space="0" w:color="auto"/>
              <w:bottom w:val="single" w:sz="8" w:space="0" w:color="auto"/>
              <w:right w:val="single" w:sz="4" w:space="0" w:color="auto"/>
            </w:tcBorders>
            <w:shd w:val="clear" w:color="000000" w:fill="B4C6E7"/>
            <w:vAlign w:val="center"/>
            <w:hideMark/>
          </w:tcPr>
          <w:p w14:paraId="11E0EE94" w14:textId="77777777" w:rsidR="0028692D" w:rsidRPr="0028692D" w:rsidRDefault="0028692D" w:rsidP="0028692D">
            <w:pPr>
              <w:spacing w:line="240" w:lineRule="auto"/>
              <w:jc w:val="right"/>
              <w:rPr>
                <w:rFonts w:eastAsia="Times New Roman"/>
                <w:b/>
                <w:bCs/>
                <w:color w:val="000000"/>
                <w:lang w:eastAsia="en-GB"/>
              </w:rPr>
            </w:pPr>
            <w:r w:rsidRPr="0028692D">
              <w:rPr>
                <w:rFonts w:eastAsia="Times New Roman"/>
                <w:b/>
                <w:bCs/>
                <w:color w:val="000000"/>
                <w:lang w:eastAsia="en-GB"/>
              </w:rPr>
              <w:t>Comments</w:t>
            </w:r>
          </w:p>
        </w:tc>
        <w:tc>
          <w:tcPr>
            <w:tcW w:w="8720" w:type="dxa"/>
            <w:tcBorders>
              <w:top w:val="nil"/>
              <w:left w:val="nil"/>
              <w:bottom w:val="single" w:sz="8" w:space="0" w:color="auto"/>
              <w:right w:val="single" w:sz="8" w:space="0" w:color="auto"/>
            </w:tcBorders>
            <w:shd w:val="clear" w:color="000000" w:fill="DDEBF7"/>
            <w:vAlign w:val="center"/>
            <w:hideMark/>
          </w:tcPr>
          <w:p w14:paraId="7D2D6793" w14:textId="77777777" w:rsidR="0028692D" w:rsidRPr="0028692D" w:rsidRDefault="0028692D" w:rsidP="0028692D">
            <w:pPr>
              <w:spacing w:line="240" w:lineRule="auto"/>
              <w:rPr>
                <w:rFonts w:eastAsia="Times New Roman"/>
                <w:color w:val="000000"/>
                <w:lang w:eastAsia="en-GB"/>
              </w:rPr>
            </w:pPr>
            <w:r w:rsidRPr="0028692D">
              <w:rPr>
                <w:rFonts w:eastAsia="Times New Roman"/>
                <w:color w:val="000000"/>
                <w:lang w:eastAsia="en-GB"/>
              </w:rPr>
              <w:t>Any other comments about the test or its results that you want to mention.</w:t>
            </w:r>
          </w:p>
        </w:tc>
      </w:tr>
    </w:tbl>
    <w:p w14:paraId="1A816818" w14:textId="41A35B98" w:rsidR="004C09D8" w:rsidRPr="004C09D8" w:rsidRDefault="004C09D8" w:rsidP="00644963"/>
    <w:sectPr w:rsidR="004C09D8" w:rsidRPr="004C09D8" w:rsidSect="004950C2">
      <w:pgSz w:w="16834" w:h="11909"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D8EB6" w14:textId="77777777" w:rsidR="009C2F92" w:rsidRDefault="009C2F92">
      <w:pPr>
        <w:spacing w:line="240" w:lineRule="auto"/>
      </w:pPr>
      <w:r>
        <w:separator/>
      </w:r>
    </w:p>
  </w:endnote>
  <w:endnote w:type="continuationSeparator" w:id="0">
    <w:p w14:paraId="33AD9A6F" w14:textId="77777777" w:rsidR="009C2F92" w:rsidRDefault="009C2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9C6B" w14:textId="77777777" w:rsidR="00477034" w:rsidRDefault="004770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AC0F5" w14:textId="77777777" w:rsidR="00AA5312" w:rsidRDefault="001A39C1">
    <w:pPr>
      <w:jc w:val="right"/>
    </w:pPr>
    <w:r>
      <w:fldChar w:fldCharType="begin"/>
    </w:r>
    <w:r>
      <w:instrText>PAGE</w:instrText>
    </w:r>
    <w:r>
      <w:fldChar w:fldCharType="separate"/>
    </w:r>
    <w:r w:rsidR="00BA72D6">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9B8C7" w14:textId="77777777" w:rsidR="00AA5312" w:rsidRDefault="00AA53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DF520" w14:textId="77777777" w:rsidR="009C2F92" w:rsidRDefault="009C2F92">
      <w:pPr>
        <w:spacing w:line="240" w:lineRule="auto"/>
      </w:pPr>
      <w:r>
        <w:separator/>
      </w:r>
    </w:p>
  </w:footnote>
  <w:footnote w:type="continuationSeparator" w:id="0">
    <w:p w14:paraId="051A799E" w14:textId="77777777" w:rsidR="009C2F92" w:rsidRDefault="009C2F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AA54E" w14:textId="77777777" w:rsidR="00477034" w:rsidRDefault="004770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F27FB" w14:textId="207D3C79" w:rsidR="00AA5312" w:rsidRDefault="00AA5312">
    <w:pPr>
      <w:ind w:left="72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99FC1" w14:textId="77777777" w:rsidR="00AA5312" w:rsidRDefault="00AA53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BA0F38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0E05C0"/>
    <w:multiLevelType w:val="hybridMultilevel"/>
    <w:tmpl w:val="6D942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1A6416"/>
    <w:multiLevelType w:val="hybridMultilevel"/>
    <w:tmpl w:val="3952847C"/>
    <w:lvl w:ilvl="0" w:tplc="8E9447B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F909DD"/>
    <w:multiLevelType w:val="hybridMultilevel"/>
    <w:tmpl w:val="E1D64DCE"/>
    <w:lvl w:ilvl="0" w:tplc="8E9447B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B62954"/>
    <w:multiLevelType w:val="hybridMultilevel"/>
    <w:tmpl w:val="78722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5660A4"/>
    <w:multiLevelType w:val="hybridMultilevel"/>
    <w:tmpl w:val="8D64A1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9265FA"/>
    <w:multiLevelType w:val="hybridMultilevel"/>
    <w:tmpl w:val="D736C06E"/>
    <w:lvl w:ilvl="0" w:tplc="8E9447B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312"/>
    <w:rsid w:val="00027B5C"/>
    <w:rsid w:val="00036D0C"/>
    <w:rsid w:val="0004237F"/>
    <w:rsid w:val="00072A5A"/>
    <w:rsid w:val="000916C8"/>
    <w:rsid w:val="000B131A"/>
    <w:rsid w:val="001A39C1"/>
    <w:rsid w:val="002824F9"/>
    <w:rsid w:val="0028692D"/>
    <w:rsid w:val="002D27E4"/>
    <w:rsid w:val="00393FF1"/>
    <w:rsid w:val="00397EB3"/>
    <w:rsid w:val="003A4BF4"/>
    <w:rsid w:val="004152C9"/>
    <w:rsid w:val="00472E48"/>
    <w:rsid w:val="00477034"/>
    <w:rsid w:val="004950C2"/>
    <w:rsid w:val="004C09D8"/>
    <w:rsid w:val="005A31B8"/>
    <w:rsid w:val="00624641"/>
    <w:rsid w:val="0063414E"/>
    <w:rsid w:val="00644963"/>
    <w:rsid w:val="006E34D3"/>
    <w:rsid w:val="0078588C"/>
    <w:rsid w:val="008403CA"/>
    <w:rsid w:val="00853401"/>
    <w:rsid w:val="00893E6F"/>
    <w:rsid w:val="008B6AFC"/>
    <w:rsid w:val="00947727"/>
    <w:rsid w:val="00974F3E"/>
    <w:rsid w:val="009A1712"/>
    <w:rsid w:val="009C2F92"/>
    <w:rsid w:val="00A71F76"/>
    <w:rsid w:val="00AA5312"/>
    <w:rsid w:val="00AA610D"/>
    <w:rsid w:val="00AF5077"/>
    <w:rsid w:val="00B7309F"/>
    <w:rsid w:val="00BA2096"/>
    <w:rsid w:val="00BA72D6"/>
    <w:rsid w:val="00BD7F49"/>
    <w:rsid w:val="00C86394"/>
    <w:rsid w:val="00CA7F3A"/>
    <w:rsid w:val="00CD4640"/>
    <w:rsid w:val="00E04D9B"/>
    <w:rsid w:val="00E12746"/>
    <w:rsid w:val="00E71796"/>
    <w:rsid w:val="00E73DEF"/>
    <w:rsid w:val="00E84323"/>
    <w:rsid w:val="00F35E0A"/>
    <w:rsid w:val="00FC4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BB2C"/>
  <w15:docId w15:val="{F3ACB664-0111-7641-A1A1-4788841C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072A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09D8"/>
    <w:pPr>
      <w:ind w:left="720"/>
      <w:contextualSpacing/>
    </w:pPr>
  </w:style>
  <w:style w:type="paragraph" w:styleId="Header">
    <w:name w:val="header"/>
    <w:basedOn w:val="Normal"/>
    <w:link w:val="HeaderChar"/>
    <w:uiPriority w:val="99"/>
    <w:unhideWhenUsed/>
    <w:rsid w:val="00477034"/>
    <w:pPr>
      <w:tabs>
        <w:tab w:val="center" w:pos="4680"/>
        <w:tab w:val="right" w:pos="9360"/>
      </w:tabs>
      <w:spacing w:line="240" w:lineRule="auto"/>
    </w:pPr>
  </w:style>
  <w:style w:type="character" w:customStyle="1" w:styleId="HeaderChar">
    <w:name w:val="Header Char"/>
    <w:basedOn w:val="DefaultParagraphFont"/>
    <w:link w:val="Header"/>
    <w:uiPriority w:val="99"/>
    <w:rsid w:val="00477034"/>
  </w:style>
  <w:style w:type="paragraph" w:styleId="Footer">
    <w:name w:val="footer"/>
    <w:basedOn w:val="Normal"/>
    <w:link w:val="FooterChar"/>
    <w:uiPriority w:val="99"/>
    <w:unhideWhenUsed/>
    <w:rsid w:val="00477034"/>
    <w:pPr>
      <w:tabs>
        <w:tab w:val="center" w:pos="4680"/>
        <w:tab w:val="right" w:pos="9360"/>
      </w:tabs>
      <w:spacing w:line="240" w:lineRule="auto"/>
    </w:pPr>
  </w:style>
  <w:style w:type="character" w:customStyle="1" w:styleId="FooterChar">
    <w:name w:val="Footer Char"/>
    <w:basedOn w:val="DefaultParagraphFont"/>
    <w:link w:val="Footer"/>
    <w:uiPriority w:val="99"/>
    <w:rsid w:val="00477034"/>
  </w:style>
  <w:style w:type="paragraph" w:styleId="ListBullet">
    <w:name w:val="List Bullet"/>
    <w:basedOn w:val="Normal"/>
    <w:uiPriority w:val="99"/>
    <w:unhideWhenUsed/>
    <w:rsid w:val="00853401"/>
    <w:pPr>
      <w:numPr>
        <w:numId w:val="1"/>
      </w:numPr>
      <w:spacing w:after="160" w:line="259" w:lineRule="auto"/>
      <w:contextualSpacing/>
    </w:pPr>
    <w:rPr>
      <w:rFonts w:asciiTheme="minorHAnsi" w:eastAsiaTheme="minorHAnsi" w:hAnsiTheme="minorHAnsi" w:cstheme="minorBidi"/>
      <w:lang w:val="en-US"/>
    </w:rPr>
  </w:style>
  <w:style w:type="paragraph" w:styleId="Caption">
    <w:name w:val="caption"/>
    <w:basedOn w:val="Normal"/>
    <w:next w:val="Normal"/>
    <w:uiPriority w:val="35"/>
    <w:unhideWhenUsed/>
    <w:qFormat/>
    <w:rsid w:val="000B131A"/>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465544">
      <w:bodyDiv w:val="1"/>
      <w:marLeft w:val="0"/>
      <w:marRight w:val="0"/>
      <w:marTop w:val="0"/>
      <w:marBottom w:val="0"/>
      <w:divBdr>
        <w:top w:val="none" w:sz="0" w:space="0" w:color="auto"/>
        <w:left w:val="none" w:sz="0" w:space="0" w:color="auto"/>
        <w:bottom w:val="none" w:sz="0" w:space="0" w:color="auto"/>
        <w:right w:val="none" w:sz="0" w:space="0" w:color="auto"/>
      </w:divBdr>
    </w:div>
    <w:div w:id="14789165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729</TotalTime>
  <Pages>1</Pages>
  <Words>2128</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Heaven</dc:creator>
  <cp:lastModifiedBy>SAWERA ZAHRA</cp:lastModifiedBy>
  <cp:revision>15</cp:revision>
  <cp:lastPrinted>2022-03-31T08:26:00Z</cp:lastPrinted>
  <dcterms:created xsi:type="dcterms:W3CDTF">2022-03-24T02:27:00Z</dcterms:created>
  <dcterms:modified xsi:type="dcterms:W3CDTF">2022-03-31T08:26:00Z</dcterms:modified>
</cp:coreProperties>
</file>