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32B6F" w14:textId="1E81C915" w:rsidR="00F13A0F" w:rsidRPr="00E52BE2" w:rsidRDefault="00353B85" w:rsidP="00353B85">
      <w:pPr>
        <w:pStyle w:val="IntenseQuote"/>
        <w:rPr>
          <w:sz w:val="24"/>
          <w:szCs w:val="24"/>
          <w:rtl/>
        </w:rPr>
      </w:pPr>
      <w:r w:rsidRPr="00E52BE2">
        <w:rPr>
          <w:rFonts w:hint="cs"/>
          <w:sz w:val="24"/>
          <w:szCs w:val="24"/>
          <w:rtl/>
        </w:rPr>
        <w:t xml:space="preserve">تحليل تجربة الطلاب في التعليم الحضوري والالكتروني </w:t>
      </w:r>
    </w:p>
    <w:p w14:paraId="078AF584" w14:textId="0EF621F1" w:rsidR="00353B85" w:rsidRPr="001423FA" w:rsidRDefault="00353B85" w:rsidP="00353B85">
      <w:pPr>
        <w:pStyle w:val="ListParagraph"/>
        <w:ind w:left="-908"/>
        <w:rPr>
          <w:rStyle w:val="SubtleReference"/>
          <w:b/>
          <w:bCs/>
          <w:color w:val="4472C4" w:themeColor="accent1"/>
          <w:sz w:val="28"/>
          <w:szCs w:val="28"/>
          <w:rtl/>
        </w:rPr>
      </w:pPr>
      <w:r w:rsidRPr="001423FA">
        <w:rPr>
          <w:rStyle w:val="SubtleReference"/>
          <w:b/>
          <w:bCs/>
          <w:color w:val="4472C4" w:themeColor="accent1"/>
          <w:sz w:val="28"/>
          <w:szCs w:val="28"/>
          <w:rtl/>
        </w:rPr>
        <w:t>وصف فكرة المشروع</w:t>
      </w:r>
    </w:p>
    <w:p w14:paraId="6F500319" w14:textId="6D5EDFEF" w:rsidR="00353B85" w:rsidRPr="00E52BE2" w:rsidRDefault="001423FA" w:rsidP="00353B85">
      <w:pPr>
        <w:pStyle w:val="ListParagraph"/>
        <w:ind w:left="-908"/>
        <w:rPr>
          <w:rStyle w:val="SubtleReference"/>
          <w:sz w:val="28"/>
          <w:szCs w:val="28"/>
          <w:rtl/>
        </w:rPr>
      </w:pPr>
      <w:r w:rsidRPr="00E52BE2">
        <w:rPr>
          <w:rStyle w:val="SubtleReference"/>
          <w:rFonts w:cs="Arial"/>
          <w:sz w:val="28"/>
          <w:szCs w:val="28"/>
          <w:rtl/>
        </w:rPr>
        <w:t>يهدف هذا المشروع إلى دراسة مستوى التفاعل الأكاديمي وجودة التدريس ومدى تأثير الدعم الأكاديمي على الطلاب في كلا النظامين.</w:t>
      </w:r>
    </w:p>
    <w:p w14:paraId="133080FE" w14:textId="6582AA06" w:rsidR="001423FA" w:rsidRPr="00E52BE2" w:rsidRDefault="001423FA" w:rsidP="001423FA">
      <w:pPr>
        <w:pStyle w:val="ListParagraph"/>
        <w:ind w:left="-908"/>
        <w:rPr>
          <w:rStyle w:val="SubtleReference"/>
          <w:sz w:val="28"/>
          <w:szCs w:val="28"/>
          <w:rtl/>
        </w:rPr>
      </w:pPr>
      <w:r w:rsidRPr="00E52BE2">
        <w:rPr>
          <w:rStyle w:val="SubtleReference"/>
          <w:rFonts w:cs="Arial"/>
          <w:sz w:val="28"/>
          <w:szCs w:val="28"/>
          <w:rtl/>
        </w:rPr>
        <w:t xml:space="preserve">تم جمع البيانات عبر استبيان للطلبة في جامعتي الإلكترونية وزملائي في الجامعات الحضورية، مع   </w:t>
      </w:r>
      <w:r w:rsidRPr="00E52BE2">
        <w:rPr>
          <w:rStyle w:val="SubtleReference"/>
          <w:sz w:val="28"/>
          <w:szCs w:val="28"/>
        </w:rPr>
        <w:t>Copilot</w:t>
      </w:r>
      <w:r w:rsidRPr="00E52BE2">
        <w:rPr>
          <w:rStyle w:val="SubtleReference"/>
          <w:rFonts w:cs="Arial"/>
          <w:sz w:val="28"/>
          <w:szCs w:val="28"/>
          <w:rtl/>
        </w:rPr>
        <w:t xml:space="preserve"> </w:t>
      </w:r>
      <w:r w:rsidRPr="00E52BE2">
        <w:rPr>
          <w:rStyle w:val="SubtleReference"/>
          <w:rFonts w:cs="Arial" w:hint="cs"/>
          <w:sz w:val="28"/>
          <w:szCs w:val="28"/>
          <w:rtl/>
        </w:rPr>
        <w:t xml:space="preserve"> </w:t>
      </w:r>
      <w:r w:rsidRPr="00E52BE2">
        <w:rPr>
          <w:rStyle w:val="SubtleReference"/>
          <w:rFonts w:cs="Arial"/>
          <w:sz w:val="28"/>
          <w:szCs w:val="28"/>
          <w:rtl/>
        </w:rPr>
        <w:t xml:space="preserve"> لتنظيم الأسئلة وتحليل الاتجاهات.  </w:t>
      </w:r>
    </w:p>
    <w:p w14:paraId="0315C324" w14:textId="46D1464C" w:rsidR="001423FA" w:rsidRPr="00E52BE2" w:rsidRDefault="001423FA" w:rsidP="001423FA">
      <w:pPr>
        <w:pStyle w:val="ListParagraph"/>
        <w:ind w:left="-908"/>
        <w:rPr>
          <w:rStyle w:val="SubtleReference"/>
          <w:sz w:val="28"/>
          <w:szCs w:val="28"/>
          <w:rtl/>
        </w:rPr>
      </w:pPr>
      <w:r w:rsidRPr="00E52BE2">
        <w:rPr>
          <w:rStyle w:val="SubtleReference"/>
          <w:rFonts w:cs="Arial"/>
          <w:sz w:val="28"/>
          <w:szCs w:val="28"/>
          <w:rtl/>
        </w:rPr>
        <w:t>يقدم التحليل نظرة مقارنة حول الأداء الأكاديمي والتفاعل الدراسي، مما يساعد في فهم تجربة الطلاب بشكل أكثر دقة.</w:t>
      </w:r>
    </w:p>
    <w:p w14:paraId="435E5D6F" w14:textId="77777777" w:rsidR="001423FA" w:rsidRDefault="001423FA" w:rsidP="001423FA">
      <w:pPr>
        <w:pStyle w:val="ListParagraph"/>
        <w:ind w:left="-908"/>
        <w:rPr>
          <w:rStyle w:val="SubtleReference"/>
          <w:sz w:val="24"/>
          <w:szCs w:val="24"/>
          <w:rtl/>
        </w:rPr>
      </w:pPr>
    </w:p>
    <w:p w14:paraId="52E626A9" w14:textId="65D984C8" w:rsidR="00E52BE2" w:rsidRPr="00E52BE2" w:rsidRDefault="001423FA" w:rsidP="00E52BE2">
      <w:pPr>
        <w:pStyle w:val="ListParagraph"/>
        <w:ind w:left="-908"/>
        <w:rPr>
          <w:rStyle w:val="SubtleReference"/>
          <w:b/>
          <w:bCs/>
          <w:color w:val="4472C4" w:themeColor="accent1"/>
          <w:sz w:val="28"/>
          <w:szCs w:val="28"/>
          <w:rtl/>
        </w:rPr>
      </w:pPr>
      <w:r w:rsidRPr="001423FA">
        <w:rPr>
          <w:rStyle w:val="SubtleReference"/>
          <w:rFonts w:cs="Arial"/>
          <w:b/>
          <w:bCs/>
          <w:color w:val="4472C4" w:themeColor="accent1"/>
          <w:sz w:val="28"/>
          <w:szCs w:val="28"/>
          <w:rtl/>
        </w:rPr>
        <w:t>خطوات التحليل</w:t>
      </w:r>
      <w:r w:rsidRPr="001423FA">
        <w:rPr>
          <w:rStyle w:val="SubtleReference"/>
          <w:rFonts w:hint="cs"/>
          <w:b/>
          <w:bCs/>
          <w:color w:val="4472C4" w:themeColor="accent1"/>
          <w:sz w:val="28"/>
          <w:szCs w:val="28"/>
          <w:rtl/>
        </w:rPr>
        <w:t>:</w:t>
      </w:r>
    </w:p>
    <w:p w14:paraId="44219F5B" w14:textId="6784ECD6" w:rsidR="001423FA" w:rsidRPr="00E52BE2" w:rsidRDefault="001423FA" w:rsidP="00E52BE2">
      <w:pPr>
        <w:pStyle w:val="ListParagraph"/>
        <w:ind w:left="-908"/>
        <w:rPr>
          <w:rStyle w:val="SubtleReference"/>
          <w:color w:val="595959" w:themeColor="text1" w:themeTint="A6"/>
          <w:sz w:val="28"/>
          <w:szCs w:val="28"/>
          <w:rtl/>
        </w:rPr>
      </w:pPr>
      <w:r w:rsidRPr="00E52BE2">
        <w:rPr>
          <w:rStyle w:val="SubtleReference"/>
          <w:rFonts w:cs="Arial"/>
          <w:color w:val="595959" w:themeColor="text1" w:themeTint="A6"/>
          <w:sz w:val="28"/>
          <w:szCs w:val="28"/>
          <w:rtl/>
        </w:rPr>
        <w:t>أول شيء نظفت البيانات، راجعت كل القيم وتأكدت من أنها صحيحة ومنظمة، وحذفت أي أخطاء أو بيانات غير مكتملة حتى تكون النتائج دقيقة.</w:t>
      </w:r>
    </w:p>
    <w:p w14:paraId="3F64AD9F" w14:textId="6619EACB" w:rsidR="001423FA" w:rsidRPr="00E52BE2" w:rsidRDefault="001423FA" w:rsidP="00E52BE2">
      <w:pPr>
        <w:pStyle w:val="ListParagraph"/>
        <w:ind w:left="-908"/>
        <w:rPr>
          <w:rStyle w:val="SubtleReference"/>
          <w:color w:val="595959" w:themeColor="text1" w:themeTint="A6"/>
          <w:sz w:val="28"/>
          <w:szCs w:val="28"/>
          <w:rtl/>
        </w:rPr>
      </w:pPr>
      <w:r w:rsidRPr="00E52BE2">
        <w:rPr>
          <w:rStyle w:val="SubtleReference"/>
          <w:rFonts w:cs="Arial"/>
          <w:color w:val="595959" w:themeColor="text1" w:themeTint="A6"/>
          <w:sz w:val="28"/>
          <w:szCs w:val="28"/>
          <w:rtl/>
        </w:rPr>
        <w:t>بعدها حللت البيانات بشكل وصفي، طلعت المتوسطات والنسب الخاصة بالتفاعل الأكاديمي والدعم الدراسي، عشان أكون فكرة واضحة عن التوجه العام.</w:t>
      </w:r>
    </w:p>
    <w:p w14:paraId="4B253548" w14:textId="27D984FD" w:rsidR="001423FA" w:rsidRPr="00E52BE2" w:rsidRDefault="001423FA" w:rsidP="00E52BE2">
      <w:pPr>
        <w:pStyle w:val="ListParagraph"/>
        <w:ind w:left="-908"/>
        <w:rPr>
          <w:rStyle w:val="SubtleReference"/>
          <w:color w:val="595959" w:themeColor="text1" w:themeTint="A6"/>
          <w:sz w:val="28"/>
          <w:szCs w:val="28"/>
          <w:rtl/>
        </w:rPr>
      </w:pPr>
      <w:r w:rsidRPr="00E52BE2">
        <w:rPr>
          <w:rStyle w:val="SubtleReference"/>
          <w:rFonts w:cs="Arial"/>
          <w:color w:val="595959" w:themeColor="text1" w:themeTint="A6"/>
          <w:sz w:val="28"/>
          <w:szCs w:val="28"/>
          <w:rtl/>
        </w:rPr>
        <w:t>بعدين انتقلت إلى التحليل التشخيصي، ركزت على العلاقة بين المعدل التراكمي وساعات المذاكرة، ودرست مدى تأثير التفاعل الأكاديمي على جودة التدريس، لأن هذه العوامل أساسية لفهم الفروقات بين التعليم الإلكتروني والحضوري.</w:t>
      </w:r>
    </w:p>
    <w:p w14:paraId="5DA74203" w14:textId="6BA1FAA8" w:rsidR="001423FA" w:rsidRPr="00E52BE2" w:rsidRDefault="001423FA" w:rsidP="00E52BE2">
      <w:pPr>
        <w:pStyle w:val="ListParagraph"/>
        <w:ind w:left="-908"/>
        <w:rPr>
          <w:rStyle w:val="SubtleReference"/>
          <w:color w:val="595959" w:themeColor="text1" w:themeTint="A6"/>
          <w:sz w:val="28"/>
          <w:szCs w:val="28"/>
          <w:rtl/>
        </w:rPr>
      </w:pPr>
      <w:r w:rsidRPr="00E52BE2">
        <w:rPr>
          <w:rStyle w:val="SubtleReference"/>
          <w:rFonts w:cs="Arial"/>
          <w:color w:val="595959" w:themeColor="text1" w:themeTint="A6"/>
          <w:sz w:val="28"/>
          <w:szCs w:val="28"/>
          <w:rtl/>
        </w:rPr>
        <w:t xml:space="preserve">وأخيرًا، استخدمت </w:t>
      </w:r>
      <w:r w:rsidRPr="00E52BE2">
        <w:rPr>
          <w:rStyle w:val="SubtleReference"/>
          <w:color w:val="595959" w:themeColor="text1" w:themeTint="A6"/>
          <w:sz w:val="28"/>
          <w:szCs w:val="28"/>
        </w:rPr>
        <w:t>Power BI</w:t>
      </w:r>
      <w:r w:rsidRPr="00E52BE2">
        <w:rPr>
          <w:rStyle w:val="SubtleReference"/>
          <w:rFonts w:cs="Arial"/>
          <w:color w:val="595959" w:themeColor="text1" w:themeTint="A6"/>
          <w:sz w:val="28"/>
          <w:szCs w:val="28"/>
          <w:rtl/>
        </w:rPr>
        <w:t xml:space="preserve"> لإنشاء تصورات بصرية، مثل المخططات العمودية والدائرية لعرض البيانات بطريقة واضحة،</w:t>
      </w:r>
    </w:p>
    <w:p w14:paraId="3C53C14E" w14:textId="3E87BEF5" w:rsidR="001423FA" w:rsidRPr="00E52BE2" w:rsidRDefault="001423FA" w:rsidP="00E52BE2">
      <w:pPr>
        <w:pStyle w:val="ListParagraph"/>
        <w:ind w:left="-908"/>
        <w:rPr>
          <w:rStyle w:val="SubtleReference"/>
          <w:color w:val="595959" w:themeColor="text1" w:themeTint="A6"/>
          <w:sz w:val="28"/>
          <w:szCs w:val="28"/>
          <w:rtl/>
        </w:rPr>
      </w:pPr>
      <w:r w:rsidRPr="00E52BE2">
        <w:rPr>
          <w:rStyle w:val="SubtleReference"/>
          <w:rFonts w:cs="Arial"/>
          <w:color w:val="595959" w:themeColor="text1" w:themeTint="A6"/>
          <w:sz w:val="28"/>
          <w:szCs w:val="28"/>
          <w:rtl/>
        </w:rPr>
        <w:t>بهذه الطريقة، تمكنت من تنظيم التحليل بطريقة احترافية، وأصبحت لدي رؤية شاملة تدعم نتائج التقرير بشكل قوي.</w:t>
      </w:r>
    </w:p>
    <w:p w14:paraId="7C94353E" w14:textId="77777777" w:rsidR="001423FA" w:rsidRDefault="001423FA" w:rsidP="001423FA">
      <w:pPr>
        <w:pStyle w:val="ListParagraph"/>
        <w:ind w:left="-908"/>
        <w:rPr>
          <w:rStyle w:val="SubtleReference"/>
          <w:sz w:val="24"/>
          <w:szCs w:val="24"/>
          <w:rtl/>
        </w:rPr>
      </w:pPr>
    </w:p>
    <w:p w14:paraId="668F9B61" w14:textId="7782A035" w:rsidR="00E52BE2" w:rsidRDefault="00E52BE2" w:rsidP="001423FA">
      <w:pPr>
        <w:pStyle w:val="ListParagraph"/>
        <w:ind w:left="-908"/>
        <w:rPr>
          <w:rStyle w:val="SubtleReference"/>
          <w:sz w:val="24"/>
          <w:szCs w:val="24"/>
          <w:rtl/>
        </w:rPr>
      </w:pPr>
      <w:r w:rsidRPr="00E52BE2">
        <w:rPr>
          <w:rStyle w:val="SubtleReference"/>
          <w:rFonts w:cs="Arial"/>
          <w:b/>
          <w:bCs/>
          <w:color w:val="4472C4" w:themeColor="accent1"/>
          <w:sz w:val="28"/>
          <w:szCs w:val="28"/>
          <w:rtl/>
        </w:rPr>
        <w:t>البيانات التي تم تحليلها تشمل:</w:t>
      </w:r>
    </w:p>
    <w:p w14:paraId="2FE57CF2" w14:textId="77777777" w:rsidR="00E52BE2" w:rsidRP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مستوى تفاعل الطلاب مع المواد الدراسية وفقًا لآرائهم.  </w:t>
      </w:r>
    </w:p>
    <w:p w14:paraId="11F721BD" w14:textId="77777777" w:rsidR="00E52BE2" w:rsidRP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تأثير التفاعل الأكاديمي على تقييم جودة التدريس.  </w:t>
      </w:r>
    </w:p>
    <w:p w14:paraId="50D6109F" w14:textId="77777777" w:rsidR="00E52BE2" w:rsidRP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العلاقة بين المعدل التراكمي وساعات المذاكرة لمعرفة مدى تأثير الوقت الدراسي على الأداء الأكاديمي.  </w:t>
      </w:r>
    </w:p>
    <w:p w14:paraId="3F48901C" w14:textId="77777777" w:rsidR="00E52BE2" w:rsidRP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رضا الطلاب عن الدعم الأكاديمي حسب تخصصاتهم.  </w:t>
      </w:r>
    </w:p>
    <w:p w14:paraId="5DCD4EAC" w14:textId="401E5F09" w:rsidR="00E52BE2" w:rsidRP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مقارنة المعدل التراكمي ومتوسط ساعات المذاكرة ومعدل حضور المحاضرات بين التعليم الحضوري </w:t>
      </w:r>
      <w:r>
        <w:rPr>
          <w:rStyle w:val="SubtleReference"/>
          <w:rFonts w:cs="Arial" w:hint="cs"/>
          <w:sz w:val="24"/>
          <w:szCs w:val="24"/>
          <w:rtl/>
        </w:rPr>
        <w:t>والالكتروني.</w:t>
      </w:r>
      <w:r w:rsidRPr="00E52BE2">
        <w:rPr>
          <w:rStyle w:val="SubtleReference"/>
          <w:rFonts w:cs="Arial"/>
          <w:sz w:val="24"/>
          <w:szCs w:val="24"/>
          <w:rtl/>
        </w:rPr>
        <w:t xml:space="preserve">  </w:t>
      </w:r>
    </w:p>
    <w:p w14:paraId="2F611305" w14:textId="285007C9" w:rsidR="00E52BE2" w:rsidRDefault="00E52BE2" w:rsidP="00E52BE2">
      <w:pPr>
        <w:pStyle w:val="ListParagraph"/>
        <w:ind w:left="-908"/>
        <w:rPr>
          <w:rStyle w:val="SubtleReference"/>
          <w:sz w:val="24"/>
          <w:szCs w:val="24"/>
          <w:rtl/>
        </w:rPr>
      </w:pPr>
      <w:r w:rsidRPr="00E52BE2">
        <w:rPr>
          <w:rStyle w:val="SubtleReference"/>
          <w:rFonts w:cs="Arial"/>
          <w:sz w:val="24"/>
          <w:szCs w:val="24"/>
          <w:rtl/>
        </w:rPr>
        <w:t xml:space="preserve">- أكثر تخصص حصل على دعم أكاديمي وفق تقييمات الطلاب.  </w:t>
      </w:r>
    </w:p>
    <w:p w14:paraId="2C82A77B" w14:textId="77777777" w:rsidR="00E52BE2" w:rsidRDefault="00E52BE2" w:rsidP="00E52BE2">
      <w:pPr>
        <w:pStyle w:val="ListParagraph"/>
        <w:ind w:left="-908"/>
        <w:rPr>
          <w:rStyle w:val="SubtleReference"/>
          <w:sz w:val="24"/>
          <w:szCs w:val="24"/>
          <w:rtl/>
        </w:rPr>
      </w:pPr>
    </w:p>
    <w:p w14:paraId="16BB7F25" w14:textId="77777777" w:rsidR="00E52BE2" w:rsidRDefault="00E52BE2" w:rsidP="00E52BE2">
      <w:pPr>
        <w:pStyle w:val="ListParagraph"/>
        <w:ind w:left="-908"/>
        <w:rPr>
          <w:rStyle w:val="SubtleReference"/>
          <w:sz w:val="24"/>
          <w:szCs w:val="24"/>
          <w:rtl/>
        </w:rPr>
      </w:pPr>
    </w:p>
    <w:p w14:paraId="0F4FE02A" w14:textId="05EF02F8" w:rsidR="00E52BE2" w:rsidRPr="0040745B" w:rsidRDefault="0085080A" w:rsidP="00E52BE2">
      <w:pPr>
        <w:pStyle w:val="ListParagraph"/>
        <w:ind w:left="-908"/>
        <w:rPr>
          <w:rStyle w:val="SubtleReference"/>
          <w:sz w:val="24"/>
          <w:szCs w:val="24"/>
          <w:lang w:val="en-AE"/>
        </w:rPr>
      </w:pPr>
      <w:r w:rsidRPr="0085080A">
        <w:rPr>
          <w:rStyle w:val="SubtleReference"/>
          <w:rFonts w:cs="Arial"/>
          <w:sz w:val="24"/>
          <w:szCs w:val="24"/>
          <w:rtl/>
          <w:lang w:val="en-AE"/>
        </w:rPr>
        <w:drawing>
          <wp:inline distT="0" distB="0" distL="0" distR="0" wp14:anchorId="5DB8DFE9" wp14:editId="2A664CA7">
            <wp:extent cx="1594706" cy="1608694"/>
            <wp:effectExtent l="0" t="0" r="5715" b="0"/>
            <wp:docPr id="128708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81769" name=""/>
                    <pic:cNvPicPr/>
                  </pic:nvPicPr>
                  <pic:blipFill>
                    <a:blip r:embed="rId6"/>
                    <a:stretch>
                      <a:fillRect/>
                    </a:stretch>
                  </pic:blipFill>
                  <pic:spPr>
                    <a:xfrm>
                      <a:off x="0" y="0"/>
                      <a:ext cx="1606099" cy="1620187"/>
                    </a:xfrm>
                    <a:prstGeom prst="rect">
                      <a:avLst/>
                    </a:prstGeom>
                  </pic:spPr>
                </pic:pic>
              </a:graphicData>
            </a:graphic>
          </wp:inline>
        </w:drawing>
      </w:r>
      <w:r>
        <w:rPr>
          <w:rStyle w:val="SubtleReference"/>
          <w:rFonts w:hint="cs"/>
          <w:sz w:val="24"/>
          <w:szCs w:val="24"/>
          <w:rtl/>
          <w:lang w:val="en-AE"/>
        </w:rPr>
        <w:t xml:space="preserve">                                                                                         </w:t>
      </w:r>
    </w:p>
    <w:sectPr w:rsidR="00E52BE2" w:rsidRPr="0040745B" w:rsidSect="00E44E9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BDDF7" w14:textId="77777777" w:rsidR="00353B85" w:rsidRDefault="00353B85" w:rsidP="00353B85">
      <w:pPr>
        <w:spacing w:after="0" w:line="240" w:lineRule="auto"/>
      </w:pPr>
      <w:r>
        <w:separator/>
      </w:r>
    </w:p>
  </w:endnote>
  <w:endnote w:type="continuationSeparator" w:id="0">
    <w:p w14:paraId="1D6A7B0A" w14:textId="77777777" w:rsidR="00353B85" w:rsidRDefault="00353B85" w:rsidP="0035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8A7C5" w14:textId="77777777" w:rsidR="00353B85" w:rsidRDefault="00353B85" w:rsidP="00353B85">
      <w:pPr>
        <w:spacing w:after="0" w:line="240" w:lineRule="auto"/>
      </w:pPr>
      <w:r>
        <w:separator/>
      </w:r>
    </w:p>
  </w:footnote>
  <w:footnote w:type="continuationSeparator" w:id="0">
    <w:p w14:paraId="718AFC96" w14:textId="77777777" w:rsidR="00353B85" w:rsidRDefault="00353B85" w:rsidP="00353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D26A1" w14:textId="5F5EAFFD" w:rsidR="00353B85" w:rsidRDefault="00353B85" w:rsidP="00353B85">
    <w:pPr>
      <w:pStyle w:val="Title"/>
      <w:jc w:val="center"/>
    </w:pPr>
    <w:r>
      <w:rPr>
        <w:rFonts w:hint="cs"/>
        <w:rtl/>
      </w:rPr>
      <w:t>المشروع النهائي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85"/>
    <w:rsid w:val="001423FA"/>
    <w:rsid w:val="001F554E"/>
    <w:rsid w:val="002C78BB"/>
    <w:rsid w:val="003003CD"/>
    <w:rsid w:val="00353B85"/>
    <w:rsid w:val="0040745B"/>
    <w:rsid w:val="007606BA"/>
    <w:rsid w:val="00814F63"/>
    <w:rsid w:val="0085080A"/>
    <w:rsid w:val="00BE7FCC"/>
    <w:rsid w:val="00CE74A6"/>
    <w:rsid w:val="00E44E95"/>
    <w:rsid w:val="00E52BE2"/>
    <w:rsid w:val="00F13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6412"/>
  <w15:chartTrackingRefBased/>
  <w15:docId w15:val="{FEB3820F-87DE-4F87-87F9-31362F0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53B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53B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B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B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B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53B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B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B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B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85"/>
    <w:rPr>
      <w:rFonts w:eastAsiaTheme="majorEastAsia" w:cstheme="majorBidi"/>
      <w:color w:val="272727" w:themeColor="text1" w:themeTint="D8"/>
    </w:rPr>
  </w:style>
  <w:style w:type="paragraph" w:styleId="Title">
    <w:name w:val="Title"/>
    <w:basedOn w:val="Normal"/>
    <w:next w:val="Normal"/>
    <w:link w:val="TitleChar"/>
    <w:uiPriority w:val="10"/>
    <w:qFormat/>
    <w:rsid w:val="00353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85"/>
    <w:pPr>
      <w:spacing w:before="160"/>
      <w:jc w:val="center"/>
    </w:pPr>
    <w:rPr>
      <w:i/>
      <w:iCs/>
      <w:color w:val="404040" w:themeColor="text1" w:themeTint="BF"/>
    </w:rPr>
  </w:style>
  <w:style w:type="character" w:customStyle="1" w:styleId="QuoteChar">
    <w:name w:val="Quote Char"/>
    <w:basedOn w:val="DefaultParagraphFont"/>
    <w:link w:val="Quote"/>
    <w:uiPriority w:val="29"/>
    <w:rsid w:val="00353B85"/>
    <w:rPr>
      <w:i/>
      <w:iCs/>
      <w:color w:val="404040" w:themeColor="text1" w:themeTint="BF"/>
    </w:rPr>
  </w:style>
  <w:style w:type="paragraph" w:styleId="ListParagraph">
    <w:name w:val="List Paragraph"/>
    <w:basedOn w:val="Normal"/>
    <w:uiPriority w:val="34"/>
    <w:qFormat/>
    <w:rsid w:val="00353B85"/>
    <w:pPr>
      <w:ind w:left="720"/>
      <w:contextualSpacing/>
    </w:pPr>
  </w:style>
  <w:style w:type="character" w:styleId="IntenseEmphasis">
    <w:name w:val="Intense Emphasis"/>
    <w:basedOn w:val="DefaultParagraphFont"/>
    <w:uiPriority w:val="21"/>
    <w:qFormat/>
    <w:rsid w:val="00353B85"/>
    <w:rPr>
      <w:i/>
      <w:iCs/>
      <w:color w:val="2F5496" w:themeColor="accent1" w:themeShade="BF"/>
    </w:rPr>
  </w:style>
  <w:style w:type="paragraph" w:styleId="IntenseQuote">
    <w:name w:val="Intense Quote"/>
    <w:basedOn w:val="Normal"/>
    <w:next w:val="Normal"/>
    <w:link w:val="IntenseQuoteChar"/>
    <w:uiPriority w:val="30"/>
    <w:qFormat/>
    <w:rsid w:val="00353B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B85"/>
    <w:rPr>
      <w:i/>
      <w:iCs/>
      <w:color w:val="2F5496" w:themeColor="accent1" w:themeShade="BF"/>
    </w:rPr>
  </w:style>
  <w:style w:type="character" w:styleId="IntenseReference">
    <w:name w:val="Intense Reference"/>
    <w:basedOn w:val="DefaultParagraphFont"/>
    <w:uiPriority w:val="32"/>
    <w:qFormat/>
    <w:rsid w:val="00353B85"/>
    <w:rPr>
      <w:b/>
      <w:bCs/>
      <w:smallCaps/>
      <w:color w:val="2F5496" w:themeColor="accent1" w:themeShade="BF"/>
      <w:spacing w:val="5"/>
    </w:rPr>
  </w:style>
  <w:style w:type="paragraph" w:styleId="Header">
    <w:name w:val="header"/>
    <w:basedOn w:val="Normal"/>
    <w:link w:val="HeaderChar"/>
    <w:uiPriority w:val="99"/>
    <w:unhideWhenUsed/>
    <w:rsid w:val="00353B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3B85"/>
  </w:style>
  <w:style w:type="paragraph" w:styleId="Footer">
    <w:name w:val="footer"/>
    <w:basedOn w:val="Normal"/>
    <w:link w:val="FooterChar"/>
    <w:uiPriority w:val="99"/>
    <w:unhideWhenUsed/>
    <w:rsid w:val="00353B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353B85"/>
  </w:style>
  <w:style w:type="character" w:styleId="SubtleReference">
    <w:name w:val="Subtle Reference"/>
    <w:basedOn w:val="DefaultParagraphFont"/>
    <w:uiPriority w:val="31"/>
    <w:qFormat/>
    <w:rsid w:val="00353B85"/>
    <w:rPr>
      <w:smallCaps/>
      <w:color w:val="5A5A5A" w:themeColor="text1" w:themeTint="A5"/>
    </w:rPr>
  </w:style>
  <w:style w:type="character" w:styleId="Emphasis">
    <w:name w:val="Emphasis"/>
    <w:basedOn w:val="DefaultParagraphFont"/>
    <w:uiPriority w:val="20"/>
    <w:qFormat/>
    <w:rsid w:val="00353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رغد محمد عبده</dc:creator>
  <cp:keywords/>
  <dc:description/>
  <cp:lastModifiedBy>رغد محمد عبده</cp:lastModifiedBy>
  <cp:revision>2</cp:revision>
  <dcterms:created xsi:type="dcterms:W3CDTF">2025-06-14T13:12:00Z</dcterms:created>
  <dcterms:modified xsi:type="dcterms:W3CDTF">2025-06-14T13:12:00Z</dcterms:modified>
</cp:coreProperties>
</file>