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360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MedLynk Product Requirements Document</w:t>
      </w:r>
    </w:p>
    <w:p w14:paraId="307A7E22" w14:textId="77777777" w:rsidR="001A3273" w:rsidRPr="001A3273" w:rsidRDefault="001A3273" w:rsidP="001A3273">
      <w:r w:rsidRPr="001A3273">
        <w:rPr>
          <w:b/>
          <w:bCs/>
        </w:rPr>
        <w:t>Document status:</w:t>
      </w:r>
      <w:r w:rsidRPr="001A3273">
        <w:t xml:space="preserve"> Draft for review</w:t>
      </w:r>
      <w:r w:rsidRPr="001A3273">
        <w:br/>
      </w:r>
      <w:r w:rsidRPr="001A3273">
        <w:rPr>
          <w:b/>
          <w:bCs/>
        </w:rPr>
        <w:t>Version:</w:t>
      </w:r>
      <w:r w:rsidRPr="001A3273">
        <w:t xml:space="preserve"> 1.0</w:t>
      </w:r>
      <w:r w:rsidRPr="001A3273">
        <w:br/>
      </w:r>
      <w:r w:rsidRPr="001A3273">
        <w:rPr>
          <w:b/>
          <w:bCs/>
        </w:rPr>
        <w:t>Product stage:</w:t>
      </w:r>
      <w:r w:rsidRPr="001A3273">
        <w:t xml:space="preserve"> Stage 1 — Product definition</w:t>
      </w:r>
      <w:r w:rsidRPr="001A3273">
        <w:br/>
      </w:r>
      <w:r w:rsidRPr="001A3273">
        <w:rPr>
          <w:b/>
          <w:bCs/>
        </w:rPr>
        <w:t>Initial launch market:</w:t>
      </w:r>
      <w:r w:rsidRPr="001A3273">
        <w:t xml:space="preserve"> Douala, Cameroon</w:t>
      </w:r>
      <w:r w:rsidRPr="001A3273">
        <w:br/>
      </w:r>
      <w:r w:rsidRPr="001A3273">
        <w:rPr>
          <w:b/>
          <w:bCs/>
        </w:rPr>
        <w:t>Primary platforms:</w:t>
      </w:r>
      <w:r w:rsidRPr="001A3273">
        <w:t xml:space="preserve"> Android-first patient application, responsive facility dashboards, platform administration console</w:t>
      </w:r>
      <w:r w:rsidRPr="001A3273">
        <w:br/>
      </w:r>
      <w:r w:rsidRPr="001A3273">
        <w:rPr>
          <w:b/>
          <w:bCs/>
        </w:rPr>
        <w:t>Design status:</w:t>
      </w:r>
      <w:r w:rsidRPr="001A3273">
        <w:t xml:space="preserve"> No screens or wireframes authorized at this stage</w:t>
      </w:r>
    </w:p>
    <w:p w14:paraId="6645B9EA" w14:textId="77777777" w:rsidR="001A3273" w:rsidRPr="001A3273" w:rsidRDefault="001A3273" w:rsidP="001A3273">
      <w:r w:rsidRPr="001A3273">
        <w:pict w14:anchorId="312CDBBD">
          <v:rect id="_x0000_i1361" style="width:0;height:1.5pt" o:hralign="center" o:hrstd="t" o:hr="t" fillcolor="#a0a0a0" stroked="f"/>
        </w:pict>
      </w:r>
    </w:p>
    <w:p w14:paraId="1BFA2A0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1. Executive Summary</w:t>
      </w:r>
    </w:p>
    <w:p w14:paraId="672A1804" w14:textId="77777777" w:rsidR="001A3273" w:rsidRPr="001A3273" w:rsidRDefault="001A3273" w:rsidP="001A3273">
      <w:r w:rsidRPr="001A3273">
        <w:t>MedLynk is intended to become a multi-tenant digital health infrastructure platform connecting patients, pharmacies, clinics, hospitals, laboratories, healthcare professionals, ambulance services, insurers, government agencies, NGOs, administrators, and technology partners.</w:t>
      </w:r>
    </w:p>
    <w:p w14:paraId="54E83F5F" w14:textId="77777777" w:rsidR="001A3273" w:rsidRPr="001A3273" w:rsidRDefault="001A3273" w:rsidP="001A3273">
      <w:r w:rsidRPr="001A3273">
        <w:t>The uploaded materials consistently identify the first and most validated problem:</w:t>
      </w:r>
    </w:p>
    <w:p w14:paraId="6CD40B42" w14:textId="77777777" w:rsidR="001A3273" w:rsidRPr="001A3273" w:rsidRDefault="001A3273" w:rsidP="001A3273">
      <w:r w:rsidRPr="001A3273">
        <w:t>Patients cannot reliably determine which nearby pharmacy has a prescribed medicine available before traveling.</w:t>
      </w:r>
    </w:p>
    <w:p w14:paraId="1DC0C476" w14:textId="77777777" w:rsidR="001A3273" w:rsidRPr="001A3273" w:rsidRDefault="001A3273" w:rsidP="001A3273">
      <w:r w:rsidRPr="001A3273">
        <w:t xml:space="preserve">The current backend already establishes a useful technical foundation for this problem, including medicine search, pharmacy inventory, verified facility discovery, GPS-based sorting, phone OTP authentication, bilingual content, and role-dependent dashboard configuration. </w:t>
      </w:r>
    </w:p>
    <w:p w14:paraId="073DA27C" w14:textId="77777777" w:rsidR="001A3273" w:rsidRPr="001A3273" w:rsidRDefault="001A3273" w:rsidP="001A3273">
      <w:r w:rsidRPr="001A3273">
        <w:t>However, the current materials combine three significantly different products:</w:t>
      </w:r>
    </w:p>
    <w:p w14:paraId="628F2AB0" w14:textId="77777777" w:rsidR="001A3273" w:rsidRPr="001A3273" w:rsidRDefault="001A3273" w:rsidP="001A3273">
      <w:pPr>
        <w:numPr>
          <w:ilvl w:val="0"/>
          <w:numId w:val="1"/>
        </w:numPr>
      </w:pPr>
      <w:r w:rsidRPr="001A3273">
        <w:t xml:space="preserve">A medicine-availability and healthcare-directory platform. </w:t>
      </w:r>
    </w:p>
    <w:p w14:paraId="29659242" w14:textId="77777777" w:rsidR="001A3273" w:rsidRPr="001A3273" w:rsidRDefault="001A3273" w:rsidP="001A3273">
      <w:pPr>
        <w:numPr>
          <w:ilvl w:val="0"/>
          <w:numId w:val="1"/>
        </w:numPr>
      </w:pPr>
      <w:r w:rsidRPr="001A3273">
        <w:t xml:space="preserve">A complete hospital, pharmacy, laboratory, insurance, and government management ecosystem. </w:t>
      </w:r>
    </w:p>
    <w:p w14:paraId="38A8AC2B" w14:textId="77777777" w:rsidR="001A3273" w:rsidRPr="001A3273" w:rsidRDefault="001A3273" w:rsidP="001A3273">
      <w:pPr>
        <w:numPr>
          <w:ilvl w:val="0"/>
          <w:numId w:val="1"/>
        </w:numPr>
      </w:pPr>
      <w:r w:rsidRPr="001A3273">
        <w:t xml:space="preserve">A future national digital-health infrastructure and clinical-record network. </w:t>
      </w:r>
    </w:p>
    <w:p w14:paraId="39E1BE52" w14:textId="77777777" w:rsidR="001A3273" w:rsidRPr="001A3273" w:rsidRDefault="001A3273" w:rsidP="001A3273">
      <w:r w:rsidRPr="001A3273">
        <w:t>Treating all three as the initial product would create excessive clinical, operational, security, legal, and delivery risk.</w:t>
      </w:r>
    </w:p>
    <w:p w14:paraId="244F1B5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Product recommendation</w:t>
      </w:r>
    </w:p>
    <w:p w14:paraId="09D7CFDD" w14:textId="77777777" w:rsidR="001A3273" w:rsidRPr="001A3273" w:rsidRDefault="001A3273" w:rsidP="001A3273">
      <w:r w:rsidRPr="001A3273">
        <w:t xml:space="preserve">Stage 1 should establish MedLynk as a </w:t>
      </w:r>
      <w:r w:rsidRPr="001A3273">
        <w:rPr>
          <w:b/>
          <w:bCs/>
        </w:rPr>
        <w:t>Verified Healthcare Access Network</w:t>
      </w:r>
      <w:r w:rsidRPr="001A3273">
        <w:t>, not yet as a complete electronic medical record or hospital-management system.</w:t>
      </w:r>
    </w:p>
    <w:p w14:paraId="374E182B" w14:textId="77777777" w:rsidR="001A3273" w:rsidRPr="001A3273" w:rsidRDefault="001A3273" w:rsidP="001A3273">
      <w:r w:rsidRPr="001A3273">
        <w:lastRenderedPageBreak/>
        <w:t>The initial platform should deliver four tightly connected capabilities:</w:t>
      </w:r>
    </w:p>
    <w:p w14:paraId="4A01FD04" w14:textId="77777777" w:rsidR="001A3273" w:rsidRPr="001A3273" w:rsidRDefault="001A3273" w:rsidP="001A3273">
      <w:pPr>
        <w:numPr>
          <w:ilvl w:val="0"/>
          <w:numId w:val="2"/>
        </w:numPr>
      </w:pPr>
      <w:r w:rsidRPr="001A3273">
        <w:t xml:space="preserve">Patients find verified medicines and healthcare facilities. </w:t>
      </w:r>
    </w:p>
    <w:p w14:paraId="495462A9" w14:textId="77777777" w:rsidR="001A3273" w:rsidRPr="001A3273" w:rsidRDefault="001A3273" w:rsidP="001A3273">
      <w:pPr>
        <w:numPr>
          <w:ilvl w:val="0"/>
          <w:numId w:val="2"/>
        </w:numPr>
      </w:pPr>
      <w:r w:rsidRPr="001A3273">
        <w:t xml:space="preserve">Pharmacies maintain trustworthy inventory availability. </w:t>
      </w:r>
    </w:p>
    <w:p w14:paraId="4559CFED" w14:textId="77777777" w:rsidR="001A3273" w:rsidRPr="001A3273" w:rsidRDefault="001A3273" w:rsidP="001A3273">
      <w:pPr>
        <w:numPr>
          <w:ilvl w:val="0"/>
          <w:numId w:val="2"/>
        </w:numPr>
      </w:pPr>
      <w:r w:rsidRPr="001A3273">
        <w:t xml:space="preserve">Facilities create or claim verified public profiles. </w:t>
      </w:r>
    </w:p>
    <w:p w14:paraId="218A8B78" w14:textId="77777777" w:rsidR="001A3273" w:rsidRPr="001A3273" w:rsidRDefault="001A3273" w:rsidP="001A3273">
      <w:pPr>
        <w:numPr>
          <w:ilvl w:val="0"/>
          <w:numId w:val="2"/>
        </w:numPr>
      </w:pPr>
      <w:r w:rsidRPr="001A3273">
        <w:t xml:space="preserve">MedLynk administrators manage verification, freshness, quality, safety, and support. </w:t>
      </w:r>
    </w:p>
    <w:p w14:paraId="5B15424C" w14:textId="77777777" w:rsidR="001A3273" w:rsidRPr="001A3273" w:rsidRDefault="001A3273" w:rsidP="001A3273">
      <w:r w:rsidRPr="001A3273">
        <w:t>This creates immediate value while establishing the identities, organizations, locations, permissions, and data-quality infrastructure required for later clinical modules.</w:t>
      </w:r>
    </w:p>
    <w:p w14:paraId="599D574B" w14:textId="77777777" w:rsidR="001A3273" w:rsidRPr="001A3273" w:rsidRDefault="001A3273" w:rsidP="001A3273">
      <w:r w:rsidRPr="001A3273">
        <w:t>Medical records, insurance claims, laboratory workflows, telemedicine, ambulance dispatch, outbreak surveillance, clinical decision support, and cross-border records should remain part of the long-term platform architecture but must not be presented as operational until their regulatory, clinical, consent, security, and interoperability requirements are defined.</w:t>
      </w:r>
    </w:p>
    <w:p w14:paraId="042AB17D" w14:textId="77777777" w:rsidR="001A3273" w:rsidRPr="001A3273" w:rsidRDefault="001A3273" w:rsidP="001A3273">
      <w:r w:rsidRPr="001A3273">
        <w:pict w14:anchorId="20F6C0BF">
          <v:rect id="_x0000_i1362" style="width:0;height:1.5pt" o:hralign="center" o:hrstd="t" o:hr="t" fillcolor="#a0a0a0" stroked="f"/>
        </w:pict>
      </w:r>
    </w:p>
    <w:p w14:paraId="74E7C8B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2. Product Vision</w:t>
      </w:r>
    </w:p>
    <w:p w14:paraId="7B0B4F0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Vision</w:t>
      </w:r>
    </w:p>
    <w:p w14:paraId="7BE3647B" w14:textId="77777777" w:rsidR="001A3273" w:rsidRPr="001A3273" w:rsidRDefault="001A3273" w:rsidP="001A3273">
      <w:r w:rsidRPr="001A3273">
        <w:rPr>
          <w:b/>
          <w:bCs/>
        </w:rPr>
        <w:t>To become the trusted digital health access infrastructure connecting people, healthcare organizations, and public-health systems across Africa.</w:t>
      </w:r>
    </w:p>
    <w:p w14:paraId="5D92B1A7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Mission</w:t>
      </w:r>
    </w:p>
    <w:p w14:paraId="5FB62DF4" w14:textId="77777777" w:rsidR="001A3273" w:rsidRPr="001A3273" w:rsidRDefault="001A3273" w:rsidP="001A3273">
      <w:r w:rsidRPr="001A3273">
        <w:rPr>
          <w:b/>
          <w:bCs/>
        </w:rPr>
        <w:t>MedLynk helps people locate trusted healthcare services and medicines while enabling verified healthcare organizations to manage accurate, secure, and interoperable information through one connected platform.</w:t>
      </w:r>
    </w:p>
    <w:p w14:paraId="6B0DE51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Initial product promise</w:t>
      </w:r>
    </w:p>
    <w:p w14:paraId="0F1BBD4B" w14:textId="77777777" w:rsidR="001A3273" w:rsidRPr="001A3273" w:rsidRDefault="001A3273" w:rsidP="001A3273">
      <w:r w:rsidRPr="001A3273">
        <w:rPr>
          <w:b/>
          <w:bCs/>
        </w:rPr>
        <w:t>Search. Verify availability. Reach the right healthcare provider with less delay and uncertainty.</w:t>
      </w:r>
    </w:p>
    <w:p w14:paraId="3639906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Long-term product promise</w:t>
      </w:r>
    </w:p>
    <w:p w14:paraId="5966AFEA" w14:textId="77777777" w:rsidR="001A3273" w:rsidRPr="001A3273" w:rsidRDefault="001A3273" w:rsidP="001A3273">
      <w:r w:rsidRPr="001A3273">
        <w:t>MedLynk will provide the infrastructure through which authorized healthcare participants can exchange operational and clinical information securely, subject to consent, regulation, and appropriate governance.</w:t>
      </w:r>
    </w:p>
    <w:p w14:paraId="537789AF" w14:textId="77777777" w:rsidR="001A3273" w:rsidRPr="001A3273" w:rsidRDefault="001A3273" w:rsidP="001A3273">
      <w:r w:rsidRPr="001A3273">
        <w:pict w14:anchorId="354D261F">
          <v:rect id="_x0000_i1363" style="width:0;height:1.5pt" o:hralign="center" o:hrstd="t" o:hr="t" fillcolor="#a0a0a0" stroked="f"/>
        </w:pict>
      </w:r>
    </w:p>
    <w:p w14:paraId="2BE9EB1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3. Product Principles</w:t>
      </w:r>
    </w:p>
    <w:p w14:paraId="47EBEBFA" w14:textId="77777777" w:rsidR="001A3273" w:rsidRPr="001A3273" w:rsidRDefault="001A3273" w:rsidP="001A3273">
      <w:r w:rsidRPr="001A3273">
        <w:t>Every product decision must satisfy the following:</w:t>
      </w:r>
    </w:p>
    <w:p w14:paraId="40C8B8E0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Trust before scale:</w:t>
      </w:r>
      <w:r w:rsidRPr="001A3273">
        <w:t xml:space="preserve"> Unverified or stale information must never appear equivalent to recently confirmed information. </w:t>
      </w:r>
    </w:p>
    <w:p w14:paraId="6F694828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Access before complexity:</w:t>
      </w:r>
      <w:r w:rsidRPr="001A3273">
        <w:t xml:space="preserve"> The product must first reduce the difficulty of finding medicines and healthcare services. </w:t>
      </w:r>
    </w:p>
    <w:p w14:paraId="35021E1E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Clinical safety before engagement:</w:t>
      </w:r>
      <w:r w:rsidRPr="001A3273">
        <w:t xml:space="preserve"> Health features must not be designed primarily to increase screen time. </w:t>
      </w:r>
    </w:p>
    <w:p w14:paraId="2D4A3AD8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Consent before data sharing:</w:t>
      </w:r>
      <w:r w:rsidRPr="001A3273">
        <w:t xml:space="preserve"> Access to personal health information must be explicit, traceable, revocable, and purpose-limited. </w:t>
      </w:r>
    </w:p>
    <w:p w14:paraId="13C0310F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Mobile-first, not mobile-only:</w:t>
      </w:r>
      <w:r w:rsidRPr="001A3273">
        <w:t xml:space="preserve"> Patients may use Android applications, while organizations require responsive web management tools. </w:t>
      </w:r>
    </w:p>
    <w:p w14:paraId="4F26D5F4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Low-bandwidth by default:</w:t>
      </w:r>
      <w:r w:rsidRPr="001A3273">
        <w:t xml:space="preserve"> Performance optimization must be built into the primary experience rather than offered only as an optional mode. </w:t>
      </w:r>
    </w:p>
    <w:p w14:paraId="1FEAD2C0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One platform, multiple clients:</w:t>
      </w:r>
      <w:r w:rsidRPr="001A3273">
        <w:t xml:space="preserve"> MedLynk should share identity, APIs, rules, and data standards without forcing every user into an identical application interface. </w:t>
      </w:r>
    </w:p>
    <w:p w14:paraId="0EA3D2D0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Configuration before custom code:</w:t>
      </w:r>
      <w:r w:rsidRPr="001A3273">
        <w:t xml:space="preserve"> Tenant capabilities, roles, permissions, language, subscription plans, and regional settings must be configurable. </w:t>
      </w:r>
    </w:p>
    <w:p w14:paraId="3DDB3ED8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Interoperability before lock-in:</w:t>
      </w:r>
      <w:r w:rsidRPr="001A3273">
        <w:t xml:space="preserve"> Clinical expansion should support recognized healthcare data standards rather than proprietary structures alone. </w:t>
      </w:r>
    </w:p>
    <w:p w14:paraId="1F06B0AC" w14:textId="77777777" w:rsidR="001A3273" w:rsidRPr="001A3273" w:rsidRDefault="001A3273" w:rsidP="001A3273">
      <w:pPr>
        <w:numPr>
          <w:ilvl w:val="0"/>
          <w:numId w:val="3"/>
        </w:numPr>
      </w:pPr>
      <w:r w:rsidRPr="001A3273">
        <w:rPr>
          <w:b/>
          <w:bCs/>
        </w:rPr>
        <w:t>Accessibility is a release requirement:</w:t>
      </w:r>
      <w:r w:rsidRPr="001A3273">
        <w:t xml:space="preserve"> WCAG compliance must be included in acceptance criteria. </w:t>
      </w:r>
    </w:p>
    <w:p w14:paraId="5EB485E8" w14:textId="77777777" w:rsidR="001A3273" w:rsidRPr="001A3273" w:rsidRDefault="001A3273" w:rsidP="001A3273">
      <w:r w:rsidRPr="001A3273">
        <w:pict w14:anchorId="6BBC38B8">
          <v:rect id="_x0000_i1364" style="width:0;height:1.5pt" o:hralign="center" o:hrstd="t" o:hr="t" fillcolor="#a0a0a0" stroked="f"/>
        </w:pict>
      </w:r>
    </w:p>
    <w:p w14:paraId="4E8203C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4. Product Problem Definition</w:t>
      </w:r>
    </w:p>
    <w:p w14:paraId="6CD8A63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4.1 Primary validated problem</w:t>
      </w:r>
    </w:p>
    <w:p w14:paraId="4E6E5909" w14:textId="77777777" w:rsidR="001A3273" w:rsidRPr="001A3273" w:rsidRDefault="001A3273" w:rsidP="001A3273">
      <w:r w:rsidRPr="001A3273">
        <w:t xml:space="preserve">Patients often visit multiple pharmacies because they cannot confirm medicine availability beforehand. Uploaded materials position real-time or recently verified inventory as MedLynk’s primary differentiator. </w:t>
      </w:r>
    </w:p>
    <w:p w14:paraId="7A5A973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User consequences</w:t>
      </w:r>
    </w:p>
    <w:p w14:paraId="006911B9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Unnecessary transportation costs </w:t>
      </w:r>
    </w:p>
    <w:p w14:paraId="59D9A4C5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lastRenderedPageBreak/>
        <w:t xml:space="preserve">Delayed treatment </w:t>
      </w:r>
    </w:p>
    <w:p w14:paraId="0D930D1C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Time lost contacting or visiting facilities </w:t>
      </w:r>
    </w:p>
    <w:p w14:paraId="5D6AB07B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Increased burden on caregivers </w:t>
      </w:r>
    </w:p>
    <w:p w14:paraId="61013932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Greater harm to low-income and mobility-limited patients </w:t>
      </w:r>
    </w:p>
    <w:p w14:paraId="06FC1D31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Reduced trust in healthcare information </w:t>
      </w:r>
    </w:p>
    <w:p w14:paraId="10F8951B" w14:textId="77777777" w:rsidR="001A3273" w:rsidRPr="001A3273" w:rsidRDefault="001A3273" w:rsidP="001A3273">
      <w:pPr>
        <w:numPr>
          <w:ilvl w:val="0"/>
          <w:numId w:val="4"/>
        </w:numPr>
      </w:pPr>
      <w:r w:rsidRPr="001A3273">
        <w:t xml:space="preserve">Difficulty comparing location, operating hours, and availability </w:t>
      </w:r>
    </w:p>
    <w:p w14:paraId="2B7CD80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Pharmacy consequences</w:t>
      </w:r>
    </w:p>
    <w:p w14:paraId="6F78F06A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Lost customers despite available inventory </w:t>
      </w:r>
    </w:p>
    <w:p w14:paraId="0DAC0B38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Repeated calls about stock </w:t>
      </w:r>
    </w:p>
    <w:p w14:paraId="1C372ECD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No structured way to publish availability </w:t>
      </w:r>
    </w:p>
    <w:p w14:paraId="0C0B1E95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Weak demand intelligence </w:t>
      </w:r>
    </w:p>
    <w:p w14:paraId="21A0DEC5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Manual inventory processes </w:t>
      </w:r>
    </w:p>
    <w:p w14:paraId="338EFE97" w14:textId="77777777" w:rsidR="001A3273" w:rsidRPr="001A3273" w:rsidRDefault="001A3273" w:rsidP="001A3273">
      <w:pPr>
        <w:numPr>
          <w:ilvl w:val="0"/>
          <w:numId w:val="5"/>
        </w:numPr>
      </w:pPr>
      <w:r w:rsidRPr="001A3273">
        <w:t xml:space="preserve">Difficulty keeping online information current </w:t>
      </w:r>
    </w:p>
    <w:p w14:paraId="0FC9A43A" w14:textId="77777777" w:rsidR="001A3273" w:rsidRPr="001A3273" w:rsidRDefault="001A3273" w:rsidP="001A3273">
      <w:r w:rsidRPr="001A3273">
        <w:pict w14:anchorId="2ED8D34C">
          <v:rect id="_x0000_i1365" style="width:0;height:1.5pt" o:hralign="center" o:hrstd="t" o:hr="t" fillcolor="#a0a0a0" stroked="f"/>
        </w:pict>
      </w:r>
    </w:p>
    <w:p w14:paraId="45ADEF7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4.2 Secondary access problems</w:t>
      </w:r>
    </w:p>
    <w:p w14:paraId="3CC9142E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Facility information is fragmented or outdated. </w:t>
      </w:r>
    </w:p>
    <w:p w14:paraId="09180207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Patients cannot easily identify services, specialties, hours, emergency capacity, or contact channels. </w:t>
      </w:r>
    </w:p>
    <w:p w14:paraId="79128DCC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Facilities may have no digital presence. </w:t>
      </w:r>
    </w:p>
    <w:p w14:paraId="57D6C158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Laboratories, clinics, pharmacies, and hospitals operate as disconnected information sources. </w:t>
      </w:r>
    </w:p>
    <w:p w14:paraId="64C43F15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Users cannot distinguish an official facility profile from an unverified public listing. </w:t>
      </w:r>
    </w:p>
    <w:p w14:paraId="57B4FAF8" w14:textId="77777777" w:rsidR="001A3273" w:rsidRPr="001A3273" w:rsidRDefault="001A3273" w:rsidP="001A3273">
      <w:pPr>
        <w:numPr>
          <w:ilvl w:val="0"/>
          <w:numId w:val="6"/>
        </w:numPr>
      </w:pPr>
      <w:r w:rsidRPr="001A3273">
        <w:t xml:space="preserve">Emergency-service information may be unavailable when connectivity is poor. </w:t>
      </w:r>
    </w:p>
    <w:p w14:paraId="550CDCFA" w14:textId="77777777" w:rsidR="001A3273" w:rsidRPr="001A3273" w:rsidRDefault="001A3273" w:rsidP="001A3273">
      <w:r w:rsidRPr="001A3273">
        <w:pict w14:anchorId="4F2EC62D">
          <v:rect id="_x0000_i1366" style="width:0;height:1.5pt" o:hralign="center" o:hrstd="t" o:hr="t" fillcolor="#a0a0a0" stroked="f"/>
        </w:pict>
      </w:r>
    </w:p>
    <w:p w14:paraId="6986375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4.3 Future problems</w:t>
      </w:r>
    </w:p>
    <w:p w14:paraId="5D05DA3F" w14:textId="77777777" w:rsidR="001A3273" w:rsidRPr="001A3273" w:rsidRDefault="001A3273" w:rsidP="001A3273">
      <w:r w:rsidRPr="001A3273">
        <w:t>These problems are strategically relevant but not sufficiently defined for Stage 1:</w:t>
      </w:r>
    </w:p>
    <w:p w14:paraId="44929454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Patient records fragmented across organizations </w:t>
      </w:r>
    </w:p>
    <w:p w14:paraId="46513481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lastRenderedPageBreak/>
        <w:t xml:space="preserve">Digital prescriptions </w:t>
      </w:r>
    </w:p>
    <w:p w14:paraId="34581879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Provider referrals </w:t>
      </w:r>
    </w:p>
    <w:p w14:paraId="32AFAB1B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Laboratory order-result exchange </w:t>
      </w:r>
    </w:p>
    <w:p w14:paraId="1843F9C9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Insurance eligibility and claims </w:t>
      </w:r>
    </w:p>
    <w:p w14:paraId="02D258BC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Ambulance dispatch </w:t>
      </w:r>
    </w:p>
    <w:p w14:paraId="5AA2C710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Public-health surveillance </w:t>
      </w:r>
    </w:p>
    <w:p w14:paraId="31BB9572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Government analytics </w:t>
      </w:r>
    </w:p>
    <w:p w14:paraId="0460FEB9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Telemedicine </w:t>
      </w:r>
    </w:p>
    <w:p w14:paraId="1818BD8D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Billing and facility operations </w:t>
      </w:r>
    </w:p>
    <w:p w14:paraId="082C827F" w14:textId="77777777" w:rsidR="001A3273" w:rsidRPr="001A3273" w:rsidRDefault="001A3273" w:rsidP="001A3273">
      <w:pPr>
        <w:numPr>
          <w:ilvl w:val="0"/>
          <w:numId w:val="7"/>
        </w:numPr>
      </w:pPr>
      <w:r w:rsidRPr="001A3273">
        <w:t xml:space="preserve">Healthcare APIs and developer ecosystem </w:t>
      </w:r>
    </w:p>
    <w:p w14:paraId="2E97056C" w14:textId="77777777" w:rsidR="001A3273" w:rsidRPr="001A3273" w:rsidRDefault="001A3273" w:rsidP="001A3273">
      <w:r w:rsidRPr="001A3273">
        <w:pict w14:anchorId="507595B2">
          <v:rect id="_x0000_i1367" style="width:0;height:1.5pt" o:hralign="center" o:hrstd="t" o:hr="t" fillcolor="#a0a0a0" stroked="f"/>
        </w:pict>
      </w:r>
    </w:p>
    <w:p w14:paraId="72B7DE6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5. Product Goals</w:t>
      </w:r>
    </w:p>
    <w:p w14:paraId="12DC951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5.1 Stage 1 goals</w:t>
      </w:r>
    </w:p>
    <w:p w14:paraId="334FCA74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Enable patients to locate medicines at verified nearby pharmacies. </w:t>
      </w:r>
    </w:p>
    <w:p w14:paraId="171681BC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Enable users to discover verified healthcare facilities by type, service, location, and availability. </w:t>
      </w:r>
    </w:p>
    <w:p w14:paraId="557BC89C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Create a reliable facility and pharmacy onboarding, claiming, and verification process. </w:t>
      </w:r>
    </w:p>
    <w:p w14:paraId="08CBF52C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Make stock freshness and confidence visible. </w:t>
      </w:r>
    </w:p>
    <w:p w14:paraId="13894D10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Establish secure organization, user, membership, role, and permission foundations. </w:t>
      </w:r>
    </w:p>
    <w:p w14:paraId="155E1B82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Support French and English throughout the experience. </w:t>
      </w:r>
    </w:p>
    <w:p w14:paraId="565202A6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Operate effectively on lower-end Android devices and unreliable networks. </w:t>
      </w:r>
    </w:p>
    <w:p w14:paraId="233C6B87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Provide administrators with the tools necessary to maintain platform trust. </w:t>
      </w:r>
    </w:p>
    <w:p w14:paraId="5FF5EFFC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Generate measurable evidence that MedLynk reduces failed pharmacy visits. </w:t>
      </w:r>
    </w:p>
    <w:p w14:paraId="79047D7F" w14:textId="77777777" w:rsidR="001A3273" w:rsidRPr="001A3273" w:rsidRDefault="001A3273" w:rsidP="001A3273">
      <w:pPr>
        <w:numPr>
          <w:ilvl w:val="0"/>
          <w:numId w:val="8"/>
        </w:numPr>
      </w:pPr>
      <w:r w:rsidRPr="001A3273">
        <w:t xml:space="preserve">Establish a scalable architecture for future clinical and enterprise modules. </w:t>
      </w:r>
    </w:p>
    <w:p w14:paraId="3C4F610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5.2 Business goals</w:t>
      </w:r>
    </w:p>
    <w:p w14:paraId="4C49448B" w14:textId="77777777" w:rsidR="001A3273" w:rsidRPr="001A3273" w:rsidRDefault="001A3273" w:rsidP="001A3273">
      <w:pPr>
        <w:numPr>
          <w:ilvl w:val="0"/>
          <w:numId w:val="9"/>
        </w:numPr>
      </w:pPr>
      <w:r w:rsidRPr="001A3273">
        <w:t xml:space="preserve">Onboard the initial Douala pharmacy and facility network. </w:t>
      </w:r>
    </w:p>
    <w:p w14:paraId="31D778E4" w14:textId="77777777" w:rsidR="001A3273" w:rsidRPr="001A3273" w:rsidRDefault="001A3273" w:rsidP="001A3273">
      <w:pPr>
        <w:numPr>
          <w:ilvl w:val="0"/>
          <w:numId w:val="9"/>
        </w:numPr>
      </w:pPr>
      <w:r w:rsidRPr="001A3273">
        <w:lastRenderedPageBreak/>
        <w:t xml:space="preserve">Demonstrate recurring facility value without compromising patient search neutrality. </w:t>
      </w:r>
    </w:p>
    <w:p w14:paraId="324587FD" w14:textId="77777777" w:rsidR="001A3273" w:rsidRPr="001A3273" w:rsidRDefault="001A3273" w:rsidP="001A3273">
      <w:pPr>
        <w:numPr>
          <w:ilvl w:val="0"/>
          <w:numId w:val="9"/>
        </w:numPr>
      </w:pPr>
      <w:r w:rsidRPr="001A3273">
        <w:t xml:space="preserve">Achieve active rather than merely registered facility participation. </w:t>
      </w:r>
    </w:p>
    <w:p w14:paraId="307EC17D" w14:textId="77777777" w:rsidR="001A3273" w:rsidRPr="001A3273" w:rsidRDefault="001A3273" w:rsidP="001A3273">
      <w:pPr>
        <w:numPr>
          <w:ilvl w:val="0"/>
          <w:numId w:val="9"/>
        </w:numPr>
      </w:pPr>
      <w:r w:rsidRPr="001A3273">
        <w:t xml:space="preserve">Establish reliable operational processes that a local team can manage. </w:t>
      </w:r>
    </w:p>
    <w:p w14:paraId="09D1A451" w14:textId="77777777" w:rsidR="001A3273" w:rsidRPr="001A3273" w:rsidRDefault="001A3273" w:rsidP="001A3273">
      <w:pPr>
        <w:numPr>
          <w:ilvl w:val="0"/>
          <w:numId w:val="9"/>
        </w:numPr>
      </w:pPr>
      <w:r w:rsidRPr="001A3273">
        <w:t xml:space="preserve">Produce credible usage and retention data for grants, partnerships, and investment. </w:t>
      </w:r>
    </w:p>
    <w:p w14:paraId="4A996AF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5.3 Non-goals for the initial MVP</w:t>
      </w:r>
    </w:p>
    <w:p w14:paraId="7AA9D175" w14:textId="77777777" w:rsidR="001A3273" w:rsidRPr="001A3273" w:rsidRDefault="001A3273" w:rsidP="001A3273">
      <w:r w:rsidRPr="001A3273">
        <w:t>The MVP will not provide:</w:t>
      </w:r>
    </w:p>
    <w:p w14:paraId="5FD57122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A complete electronic medical record </w:t>
      </w:r>
    </w:p>
    <w:p w14:paraId="1A621A78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Clinical diagnosis or treatment recommendations </w:t>
      </w:r>
    </w:p>
    <w:p w14:paraId="409E1D66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AI clinical decision support </w:t>
      </w:r>
    </w:p>
    <w:p w14:paraId="0CDAA78D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Insurance claims adjudication </w:t>
      </w:r>
    </w:p>
    <w:p w14:paraId="3B5A895D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National disease surveillance </w:t>
      </w:r>
    </w:p>
    <w:p w14:paraId="1B549705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Live ambulance dispatch </w:t>
      </w:r>
    </w:p>
    <w:p w14:paraId="17325351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Cross-border patient records </w:t>
      </w:r>
    </w:p>
    <w:p w14:paraId="00B2FC42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Full hospital billing </w:t>
      </w:r>
    </w:p>
    <w:p w14:paraId="6D841B6F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Medical-device integration </w:t>
      </w:r>
    </w:p>
    <w:p w14:paraId="001D58A8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Medication delivery marketplace </w:t>
      </w:r>
    </w:p>
    <w:p w14:paraId="00DED045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Provider credentialing equivalent to a government license </w:t>
      </w:r>
    </w:p>
    <w:p w14:paraId="7EE8931F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Guaranteed medicine authenticity </w:t>
      </w:r>
    </w:p>
    <w:p w14:paraId="3B611358" w14:textId="77777777" w:rsidR="001A3273" w:rsidRPr="001A3273" w:rsidRDefault="001A3273" w:rsidP="001A3273">
      <w:pPr>
        <w:numPr>
          <w:ilvl w:val="0"/>
          <w:numId w:val="10"/>
        </w:numPr>
      </w:pPr>
      <w:r w:rsidRPr="001A3273">
        <w:t xml:space="preserve">Guaranteed real-time availability </w:t>
      </w:r>
    </w:p>
    <w:p w14:paraId="162FF89A" w14:textId="77777777" w:rsidR="001A3273" w:rsidRPr="001A3273" w:rsidRDefault="001A3273" w:rsidP="001A3273">
      <w:r w:rsidRPr="001A3273">
        <w:t>These capabilities may be explored after foundational requirements are approved.</w:t>
      </w:r>
    </w:p>
    <w:p w14:paraId="4960F96C" w14:textId="77777777" w:rsidR="001A3273" w:rsidRPr="001A3273" w:rsidRDefault="001A3273" w:rsidP="001A3273">
      <w:r w:rsidRPr="001A3273">
        <w:pict w14:anchorId="49FCB657">
          <v:rect id="_x0000_i1368" style="width:0;height:1.5pt" o:hralign="center" o:hrstd="t" o:hr="t" fillcolor="#a0a0a0" stroked="f"/>
        </w:pict>
      </w:r>
    </w:p>
    <w:p w14:paraId="284D770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6. Product Scope and Release Strategy</w:t>
      </w:r>
    </w:p>
    <w:p w14:paraId="3EDC3CB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Release 0 — Foundation and controlled pilot</w:t>
      </w:r>
    </w:p>
    <w:p w14:paraId="2212AF1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Included</w:t>
      </w:r>
    </w:p>
    <w:p w14:paraId="41D316E9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Patient OTP authentication </w:t>
      </w:r>
    </w:p>
    <w:p w14:paraId="5A22CC86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lastRenderedPageBreak/>
        <w:t xml:space="preserve">Limited guest search, subject to abuse controls </w:t>
      </w:r>
    </w:p>
    <w:p w14:paraId="040D0F65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Patient profile </w:t>
      </w:r>
    </w:p>
    <w:p w14:paraId="04143996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Bilingual medicine search </w:t>
      </w:r>
    </w:p>
    <w:p w14:paraId="16F1E332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Pharmacy results by proximity and freshness </w:t>
      </w:r>
    </w:p>
    <w:p w14:paraId="58A5B560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Facility directory </w:t>
      </w:r>
    </w:p>
    <w:p w14:paraId="682C1743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Pharmacy and facility profiles </w:t>
      </w:r>
    </w:p>
    <w:p w14:paraId="7E855B0C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Public listing, claimed, and verified profile states </w:t>
      </w:r>
    </w:p>
    <w:p w14:paraId="5D02E946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Pharmacy inventory update </w:t>
      </w:r>
    </w:p>
    <w:p w14:paraId="53BBFD77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Facility onboarding </w:t>
      </w:r>
    </w:p>
    <w:p w14:paraId="6DF7B2AB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Staff invitation and role assignment </w:t>
      </w:r>
    </w:p>
    <w:p w14:paraId="528E2E4D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Administrative verification </w:t>
      </w:r>
    </w:p>
    <w:p w14:paraId="33931445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Data-quality dashboard </w:t>
      </w:r>
    </w:p>
    <w:p w14:paraId="2C7D5BCE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Audit logging </w:t>
      </w:r>
    </w:p>
    <w:p w14:paraId="6037C547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Support and correction requests </w:t>
      </w:r>
    </w:p>
    <w:p w14:paraId="56980DA8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Basic notification preferences </w:t>
      </w:r>
    </w:p>
    <w:p w14:paraId="2250D035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Emergency-number directory with appropriate disclaimers </w:t>
      </w:r>
    </w:p>
    <w:p w14:paraId="1150437E" w14:textId="77777777" w:rsidR="001A3273" w:rsidRPr="001A3273" w:rsidRDefault="001A3273" w:rsidP="001A3273">
      <w:pPr>
        <w:numPr>
          <w:ilvl w:val="0"/>
          <w:numId w:val="11"/>
        </w:numPr>
      </w:pPr>
      <w:r w:rsidRPr="001A3273">
        <w:t xml:space="preserve">Analytics and pilot measurement </w:t>
      </w:r>
    </w:p>
    <w:p w14:paraId="4F3A022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Excluded</w:t>
      </w:r>
    </w:p>
    <w:p w14:paraId="7F707F28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Reservations </w:t>
      </w:r>
    </w:p>
    <w:p w14:paraId="19CB1333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Uploaded prescriptions </w:t>
      </w:r>
    </w:p>
    <w:p w14:paraId="1EAC5423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Appointments </w:t>
      </w:r>
    </w:p>
    <w:p w14:paraId="54247690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Patient health records </w:t>
      </w:r>
    </w:p>
    <w:p w14:paraId="15E566D4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Outbreak reporting </w:t>
      </w:r>
    </w:p>
    <w:p w14:paraId="1CA697CD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Ratings </w:t>
      </w:r>
    </w:p>
    <w:p w14:paraId="3E1A6392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Insurance </w:t>
      </w:r>
    </w:p>
    <w:p w14:paraId="156AB88D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Laboratory results </w:t>
      </w:r>
    </w:p>
    <w:p w14:paraId="3A36AAE7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lastRenderedPageBreak/>
        <w:t xml:space="preserve">Delivery </w:t>
      </w:r>
    </w:p>
    <w:p w14:paraId="5E4723CD" w14:textId="77777777" w:rsidR="001A3273" w:rsidRPr="001A3273" w:rsidRDefault="001A3273" w:rsidP="001A3273">
      <w:pPr>
        <w:numPr>
          <w:ilvl w:val="0"/>
          <w:numId w:val="12"/>
        </w:numPr>
      </w:pPr>
      <w:r w:rsidRPr="001A3273">
        <w:t xml:space="preserve">Paid ranking </w:t>
      </w:r>
    </w:p>
    <w:p w14:paraId="6A355F0A" w14:textId="77777777" w:rsidR="001A3273" w:rsidRPr="001A3273" w:rsidRDefault="001A3273" w:rsidP="001A3273">
      <w:r w:rsidRPr="001A3273">
        <w:pict w14:anchorId="7EEBF7ED">
          <v:rect id="_x0000_i1369" style="width:0;height:1.5pt" o:hralign="center" o:hrstd="t" o:hr="t" fillcolor="#a0a0a0" stroked="f"/>
        </w:pict>
      </w:r>
    </w:p>
    <w:p w14:paraId="1C8BEE3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Release 1 — Validated access network</w:t>
      </w:r>
    </w:p>
    <w:p w14:paraId="3F3F20FB" w14:textId="77777777" w:rsidR="001A3273" w:rsidRPr="001A3273" w:rsidRDefault="001A3273" w:rsidP="001A3273">
      <w:r w:rsidRPr="001A3273">
        <w:t>Add after pilot evidence confirms reliable inventory participation:</w:t>
      </w:r>
    </w:p>
    <w:p w14:paraId="73E104F6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Medicine reservation requests </w:t>
      </w:r>
    </w:p>
    <w:p w14:paraId="1A885206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Reservation status lifecycle </w:t>
      </w:r>
    </w:p>
    <w:p w14:paraId="7ABF5F02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Facility appointment requests </w:t>
      </w:r>
    </w:p>
    <w:p w14:paraId="1AACBDB9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Structured pharmacy operational analytics </w:t>
      </w:r>
    </w:p>
    <w:p w14:paraId="6FF72E8E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Patient favorites and search history </w:t>
      </w:r>
    </w:p>
    <w:p w14:paraId="78C2014F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Stock alerts </w:t>
      </w:r>
    </w:p>
    <w:p w14:paraId="45B91A20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Facility profile claiming </w:t>
      </w:r>
    </w:p>
    <w:p w14:paraId="692C2327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Bulk stock import </w:t>
      </w:r>
    </w:p>
    <w:p w14:paraId="5D4D6DBA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More advanced staff roles </w:t>
      </w:r>
    </w:p>
    <w:p w14:paraId="7E775B3F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Subscription and contract management </w:t>
      </w:r>
    </w:p>
    <w:p w14:paraId="43F4888E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Support ticketing </w:t>
      </w:r>
    </w:p>
    <w:p w14:paraId="1727956B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Public correction workflow </w:t>
      </w:r>
    </w:p>
    <w:p w14:paraId="649BD793" w14:textId="77777777" w:rsidR="001A3273" w:rsidRPr="001A3273" w:rsidRDefault="001A3273" w:rsidP="001A3273">
      <w:pPr>
        <w:numPr>
          <w:ilvl w:val="0"/>
          <w:numId w:val="13"/>
        </w:numPr>
      </w:pPr>
      <w:r w:rsidRPr="001A3273">
        <w:t xml:space="preserve">Facility performance and freshness reporting </w:t>
      </w:r>
    </w:p>
    <w:p w14:paraId="49AA1AF6" w14:textId="77777777" w:rsidR="001A3273" w:rsidRPr="001A3273" w:rsidRDefault="001A3273" w:rsidP="001A3273">
      <w:r w:rsidRPr="001A3273">
        <w:pict w14:anchorId="3D933483">
          <v:rect id="_x0000_i1370" style="width:0;height:1.5pt" o:hralign="center" o:hrstd="t" o:hr="t" fillcolor="#a0a0a0" stroked="f"/>
        </w:pict>
      </w:r>
    </w:p>
    <w:p w14:paraId="1DD9332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Release 2 — Care coordination foundations</w:t>
      </w:r>
    </w:p>
    <w:p w14:paraId="308CF6BA" w14:textId="77777777" w:rsidR="001A3273" w:rsidRPr="001A3273" w:rsidRDefault="001A3273" w:rsidP="001A3273">
      <w:r w:rsidRPr="001A3273">
        <w:t>Subject to legal and clinical review:</w:t>
      </w:r>
    </w:p>
    <w:p w14:paraId="2AE20BF2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Digital prescription exchange </w:t>
      </w:r>
    </w:p>
    <w:p w14:paraId="3CF11C9B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Provider directory and credential verification </w:t>
      </w:r>
    </w:p>
    <w:p w14:paraId="08E32A0C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Referral management </w:t>
      </w:r>
    </w:p>
    <w:p w14:paraId="0DD0C9A2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Laboratory ordering and results </w:t>
      </w:r>
    </w:p>
    <w:p w14:paraId="1DD3F2F7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Consent management </w:t>
      </w:r>
    </w:p>
    <w:p w14:paraId="671CC086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lastRenderedPageBreak/>
        <w:t xml:space="preserve">Patient document vault </w:t>
      </w:r>
    </w:p>
    <w:p w14:paraId="5512C9DE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Clinical-event audit trail </w:t>
      </w:r>
    </w:p>
    <w:p w14:paraId="4CD726C9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Basic interoperability APIs </w:t>
      </w:r>
    </w:p>
    <w:p w14:paraId="74F7BE64" w14:textId="77777777" w:rsidR="001A3273" w:rsidRPr="001A3273" w:rsidRDefault="001A3273" w:rsidP="001A3273">
      <w:pPr>
        <w:numPr>
          <w:ilvl w:val="0"/>
          <w:numId w:val="14"/>
        </w:numPr>
      </w:pPr>
      <w:r w:rsidRPr="001A3273">
        <w:t xml:space="preserve">Mobile money payments where appropriate </w:t>
      </w:r>
    </w:p>
    <w:p w14:paraId="5F4FE635" w14:textId="77777777" w:rsidR="001A3273" w:rsidRPr="001A3273" w:rsidRDefault="001A3273" w:rsidP="001A3273">
      <w:r w:rsidRPr="001A3273">
        <w:pict w14:anchorId="53525157">
          <v:rect id="_x0000_i1371" style="width:0;height:1.5pt" o:hralign="center" o:hrstd="t" o:hr="t" fillcolor="#a0a0a0" stroked="f"/>
        </w:pict>
      </w:r>
    </w:p>
    <w:p w14:paraId="173F5E0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Release 3 — Enterprise and public-health expansion</w:t>
      </w:r>
    </w:p>
    <w:p w14:paraId="750776DA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Insurance integrations </w:t>
      </w:r>
    </w:p>
    <w:p w14:paraId="3A678581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Hospital and clinic management modules </w:t>
      </w:r>
    </w:p>
    <w:p w14:paraId="30796687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Government aggregate analytics </w:t>
      </w:r>
    </w:p>
    <w:p w14:paraId="3C5F1984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Authorized outbreak surveillance </w:t>
      </w:r>
    </w:p>
    <w:p w14:paraId="2762B9F1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Ambulance dispatch partnerships </w:t>
      </w:r>
    </w:p>
    <w:p w14:paraId="118415FD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Telemedicine </w:t>
      </w:r>
    </w:p>
    <w:p w14:paraId="134C50AC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Advanced APIs </w:t>
      </w:r>
    </w:p>
    <w:p w14:paraId="71BF8E14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Regional deployment configuration </w:t>
      </w:r>
    </w:p>
    <w:p w14:paraId="5CBA8CED" w14:textId="77777777" w:rsidR="001A3273" w:rsidRPr="001A3273" w:rsidRDefault="001A3273" w:rsidP="001A3273">
      <w:pPr>
        <w:numPr>
          <w:ilvl w:val="0"/>
          <w:numId w:val="15"/>
        </w:numPr>
      </w:pPr>
      <w:r w:rsidRPr="001A3273">
        <w:t xml:space="preserve">Cross-organization care coordination </w:t>
      </w:r>
    </w:p>
    <w:p w14:paraId="7BBD3D15" w14:textId="77777777" w:rsidR="001A3273" w:rsidRPr="001A3273" w:rsidRDefault="001A3273" w:rsidP="001A3273">
      <w:r w:rsidRPr="001A3273">
        <w:pict w14:anchorId="180768F3">
          <v:rect id="_x0000_i1372" style="width:0;height:1.5pt" o:hralign="center" o:hrstd="t" o:hr="t" fillcolor="#a0a0a0" stroked="f"/>
        </w:pict>
      </w:r>
    </w:p>
    <w:p w14:paraId="25DD386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7. User and Organization Model</w:t>
      </w:r>
    </w:p>
    <w:p w14:paraId="32CA99B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7.1 Core user categories</w:t>
      </w:r>
    </w:p>
    <w:p w14:paraId="217805C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Individuals</w:t>
      </w:r>
    </w:p>
    <w:p w14:paraId="14838123" w14:textId="77777777" w:rsidR="001A3273" w:rsidRPr="001A3273" w:rsidRDefault="001A3273" w:rsidP="001A3273">
      <w:pPr>
        <w:numPr>
          <w:ilvl w:val="0"/>
          <w:numId w:val="16"/>
        </w:numPr>
      </w:pPr>
      <w:r w:rsidRPr="001A3273">
        <w:t xml:space="preserve">Patient </w:t>
      </w:r>
    </w:p>
    <w:p w14:paraId="13FDD244" w14:textId="77777777" w:rsidR="001A3273" w:rsidRPr="001A3273" w:rsidRDefault="001A3273" w:rsidP="001A3273">
      <w:pPr>
        <w:numPr>
          <w:ilvl w:val="0"/>
          <w:numId w:val="16"/>
        </w:numPr>
      </w:pPr>
      <w:r w:rsidRPr="001A3273">
        <w:t xml:space="preserve">Caregiver or authorized representative </w:t>
      </w:r>
    </w:p>
    <w:p w14:paraId="0B78372C" w14:textId="77777777" w:rsidR="001A3273" w:rsidRPr="001A3273" w:rsidRDefault="001A3273" w:rsidP="001A3273">
      <w:pPr>
        <w:numPr>
          <w:ilvl w:val="0"/>
          <w:numId w:val="16"/>
        </w:numPr>
      </w:pPr>
      <w:r w:rsidRPr="001A3273">
        <w:t xml:space="preserve">Healthcare professional acting independently </w:t>
      </w:r>
    </w:p>
    <w:p w14:paraId="1DE95CDE" w14:textId="77777777" w:rsidR="001A3273" w:rsidRPr="001A3273" w:rsidRDefault="001A3273" w:rsidP="001A3273">
      <w:pPr>
        <w:numPr>
          <w:ilvl w:val="0"/>
          <w:numId w:val="16"/>
        </w:numPr>
      </w:pPr>
      <w:r w:rsidRPr="001A3273">
        <w:t xml:space="preserve">Public user searching without an account </w:t>
      </w:r>
    </w:p>
    <w:p w14:paraId="1C9C67E0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Organization users</w:t>
      </w:r>
    </w:p>
    <w:p w14:paraId="3749AAD5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Pharmacist </w:t>
      </w:r>
    </w:p>
    <w:p w14:paraId="202B7889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Pharmacy inventory staff </w:t>
      </w:r>
    </w:p>
    <w:p w14:paraId="3EBBDA5D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lastRenderedPageBreak/>
        <w:t xml:space="preserve">Pharmacy manager </w:t>
      </w:r>
    </w:p>
    <w:p w14:paraId="47B4FD46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Doctor </w:t>
      </w:r>
    </w:p>
    <w:p w14:paraId="056537F5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Nurse </w:t>
      </w:r>
    </w:p>
    <w:p w14:paraId="17205719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Receptionist </w:t>
      </w:r>
    </w:p>
    <w:p w14:paraId="4EBA0A2F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Laboratory technician </w:t>
      </w:r>
    </w:p>
    <w:p w14:paraId="52259E71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Facility administrator </w:t>
      </w:r>
    </w:p>
    <w:p w14:paraId="083C2813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Billing staff </w:t>
      </w:r>
    </w:p>
    <w:p w14:paraId="06DA1E46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Ambulance dispatcher </w:t>
      </w:r>
    </w:p>
    <w:p w14:paraId="78C80DD6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Insurance processor </w:t>
      </w:r>
    </w:p>
    <w:p w14:paraId="2DC7C39A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Government analyst </w:t>
      </w:r>
    </w:p>
    <w:p w14:paraId="63A7C455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NGO program officer </w:t>
      </w:r>
    </w:p>
    <w:p w14:paraId="3623E578" w14:textId="77777777" w:rsidR="001A3273" w:rsidRPr="001A3273" w:rsidRDefault="001A3273" w:rsidP="001A3273">
      <w:pPr>
        <w:numPr>
          <w:ilvl w:val="0"/>
          <w:numId w:val="17"/>
        </w:numPr>
      </w:pPr>
      <w:r w:rsidRPr="001A3273">
        <w:t xml:space="preserve">Organization auditor </w:t>
      </w:r>
    </w:p>
    <w:p w14:paraId="1A26F85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Platform users</w:t>
      </w:r>
    </w:p>
    <w:p w14:paraId="64123A4F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Support agent </w:t>
      </w:r>
    </w:p>
    <w:p w14:paraId="2A53C995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Verification officer </w:t>
      </w:r>
    </w:p>
    <w:p w14:paraId="6B692DA5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Data-quality analyst </w:t>
      </w:r>
    </w:p>
    <w:p w14:paraId="3D090EF3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Operations administrator </w:t>
      </w:r>
    </w:p>
    <w:p w14:paraId="1F8F4B6F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Security administrator </w:t>
      </w:r>
    </w:p>
    <w:p w14:paraId="574D9BEB" w14:textId="77777777" w:rsidR="001A3273" w:rsidRPr="001A3273" w:rsidRDefault="001A3273" w:rsidP="001A3273">
      <w:pPr>
        <w:numPr>
          <w:ilvl w:val="0"/>
          <w:numId w:val="18"/>
        </w:numPr>
      </w:pPr>
      <w:r w:rsidRPr="001A3273">
        <w:t xml:space="preserve">Super administrator </w:t>
      </w:r>
    </w:p>
    <w:p w14:paraId="576361DC" w14:textId="77777777" w:rsidR="001A3273" w:rsidRPr="001A3273" w:rsidRDefault="001A3273" w:rsidP="001A3273">
      <w:r w:rsidRPr="001A3273">
        <w:pict w14:anchorId="6F51ECCB">
          <v:rect id="_x0000_i1373" style="width:0;height:1.5pt" o:hralign="center" o:hrstd="t" o:hr="t" fillcolor="#a0a0a0" stroked="f"/>
        </w:pict>
      </w:r>
    </w:p>
    <w:p w14:paraId="1AAE067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7.2 Required tenancy model</w:t>
      </w:r>
    </w:p>
    <w:p w14:paraId="213A0EDE" w14:textId="77777777" w:rsidR="001A3273" w:rsidRPr="001A3273" w:rsidRDefault="001A3273" w:rsidP="001A3273">
      <w:r w:rsidRPr="001A3273">
        <w:t xml:space="preserve">The present implementation associates a user with one organization_id and uses broad account types to select a static module list. </w:t>
      </w:r>
    </w:p>
    <w:p w14:paraId="4B59311E" w14:textId="77777777" w:rsidR="001A3273" w:rsidRPr="001A3273" w:rsidRDefault="001A3273" w:rsidP="001A3273">
      <w:r w:rsidRPr="001A3273">
        <w:t>That is a useful prototype, but it is not sufficient for enterprise multi-tenancy.</w:t>
      </w:r>
    </w:p>
    <w:p w14:paraId="37BE16E7" w14:textId="77777777" w:rsidR="001A3273" w:rsidRPr="001A3273" w:rsidRDefault="001A3273" w:rsidP="001A3273">
      <w:r w:rsidRPr="001A3273">
        <w:t>The production model must support:</w:t>
      </w:r>
    </w:p>
    <w:p w14:paraId="12816EF1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One user belonging to multiple organizations </w:t>
      </w:r>
    </w:p>
    <w:p w14:paraId="0A89D0EC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lastRenderedPageBreak/>
        <w:t xml:space="preserve">Different roles in different organizations </w:t>
      </w:r>
    </w:p>
    <w:p w14:paraId="64209824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Multiple facilities under one parent organization </w:t>
      </w:r>
    </w:p>
    <w:p w14:paraId="517995F0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Temporary assignments </w:t>
      </w:r>
    </w:p>
    <w:p w14:paraId="4079F181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Delegated administration </w:t>
      </w:r>
    </w:p>
    <w:p w14:paraId="2132A91F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Branch-level permissions </w:t>
      </w:r>
    </w:p>
    <w:p w14:paraId="2F8EDA23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Country and regional scope </w:t>
      </w:r>
    </w:p>
    <w:p w14:paraId="16533C52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Organization suspension without deleting users </w:t>
      </w:r>
    </w:p>
    <w:p w14:paraId="123DD3D5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Subscription-based capabilities </w:t>
      </w:r>
    </w:p>
    <w:p w14:paraId="68F45523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Tenant-specific configuration </w:t>
      </w:r>
    </w:p>
    <w:p w14:paraId="007319DA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Separate platform and tenant administrators </w:t>
      </w:r>
    </w:p>
    <w:p w14:paraId="5AB37684" w14:textId="77777777" w:rsidR="001A3273" w:rsidRPr="001A3273" w:rsidRDefault="001A3273" w:rsidP="001A3273">
      <w:pPr>
        <w:numPr>
          <w:ilvl w:val="0"/>
          <w:numId w:val="19"/>
        </w:numPr>
      </w:pPr>
      <w:r w:rsidRPr="001A3273">
        <w:t xml:space="preserve">Data-access restrictions at every API and database layer </w:t>
      </w:r>
    </w:p>
    <w:p w14:paraId="31D69A3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Required entities</w:t>
      </w:r>
    </w:p>
    <w:p w14:paraId="10E81E3C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users </w:t>
      </w:r>
    </w:p>
    <w:p w14:paraId="33DC91E1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organizations </w:t>
      </w:r>
    </w:p>
    <w:p w14:paraId="2FD5336A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facilities </w:t>
      </w:r>
    </w:p>
    <w:p w14:paraId="212238B6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organization_facilities </w:t>
      </w:r>
    </w:p>
    <w:p w14:paraId="38E6515E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memberships </w:t>
      </w:r>
    </w:p>
    <w:p w14:paraId="76CC6647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roles </w:t>
      </w:r>
    </w:p>
    <w:p w14:paraId="1A7C978C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permissions </w:t>
      </w:r>
    </w:p>
    <w:p w14:paraId="38CEA31C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role_permissions </w:t>
      </w:r>
    </w:p>
    <w:p w14:paraId="6A544D6C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membership_roles </w:t>
      </w:r>
    </w:p>
    <w:p w14:paraId="3F2B29C9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subscriptions </w:t>
      </w:r>
    </w:p>
    <w:p w14:paraId="75EEE007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tenant_features </w:t>
      </w:r>
    </w:p>
    <w:p w14:paraId="68156ED7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verification_cases </w:t>
      </w:r>
    </w:p>
    <w:p w14:paraId="194A2984" w14:textId="77777777" w:rsidR="001A3273" w:rsidRPr="001A3273" w:rsidRDefault="001A3273" w:rsidP="001A3273">
      <w:pPr>
        <w:numPr>
          <w:ilvl w:val="0"/>
          <w:numId w:val="20"/>
        </w:numPr>
      </w:pPr>
      <w:r w:rsidRPr="001A3273">
        <w:t xml:space="preserve">audit_events </w:t>
      </w:r>
    </w:p>
    <w:p w14:paraId="4D2766A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Experience rule</w:t>
      </w:r>
    </w:p>
    <w:p w14:paraId="7B99C2E5" w14:textId="77777777" w:rsidR="001A3273" w:rsidRPr="001A3273" w:rsidRDefault="001A3273" w:rsidP="001A3273">
      <w:r w:rsidRPr="001A3273">
        <w:lastRenderedPageBreak/>
        <w:t>The future experience should be calculated from:</w:t>
      </w:r>
    </w:p>
    <w:p w14:paraId="54D6CE2A" w14:textId="77777777" w:rsidR="001A3273" w:rsidRPr="001A3273" w:rsidRDefault="001A3273" w:rsidP="001A3273">
      <w:r w:rsidRPr="001A3273">
        <w:rPr>
          <w:b/>
          <w:bCs/>
        </w:rPr>
        <w:t>Identity + active organization + facility scope + assigned roles + permissions + subscription + jurisdiction</w:t>
      </w:r>
    </w:p>
    <w:p w14:paraId="4FB00E94" w14:textId="77777777" w:rsidR="001A3273" w:rsidRPr="001A3273" w:rsidRDefault="001A3273" w:rsidP="001A3273">
      <w:r w:rsidRPr="001A3273">
        <w:t>It should not be determined only by one account-type field.</w:t>
      </w:r>
    </w:p>
    <w:p w14:paraId="302C1E21" w14:textId="77777777" w:rsidR="001A3273" w:rsidRPr="001A3273" w:rsidRDefault="001A3273" w:rsidP="001A3273">
      <w:r w:rsidRPr="001A3273">
        <w:pict w14:anchorId="34F622A1">
          <v:rect id="_x0000_i1374" style="width:0;height:1.5pt" o:hralign="center" o:hrstd="t" o:hr="t" fillcolor="#a0a0a0" stroked="f"/>
        </w:pict>
      </w:r>
    </w:p>
    <w:p w14:paraId="278CB41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 Core Functional Requirements</w:t>
      </w:r>
    </w:p>
    <w:p w14:paraId="5BE51FC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8.1 Identity and authentication</w:t>
      </w:r>
    </w:p>
    <w:p w14:paraId="0002190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Requirements</w:t>
      </w:r>
    </w:p>
    <w:p w14:paraId="6B87BAD2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Users shall register with a supported phone number. </w:t>
      </w:r>
    </w:p>
    <w:p w14:paraId="511705D9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Phone numbers shall be normalized using international formatting. </w:t>
      </w:r>
    </w:p>
    <w:p w14:paraId="7B482B52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OTP codes shall expire after a configurable period. </w:t>
      </w:r>
    </w:p>
    <w:p w14:paraId="1AB2F2A9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OTP codes shall be stored as hashes, not plaintext. </w:t>
      </w:r>
    </w:p>
    <w:p w14:paraId="5E13F943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OTP requests shall be rate-limited by phone number, device, and IP address. </w:t>
      </w:r>
    </w:p>
    <w:p w14:paraId="3F4E5E33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The platform shall prevent OTP enumeration. </w:t>
      </w:r>
    </w:p>
    <w:p w14:paraId="3C80A2B8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Production responses shall never expose the OTP. </w:t>
      </w:r>
    </w:p>
    <w:p w14:paraId="2DEF3EAB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Access tokens shall be short-lived. </w:t>
      </w:r>
    </w:p>
    <w:p w14:paraId="4E43E715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Refresh tokens shall support rotation and revocation. </w:t>
      </w:r>
    </w:p>
    <w:p w14:paraId="1E04FCFA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Sessions shall be listed and remotely terminable. </w:t>
      </w:r>
    </w:p>
    <w:p w14:paraId="4069CF53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High-risk organizational roles shall require stronger authentication. </w:t>
      </w:r>
    </w:p>
    <w:p w14:paraId="36436816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Organization administrators shall use MFA. </w:t>
      </w:r>
    </w:p>
    <w:p w14:paraId="52FCF207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Authentication and security events shall be audited. </w:t>
      </w:r>
    </w:p>
    <w:p w14:paraId="4CDDCECF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Account recovery shall not rely solely on the compromised phone number. </w:t>
      </w:r>
    </w:p>
    <w:p w14:paraId="7453B3FD" w14:textId="77777777" w:rsidR="001A3273" w:rsidRPr="001A3273" w:rsidRDefault="001A3273" w:rsidP="001A3273">
      <w:pPr>
        <w:numPr>
          <w:ilvl w:val="0"/>
          <w:numId w:val="21"/>
        </w:numPr>
      </w:pPr>
      <w:r w:rsidRPr="001A3273">
        <w:t xml:space="preserve">Users shall be notified of important account changes. </w:t>
      </w:r>
    </w:p>
    <w:p w14:paraId="4A2CD41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Current security gap</w:t>
      </w:r>
    </w:p>
    <w:p w14:paraId="34D24942" w14:textId="77777777" w:rsidR="001A3273" w:rsidRPr="001A3273" w:rsidRDefault="001A3273" w:rsidP="001A3273">
      <w:r w:rsidRPr="001A3273">
        <w:t xml:space="preserve">The existing authentication controller returns dev_otp, stores OTP values in the user table, and issues a 30-day JWT. This is acceptable only in local development and must be replaced before pilot deployment. </w:t>
      </w:r>
    </w:p>
    <w:p w14:paraId="025131F6" w14:textId="77777777" w:rsidR="001A3273" w:rsidRPr="001A3273" w:rsidRDefault="001A3273" w:rsidP="001A3273">
      <w:r w:rsidRPr="001A3273">
        <w:lastRenderedPageBreak/>
        <w:pict w14:anchorId="619B5021">
          <v:rect id="_x0000_i1375" style="width:0;height:1.5pt" o:hralign="center" o:hrstd="t" o:hr="t" fillcolor="#a0a0a0" stroked="f"/>
        </w:pict>
      </w:r>
    </w:p>
    <w:p w14:paraId="7FF65AB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8.2 Account onboarding</w:t>
      </w:r>
    </w:p>
    <w:p w14:paraId="29023E9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Patient onboarding</w:t>
      </w:r>
    </w:p>
    <w:p w14:paraId="56276B23" w14:textId="77777777" w:rsidR="001A3273" w:rsidRPr="001A3273" w:rsidRDefault="001A3273" w:rsidP="001A3273">
      <w:r w:rsidRPr="001A3273">
        <w:t>Required minimum:</w:t>
      </w:r>
    </w:p>
    <w:p w14:paraId="41460078" w14:textId="77777777" w:rsidR="001A3273" w:rsidRPr="001A3273" w:rsidRDefault="001A3273" w:rsidP="001A3273">
      <w:pPr>
        <w:numPr>
          <w:ilvl w:val="0"/>
          <w:numId w:val="22"/>
        </w:numPr>
      </w:pPr>
      <w:r w:rsidRPr="001A3273">
        <w:t xml:space="preserve">Phone number </w:t>
      </w:r>
    </w:p>
    <w:p w14:paraId="358CE4DE" w14:textId="77777777" w:rsidR="001A3273" w:rsidRPr="001A3273" w:rsidRDefault="001A3273" w:rsidP="001A3273">
      <w:pPr>
        <w:numPr>
          <w:ilvl w:val="0"/>
          <w:numId w:val="22"/>
        </w:numPr>
      </w:pPr>
      <w:r w:rsidRPr="001A3273">
        <w:t xml:space="preserve">OTP verification </w:t>
      </w:r>
    </w:p>
    <w:p w14:paraId="7934FA5A" w14:textId="77777777" w:rsidR="001A3273" w:rsidRPr="001A3273" w:rsidRDefault="001A3273" w:rsidP="001A3273">
      <w:pPr>
        <w:numPr>
          <w:ilvl w:val="0"/>
          <w:numId w:val="22"/>
        </w:numPr>
      </w:pPr>
      <w:r w:rsidRPr="001A3273">
        <w:t xml:space="preserve">Preferred language </w:t>
      </w:r>
    </w:p>
    <w:p w14:paraId="00754982" w14:textId="77777777" w:rsidR="001A3273" w:rsidRPr="001A3273" w:rsidRDefault="001A3273" w:rsidP="001A3273">
      <w:pPr>
        <w:numPr>
          <w:ilvl w:val="0"/>
          <w:numId w:val="22"/>
        </w:numPr>
      </w:pPr>
      <w:r w:rsidRPr="001A3273">
        <w:t xml:space="preserve">City or locality </w:t>
      </w:r>
    </w:p>
    <w:p w14:paraId="2E91A89D" w14:textId="77777777" w:rsidR="001A3273" w:rsidRPr="001A3273" w:rsidRDefault="001A3273" w:rsidP="001A3273">
      <w:pPr>
        <w:numPr>
          <w:ilvl w:val="0"/>
          <w:numId w:val="22"/>
        </w:numPr>
      </w:pPr>
      <w:r w:rsidRPr="001A3273">
        <w:t xml:space="preserve">Acceptance of terms and privacy notice </w:t>
      </w:r>
    </w:p>
    <w:p w14:paraId="24FE6535" w14:textId="77777777" w:rsidR="001A3273" w:rsidRPr="001A3273" w:rsidRDefault="001A3273" w:rsidP="001A3273">
      <w:r w:rsidRPr="001A3273">
        <w:t>Optional and progressive:</w:t>
      </w:r>
    </w:p>
    <w:p w14:paraId="4E7D5CE2" w14:textId="77777777" w:rsidR="001A3273" w:rsidRPr="001A3273" w:rsidRDefault="001A3273" w:rsidP="001A3273">
      <w:pPr>
        <w:numPr>
          <w:ilvl w:val="0"/>
          <w:numId w:val="23"/>
        </w:numPr>
      </w:pPr>
      <w:r w:rsidRPr="001A3273">
        <w:t xml:space="preserve">Full name </w:t>
      </w:r>
    </w:p>
    <w:p w14:paraId="3A613C41" w14:textId="77777777" w:rsidR="001A3273" w:rsidRPr="001A3273" w:rsidRDefault="001A3273" w:rsidP="001A3273">
      <w:pPr>
        <w:numPr>
          <w:ilvl w:val="0"/>
          <w:numId w:val="23"/>
        </w:numPr>
      </w:pPr>
      <w:r w:rsidRPr="001A3273">
        <w:t xml:space="preserve">Age range </w:t>
      </w:r>
    </w:p>
    <w:p w14:paraId="3F516C38" w14:textId="77777777" w:rsidR="001A3273" w:rsidRPr="001A3273" w:rsidRDefault="001A3273" w:rsidP="001A3273">
      <w:pPr>
        <w:numPr>
          <w:ilvl w:val="0"/>
          <w:numId w:val="23"/>
        </w:numPr>
      </w:pPr>
      <w:r w:rsidRPr="001A3273">
        <w:t xml:space="preserve">Accessibility preferences </w:t>
      </w:r>
    </w:p>
    <w:p w14:paraId="31B17BAF" w14:textId="77777777" w:rsidR="001A3273" w:rsidRPr="001A3273" w:rsidRDefault="001A3273" w:rsidP="001A3273">
      <w:pPr>
        <w:numPr>
          <w:ilvl w:val="0"/>
          <w:numId w:val="23"/>
        </w:numPr>
      </w:pPr>
      <w:r w:rsidRPr="001A3273">
        <w:t xml:space="preserve">Saved locations </w:t>
      </w:r>
    </w:p>
    <w:p w14:paraId="00E2AC2A" w14:textId="77777777" w:rsidR="001A3273" w:rsidRPr="001A3273" w:rsidRDefault="001A3273" w:rsidP="001A3273">
      <w:pPr>
        <w:numPr>
          <w:ilvl w:val="0"/>
          <w:numId w:val="23"/>
        </w:numPr>
      </w:pPr>
      <w:r w:rsidRPr="001A3273">
        <w:t xml:space="preserve">Caregiver relationship </w:t>
      </w:r>
    </w:p>
    <w:p w14:paraId="12F37498" w14:textId="77777777" w:rsidR="001A3273" w:rsidRPr="001A3273" w:rsidRDefault="001A3273" w:rsidP="001A3273">
      <w:r w:rsidRPr="001A3273">
        <w:t>Patients should not be required to create a full medical profile before searching.</w:t>
      </w:r>
    </w:p>
    <w:p w14:paraId="20CC9A9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Organization onboarding</w:t>
      </w:r>
    </w:p>
    <w:p w14:paraId="6452D6F3" w14:textId="77777777" w:rsidR="001A3273" w:rsidRPr="001A3273" w:rsidRDefault="001A3273" w:rsidP="001A3273">
      <w:r w:rsidRPr="001A3273">
        <w:t>Required:</w:t>
      </w:r>
    </w:p>
    <w:p w14:paraId="590D0CCB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Organization name </w:t>
      </w:r>
    </w:p>
    <w:p w14:paraId="64B0A81A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Organization type </w:t>
      </w:r>
    </w:p>
    <w:p w14:paraId="682DDDE9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Registration or license information </w:t>
      </w:r>
    </w:p>
    <w:p w14:paraId="42A72623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Primary contact </w:t>
      </w:r>
    </w:p>
    <w:p w14:paraId="216ED52C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Physical address </w:t>
      </w:r>
    </w:p>
    <w:p w14:paraId="33F4C543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GPS location </w:t>
      </w:r>
    </w:p>
    <w:p w14:paraId="504071BB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Contact channels </w:t>
      </w:r>
    </w:p>
    <w:p w14:paraId="5357FD55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Operating hours </w:t>
      </w:r>
    </w:p>
    <w:p w14:paraId="719E7D05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lastRenderedPageBreak/>
        <w:t xml:space="preserve">Facility services </w:t>
      </w:r>
    </w:p>
    <w:p w14:paraId="682F0C2B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Authorized representative </w:t>
      </w:r>
    </w:p>
    <w:p w14:paraId="6FF2C86D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Consent to verification </w:t>
      </w:r>
    </w:p>
    <w:p w14:paraId="4FFFF2A3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Data-processing agreement </w:t>
      </w:r>
    </w:p>
    <w:p w14:paraId="290C2691" w14:textId="77777777" w:rsidR="001A3273" w:rsidRPr="001A3273" w:rsidRDefault="001A3273" w:rsidP="001A3273">
      <w:pPr>
        <w:numPr>
          <w:ilvl w:val="0"/>
          <w:numId w:val="24"/>
        </w:numPr>
      </w:pPr>
      <w:r w:rsidRPr="001A3273">
        <w:t xml:space="preserve">Supporting documentation </w:t>
      </w:r>
    </w:p>
    <w:p w14:paraId="523049D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Onboarding states</w:t>
      </w:r>
    </w:p>
    <w:p w14:paraId="218E7E2D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Draft </w:t>
      </w:r>
    </w:p>
    <w:p w14:paraId="728B447C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Submitted </w:t>
      </w:r>
    </w:p>
    <w:p w14:paraId="63CF3577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Additional information required </w:t>
      </w:r>
    </w:p>
    <w:p w14:paraId="1F431024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Under review </w:t>
      </w:r>
    </w:p>
    <w:p w14:paraId="6ACEFCDB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Approved </w:t>
      </w:r>
    </w:p>
    <w:p w14:paraId="21C75E36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Rejected </w:t>
      </w:r>
    </w:p>
    <w:p w14:paraId="787612CF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Suspended </w:t>
      </w:r>
    </w:p>
    <w:p w14:paraId="64BC7D31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Expired verification </w:t>
      </w:r>
    </w:p>
    <w:p w14:paraId="2E1BB384" w14:textId="77777777" w:rsidR="001A3273" w:rsidRPr="001A3273" w:rsidRDefault="001A3273" w:rsidP="001A3273">
      <w:pPr>
        <w:numPr>
          <w:ilvl w:val="0"/>
          <w:numId w:val="25"/>
        </w:numPr>
      </w:pPr>
      <w:r w:rsidRPr="001A3273">
        <w:t xml:space="preserve">Deactivated </w:t>
      </w:r>
    </w:p>
    <w:p w14:paraId="77C2AC50" w14:textId="77777777" w:rsidR="001A3273" w:rsidRPr="001A3273" w:rsidRDefault="001A3273" w:rsidP="001A3273">
      <w:r w:rsidRPr="001A3273">
        <w:pict w14:anchorId="1E5DF36F">
          <v:rect id="_x0000_i1376" style="width:0;height:1.5pt" o:hralign="center" o:hrstd="t" o:hr="t" fillcolor="#a0a0a0" stroked="f"/>
        </w:pict>
      </w:r>
    </w:p>
    <w:p w14:paraId="02595F5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8.3 Facility profile states</w:t>
      </w:r>
    </w:p>
    <w:p w14:paraId="39AB6433" w14:textId="77777777" w:rsidR="001A3273" w:rsidRPr="001A3273" w:rsidRDefault="001A3273" w:rsidP="001A3273">
      <w:r w:rsidRPr="001A3273">
        <w:t>A scalable three-state listing model is strongly recommended:</w:t>
      </w:r>
    </w:p>
    <w:p w14:paraId="7F2FB8F7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Public listing</w:t>
      </w:r>
    </w:p>
    <w:p w14:paraId="64D7D4AA" w14:textId="77777777" w:rsidR="001A3273" w:rsidRPr="001A3273" w:rsidRDefault="001A3273" w:rsidP="001A3273">
      <w:r w:rsidRPr="001A3273">
        <w:t>Created by MedLynk using available information.</w:t>
      </w:r>
    </w:p>
    <w:p w14:paraId="47065E31" w14:textId="77777777" w:rsidR="001A3273" w:rsidRPr="001A3273" w:rsidRDefault="001A3273" w:rsidP="001A3273">
      <w:pPr>
        <w:numPr>
          <w:ilvl w:val="0"/>
          <w:numId w:val="26"/>
        </w:numPr>
      </w:pPr>
      <w:r w:rsidRPr="001A3273">
        <w:t xml:space="preserve">Cannot manage stock or protected services </w:t>
      </w:r>
    </w:p>
    <w:p w14:paraId="5A584EDF" w14:textId="77777777" w:rsidR="001A3273" w:rsidRPr="001A3273" w:rsidRDefault="001A3273" w:rsidP="001A3273">
      <w:pPr>
        <w:numPr>
          <w:ilvl w:val="0"/>
          <w:numId w:val="26"/>
        </w:numPr>
      </w:pPr>
      <w:r w:rsidRPr="001A3273">
        <w:t xml:space="preserve">Clearly labeled as unclaimed </w:t>
      </w:r>
    </w:p>
    <w:p w14:paraId="08D6AF63" w14:textId="77777777" w:rsidR="001A3273" w:rsidRPr="001A3273" w:rsidRDefault="001A3273" w:rsidP="001A3273">
      <w:pPr>
        <w:numPr>
          <w:ilvl w:val="0"/>
          <w:numId w:val="26"/>
        </w:numPr>
      </w:pPr>
      <w:r w:rsidRPr="001A3273">
        <w:t xml:space="preserve">Supports correction requests </w:t>
      </w:r>
    </w:p>
    <w:p w14:paraId="2F130B6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Claimed profile</w:t>
      </w:r>
    </w:p>
    <w:p w14:paraId="08AA6A15" w14:textId="77777777" w:rsidR="001A3273" w:rsidRPr="001A3273" w:rsidRDefault="001A3273" w:rsidP="001A3273">
      <w:r w:rsidRPr="001A3273">
        <w:t>An organization has demonstrated a relationship to the facility.</w:t>
      </w:r>
    </w:p>
    <w:p w14:paraId="0CB4696B" w14:textId="77777777" w:rsidR="001A3273" w:rsidRPr="001A3273" w:rsidRDefault="001A3273" w:rsidP="001A3273">
      <w:pPr>
        <w:numPr>
          <w:ilvl w:val="0"/>
          <w:numId w:val="27"/>
        </w:numPr>
      </w:pPr>
      <w:r w:rsidRPr="001A3273">
        <w:t xml:space="preserve">May update non-sensitive operational details </w:t>
      </w:r>
    </w:p>
    <w:p w14:paraId="003CF3C9" w14:textId="77777777" w:rsidR="001A3273" w:rsidRPr="001A3273" w:rsidRDefault="001A3273" w:rsidP="001A3273">
      <w:pPr>
        <w:numPr>
          <w:ilvl w:val="0"/>
          <w:numId w:val="27"/>
        </w:numPr>
      </w:pPr>
      <w:r w:rsidRPr="001A3273">
        <w:lastRenderedPageBreak/>
        <w:t xml:space="preserve">Does not automatically receive a verified badge </w:t>
      </w:r>
    </w:p>
    <w:p w14:paraId="3D61053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Verified profile</w:t>
      </w:r>
    </w:p>
    <w:p w14:paraId="4E10F1DB" w14:textId="77777777" w:rsidR="001A3273" w:rsidRPr="001A3273" w:rsidRDefault="001A3273" w:rsidP="001A3273">
      <w:r w:rsidRPr="001A3273">
        <w:t>MedLynk has reviewed the required evidence.</w:t>
      </w:r>
    </w:p>
    <w:p w14:paraId="7B1B4A9A" w14:textId="77777777" w:rsidR="001A3273" w:rsidRPr="001A3273" w:rsidRDefault="001A3273" w:rsidP="001A3273">
      <w:pPr>
        <w:numPr>
          <w:ilvl w:val="0"/>
          <w:numId w:val="28"/>
        </w:numPr>
      </w:pPr>
      <w:r w:rsidRPr="001A3273">
        <w:t xml:space="preserve">Displays verification type and date </w:t>
      </w:r>
    </w:p>
    <w:p w14:paraId="6109F34C" w14:textId="77777777" w:rsidR="001A3273" w:rsidRPr="001A3273" w:rsidRDefault="001A3273" w:rsidP="001A3273">
      <w:pPr>
        <w:numPr>
          <w:ilvl w:val="0"/>
          <w:numId w:val="28"/>
        </w:numPr>
      </w:pPr>
      <w:r w:rsidRPr="001A3273">
        <w:t xml:space="preserve">May publish stock, services, appointments, and other managed data </w:t>
      </w:r>
    </w:p>
    <w:p w14:paraId="55C7A677" w14:textId="77777777" w:rsidR="001A3273" w:rsidRPr="001A3273" w:rsidRDefault="001A3273" w:rsidP="001A3273">
      <w:pPr>
        <w:numPr>
          <w:ilvl w:val="0"/>
          <w:numId w:val="28"/>
        </w:numPr>
      </w:pPr>
      <w:r w:rsidRPr="001A3273">
        <w:t xml:space="preserve">Requires periodic revalidation </w:t>
      </w:r>
    </w:p>
    <w:p w14:paraId="674A06BC" w14:textId="77777777" w:rsidR="001A3273" w:rsidRPr="001A3273" w:rsidRDefault="001A3273" w:rsidP="001A3273">
      <w:r w:rsidRPr="001A3273">
        <w:t>Verification must not imply that MedLynk guarantees clinical quality or medicine authenticity.</w:t>
      </w:r>
    </w:p>
    <w:p w14:paraId="1DF13C88" w14:textId="77777777" w:rsidR="001A3273" w:rsidRPr="001A3273" w:rsidRDefault="001A3273" w:rsidP="001A3273">
      <w:r w:rsidRPr="001A3273">
        <w:pict w14:anchorId="15509CF4">
          <v:rect id="_x0000_i1377" style="width:0;height:1.5pt" o:hralign="center" o:hrstd="t" o:hr="t" fillcolor="#a0a0a0" stroked="f"/>
        </w:pict>
      </w:r>
    </w:p>
    <w:p w14:paraId="4AABE5E7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8.4 Medicine search</w:t>
      </w:r>
    </w:p>
    <w:p w14:paraId="3F9FA71C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Search requirements</w:t>
      </w:r>
    </w:p>
    <w:p w14:paraId="6ADAAEFE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Search French name, English name, generic name, and approved brand aliases. </w:t>
      </w:r>
    </w:p>
    <w:p w14:paraId="62782D99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Support common misspellings and accent-insensitive matching. </w:t>
      </w:r>
    </w:p>
    <w:p w14:paraId="377A3301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Distinguish medicine, strength, form, and pack size. </w:t>
      </w:r>
    </w:p>
    <w:p w14:paraId="660380D5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Display prescription requirement. </w:t>
      </w:r>
    </w:p>
    <w:p w14:paraId="2F72528E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Display availability freshness. </w:t>
      </w:r>
    </w:p>
    <w:p w14:paraId="4FD5EFFF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Display price only when recently confirmed. </w:t>
      </w:r>
    </w:p>
    <w:p w14:paraId="5D64DE61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Allow filters for: </w:t>
      </w:r>
    </w:p>
    <w:p w14:paraId="01B419CA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Distance </w:t>
      </w:r>
    </w:p>
    <w:p w14:paraId="754E1918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Open now </w:t>
      </w:r>
    </w:p>
    <w:p w14:paraId="5025AF32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Freshly updated </w:t>
      </w:r>
    </w:p>
    <w:p w14:paraId="50BEFD49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Price availability </w:t>
      </w:r>
    </w:p>
    <w:p w14:paraId="4A07B77B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Prescription required </w:t>
      </w:r>
    </w:p>
    <w:p w14:paraId="2516BAFC" w14:textId="77777777" w:rsidR="001A3273" w:rsidRPr="001A3273" w:rsidRDefault="001A3273" w:rsidP="001A3273">
      <w:pPr>
        <w:numPr>
          <w:ilvl w:val="1"/>
          <w:numId w:val="29"/>
        </w:numPr>
      </w:pPr>
      <w:r w:rsidRPr="001A3273">
        <w:t xml:space="preserve">Facility verification </w:t>
      </w:r>
    </w:p>
    <w:p w14:paraId="74100C18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Support list and map views. </w:t>
      </w:r>
    </w:p>
    <w:p w14:paraId="26ACD78D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Provide a clear no-result recovery path. </w:t>
      </w:r>
    </w:p>
    <w:p w14:paraId="4FD6062D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lastRenderedPageBreak/>
        <w:t xml:space="preserve">Allow users to call or message a pharmacy. </w:t>
      </w:r>
    </w:p>
    <w:p w14:paraId="60B7D0E6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Support directions through external map applications. </w:t>
      </w:r>
    </w:p>
    <w:p w14:paraId="06D5FE9F" w14:textId="77777777" w:rsidR="001A3273" w:rsidRPr="001A3273" w:rsidRDefault="001A3273" w:rsidP="001A3273">
      <w:pPr>
        <w:numPr>
          <w:ilvl w:val="0"/>
          <w:numId w:val="29"/>
        </w:numPr>
      </w:pPr>
      <w:r w:rsidRPr="001A3273">
        <w:t xml:space="preserve">Do not provide dosage or self-treatment recommendations. </w:t>
      </w:r>
    </w:p>
    <w:p w14:paraId="5A95BEE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Search ranking</w:t>
      </w:r>
    </w:p>
    <w:p w14:paraId="3DCA6789" w14:textId="77777777" w:rsidR="001A3273" w:rsidRPr="001A3273" w:rsidRDefault="001A3273" w:rsidP="001A3273">
      <w:r w:rsidRPr="001A3273">
        <w:t>Recommended ranking signals:</w:t>
      </w:r>
    </w:p>
    <w:p w14:paraId="18F2B9A8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Confirmed availability </w:t>
      </w:r>
    </w:p>
    <w:p w14:paraId="32C90F10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Stock freshness </w:t>
      </w:r>
    </w:p>
    <w:p w14:paraId="6653B905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Verification status </w:t>
      </w:r>
    </w:p>
    <w:p w14:paraId="34EDD759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Distance </w:t>
      </w:r>
    </w:p>
    <w:p w14:paraId="236B45B4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Opening status </w:t>
      </w:r>
    </w:p>
    <w:p w14:paraId="655DD218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Data completeness </w:t>
      </w:r>
    </w:p>
    <w:p w14:paraId="5B51DC67" w14:textId="77777777" w:rsidR="001A3273" w:rsidRPr="001A3273" w:rsidRDefault="001A3273" w:rsidP="001A3273">
      <w:pPr>
        <w:numPr>
          <w:ilvl w:val="0"/>
          <w:numId w:val="30"/>
        </w:numPr>
      </w:pPr>
      <w:r w:rsidRPr="001A3273">
        <w:t xml:space="preserve">User-selected sorting preference </w:t>
      </w:r>
    </w:p>
    <w:p w14:paraId="6E8134A8" w14:textId="77777777" w:rsidR="001A3273" w:rsidRPr="001A3273" w:rsidRDefault="001A3273" w:rsidP="001A3273">
      <w:r w:rsidRPr="001A3273">
        <w:t>Search ranking must never be sold.</w:t>
      </w:r>
    </w:p>
    <w:p w14:paraId="6DCDF7AE" w14:textId="77777777" w:rsidR="001A3273" w:rsidRPr="001A3273" w:rsidRDefault="001A3273" w:rsidP="001A3273">
      <w:r w:rsidRPr="001A3273">
        <w:pict w14:anchorId="50A1F5E3">
          <v:rect id="_x0000_i1378" style="width:0;height:1.5pt" o:hralign="center" o:hrstd="t" o:hr="t" fillcolor="#a0a0a0" stroked="f"/>
        </w:pict>
      </w:r>
    </w:p>
    <w:p w14:paraId="11A3C8B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8.5 Inventory management</w:t>
      </w:r>
    </w:p>
    <w:p w14:paraId="5358141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Pharmacy requirements</w:t>
      </w:r>
    </w:p>
    <w:p w14:paraId="75075047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Add medicine from a controlled catalog. </w:t>
      </w:r>
    </w:p>
    <w:p w14:paraId="349FAE27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Select strength, formulation, and pack size. </w:t>
      </w:r>
    </w:p>
    <w:p w14:paraId="6CE8D978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Set quantity or simplified availability state. </w:t>
      </w:r>
    </w:p>
    <w:p w14:paraId="3BEBBF7D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Enter price. </w:t>
      </w:r>
    </w:p>
    <w:p w14:paraId="5E1DF1A7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Enter expiration information where operationally feasible. </w:t>
      </w:r>
    </w:p>
    <w:p w14:paraId="3DCC8C4E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Mark temporarily unavailable. </w:t>
      </w:r>
    </w:p>
    <w:p w14:paraId="6B2F50BE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Perform bulk updates. </w:t>
      </w:r>
    </w:p>
    <w:p w14:paraId="11398303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Import a structured file. </w:t>
      </w:r>
    </w:p>
    <w:p w14:paraId="6663B279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Record update source: </w:t>
      </w:r>
    </w:p>
    <w:p w14:paraId="19C2C87E" w14:textId="77777777" w:rsidR="001A3273" w:rsidRPr="001A3273" w:rsidRDefault="001A3273" w:rsidP="001A3273">
      <w:pPr>
        <w:numPr>
          <w:ilvl w:val="1"/>
          <w:numId w:val="31"/>
        </w:numPr>
      </w:pPr>
      <w:r w:rsidRPr="001A3273">
        <w:t xml:space="preserve">Dashboard </w:t>
      </w:r>
    </w:p>
    <w:p w14:paraId="609238E7" w14:textId="77777777" w:rsidR="001A3273" w:rsidRPr="001A3273" w:rsidRDefault="001A3273" w:rsidP="001A3273">
      <w:pPr>
        <w:numPr>
          <w:ilvl w:val="1"/>
          <w:numId w:val="31"/>
        </w:numPr>
      </w:pPr>
      <w:r w:rsidRPr="001A3273">
        <w:lastRenderedPageBreak/>
        <w:t xml:space="preserve">Staff mobile </w:t>
      </w:r>
    </w:p>
    <w:p w14:paraId="649DD96C" w14:textId="77777777" w:rsidR="001A3273" w:rsidRPr="001A3273" w:rsidRDefault="001A3273" w:rsidP="001A3273">
      <w:pPr>
        <w:numPr>
          <w:ilvl w:val="1"/>
          <w:numId w:val="31"/>
        </w:numPr>
      </w:pPr>
      <w:r w:rsidRPr="001A3273">
        <w:t xml:space="preserve">API </w:t>
      </w:r>
    </w:p>
    <w:p w14:paraId="16AAE678" w14:textId="77777777" w:rsidR="001A3273" w:rsidRPr="001A3273" w:rsidRDefault="001A3273" w:rsidP="001A3273">
      <w:pPr>
        <w:numPr>
          <w:ilvl w:val="1"/>
          <w:numId w:val="31"/>
        </w:numPr>
      </w:pPr>
      <w:r w:rsidRPr="001A3273">
        <w:t xml:space="preserve">WhatsApp-assisted update </w:t>
      </w:r>
    </w:p>
    <w:p w14:paraId="35584217" w14:textId="77777777" w:rsidR="001A3273" w:rsidRPr="001A3273" w:rsidRDefault="001A3273" w:rsidP="001A3273">
      <w:pPr>
        <w:numPr>
          <w:ilvl w:val="1"/>
          <w:numId w:val="31"/>
        </w:numPr>
      </w:pPr>
      <w:r w:rsidRPr="001A3273">
        <w:t xml:space="preserve">MedLynk operator </w:t>
      </w:r>
    </w:p>
    <w:p w14:paraId="15EC448D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Display update confirmation. </w:t>
      </w:r>
    </w:p>
    <w:p w14:paraId="240E80AF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Warn about stale stock. </w:t>
      </w:r>
    </w:p>
    <w:p w14:paraId="5B6B7A89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Support multiple pharmacy branches. </w:t>
      </w:r>
    </w:p>
    <w:p w14:paraId="4548C61E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Maintain audit history. </w:t>
      </w:r>
    </w:p>
    <w:p w14:paraId="13E53967" w14:textId="77777777" w:rsidR="001A3273" w:rsidRPr="001A3273" w:rsidRDefault="001A3273" w:rsidP="001A3273">
      <w:pPr>
        <w:numPr>
          <w:ilvl w:val="0"/>
          <w:numId w:val="31"/>
        </w:numPr>
      </w:pPr>
      <w:r w:rsidRPr="001A3273">
        <w:t xml:space="preserve">Restrict updates to authorized pharmacy staff. </w:t>
      </w:r>
    </w:p>
    <w:p w14:paraId="5BD7E95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Freshness states</w:t>
      </w:r>
    </w:p>
    <w:p w14:paraId="051FFFBC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Updated recently </w:t>
      </w:r>
    </w:p>
    <w:p w14:paraId="37A28133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Updated today </w:t>
      </w:r>
    </w:p>
    <w:p w14:paraId="70435A51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Updated within configured acceptable period </w:t>
      </w:r>
    </w:p>
    <w:p w14:paraId="62ECB8A1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Stale </w:t>
      </w:r>
    </w:p>
    <w:p w14:paraId="2E73E536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Unconfirmed </w:t>
      </w:r>
    </w:p>
    <w:p w14:paraId="2F2D1199" w14:textId="77777777" w:rsidR="001A3273" w:rsidRPr="001A3273" w:rsidRDefault="001A3273" w:rsidP="001A3273">
      <w:pPr>
        <w:numPr>
          <w:ilvl w:val="0"/>
          <w:numId w:val="32"/>
        </w:numPr>
      </w:pPr>
      <w:r w:rsidRPr="001A3273">
        <w:t xml:space="preserve">Temporarily unavailable </w:t>
      </w:r>
    </w:p>
    <w:p w14:paraId="6F08F146" w14:textId="77777777" w:rsidR="001A3273" w:rsidRPr="001A3273" w:rsidRDefault="001A3273" w:rsidP="001A3273">
      <w:r w:rsidRPr="001A3273">
        <w:t xml:space="preserve">The phrase </w:t>
      </w:r>
      <w:r w:rsidRPr="001A3273">
        <w:rPr>
          <w:b/>
          <w:bCs/>
        </w:rPr>
        <w:t>“real-time stock”</w:t>
      </w:r>
      <w:r w:rsidRPr="001A3273">
        <w:t xml:space="preserve"> should be used only when MedLynk receives reliable transaction-level or system-level inventory updates. Manually updated availability must be described as </w:t>
      </w:r>
      <w:r w:rsidRPr="001A3273">
        <w:rPr>
          <w:b/>
          <w:bCs/>
        </w:rPr>
        <w:t>“recently confirmed”</w:t>
      </w:r>
      <w:r w:rsidRPr="001A3273">
        <w:t xml:space="preserve"> or </w:t>
      </w:r>
      <w:r w:rsidRPr="001A3273">
        <w:rPr>
          <w:b/>
          <w:bCs/>
        </w:rPr>
        <w:t>“last updated.”</w:t>
      </w:r>
    </w:p>
    <w:p w14:paraId="451CEA57" w14:textId="77777777" w:rsidR="001A3273" w:rsidRPr="001A3273" w:rsidRDefault="001A3273" w:rsidP="001A3273">
      <w:r w:rsidRPr="001A3273">
        <w:pict w14:anchorId="7062D69C">
          <v:rect id="_x0000_i1379" style="width:0;height:1.5pt" o:hralign="center" o:hrstd="t" o:hr="t" fillcolor="#a0a0a0" stroked="f"/>
        </w:pict>
      </w:r>
    </w:p>
    <w:p w14:paraId="0156D24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8.6 Facility directory</w:t>
      </w:r>
    </w:p>
    <w:p w14:paraId="7ACD3931" w14:textId="77777777" w:rsidR="001A3273" w:rsidRPr="001A3273" w:rsidRDefault="001A3273" w:rsidP="001A3273">
      <w:r w:rsidRPr="001A3273">
        <w:t>Users shall search by:</w:t>
      </w:r>
    </w:p>
    <w:p w14:paraId="2E17F960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Facility name </w:t>
      </w:r>
    </w:p>
    <w:p w14:paraId="68C69E88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Type </w:t>
      </w:r>
    </w:p>
    <w:p w14:paraId="26BCAC43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Specialty </w:t>
      </w:r>
    </w:p>
    <w:p w14:paraId="2F294C8D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Service </w:t>
      </w:r>
    </w:p>
    <w:p w14:paraId="5E6A7844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Location </w:t>
      </w:r>
    </w:p>
    <w:p w14:paraId="3594A7A3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lastRenderedPageBreak/>
        <w:t xml:space="preserve">Emergency capability </w:t>
      </w:r>
    </w:p>
    <w:p w14:paraId="22EFF760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Laboratory availability </w:t>
      </w:r>
    </w:p>
    <w:p w14:paraId="6AF1EB93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Pharmacy availability </w:t>
      </w:r>
    </w:p>
    <w:p w14:paraId="5DE74E1A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Ambulance availability </w:t>
      </w:r>
    </w:p>
    <w:p w14:paraId="0DAC2446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Opening status </w:t>
      </w:r>
    </w:p>
    <w:p w14:paraId="1FF84954" w14:textId="77777777" w:rsidR="001A3273" w:rsidRPr="001A3273" w:rsidRDefault="001A3273" w:rsidP="001A3273">
      <w:pPr>
        <w:numPr>
          <w:ilvl w:val="0"/>
          <w:numId w:val="33"/>
        </w:numPr>
      </w:pPr>
      <w:r w:rsidRPr="001A3273">
        <w:t xml:space="preserve">Verification state </w:t>
      </w:r>
    </w:p>
    <w:p w14:paraId="1321E253" w14:textId="77777777" w:rsidR="001A3273" w:rsidRPr="001A3273" w:rsidRDefault="001A3273" w:rsidP="001A3273">
      <w:r w:rsidRPr="001A3273">
        <w:t>Facility profiles shall include:</w:t>
      </w:r>
    </w:p>
    <w:p w14:paraId="15F45695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Official and common names </w:t>
      </w:r>
    </w:p>
    <w:p w14:paraId="59AA5018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Facility type </w:t>
      </w:r>
    </w:p>
    <w:p w14:paraId="75CF8ADF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Location and landmark </w:t>
      </w:r>
    </w:p>
    <w:p w14:paraId="360F8B44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GPS confirmation </w:t>
      </w:r>
    </w:p>
    <w:p w14:paraId="0D5E8C18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Phone and WhatsApp </w:t>
      </w:r>
    </w:p>
    <w:p w14:paraId="7F3126C4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Hours </w:t>
      </w:r>
    </w:p>
    <w:p w14:paraId="1BA93A4C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Emergency availability </w:t>
      </w:r>
    </w:p>
    <w:p w14:paraId="462E2A49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Services and specialties </w:t>
      </w:r>
    </w:p>
    <w:p w14:paraId="74190098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Accessibility information </w:t>
      </w:r>
    </w:p>
    <w:p w14:paraId="7E38AB65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Accepted payment or insurance information when validated </w:t>
      </w:r>
    </w:p>
    <w:p w14:paraId="5F143C59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Verification status </w:t>
      </w:r>
    </w:p>
    <w:p w14:paraId="265C0983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Last profile update </w:t>
      </w:r>
    </w:p>
    <w:p w14:paraId="33E59EA3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Correction reporting </w:t>
      </w:r>
    </w:p>
    <w:p w14:paraId="0B03A7F6" w14:textId="77777777" w:rsidR="001A3273" w:rsidRPr="001A3273" w:rsidRDefault="001A3273" w:rsidP="001A3273">
      <w:pPr>
        <w:numPr>
          <w:ilvl w:val="0"/>
          <w:numId w:val="34"/>
        </w:numPr>
      </w:pPr>
      <w:r w:rsidRPr="001A3273">
        <w:t xml:space="preserve">Directions </w:t>
      </w:r>
    </w:p>
    <w:p w14:paraId="264F4C8E" w14:textId="77777777" w:rsidR="001A3273" w:rsidRPr="001A3273" w:rsidRDefault="001A3273" w:rsidP="001A3273">
      <w:r w:rsidRPr="001A3273">
        <w:t xml:space="preserve">The existing API provides a reasonable foundation for facility search, specialties, lab services, and distance sorting. </w:t>
      </w:r>
    </w:p>
    <w:p w14:paraId="4B38A24D" w14:textId="77777777" w:rsidR="001A3273" w:rsidRPr="001A3273" w:rsidRDefault="001A3273" w:rsidP="001A3273">
      <w:r w:rsidRPr="001A3273">
        <w:pict w14:anchorId="1AD01403">
          <v:rect id="_x0000_i1380" style="width:0;height:1.5pt" o:hralign="center" o:hrstd="t" o:hr="t" fillcolor="#a0a0a0" stroked="f"/>
        </w:pict>
      </w:r>
    </w:p>
    <w:p w14:paraId="56B73F1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8.7 Emergency access</w:t>
      </w:r>
    </w:p>
    <w:p w14:paraId="4EFC0409" w14:textId="77777777" w:rsidR="001A3273" w:rsidRPr="001A3273" w:rsidRDefault="001A3273" w:rsidP="001A3273">
      <w:r w:rsidRPr="001A3273">
        <w:t>Emergency functionality is high risk and must be separated into levels.</w:t>
      </w:r>
    </w:p>
    <w:p w14:paraId="3533AD5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Stage 1: emergency information</w:t>
      </w:r>
    </w:p>
    <w:p w14:paraId="1A8D441D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Display validated public emergency numbers. </w:t>
      </w:r>
    </w:p>
    <w:p w14:paraId="387AC2C9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Allow one-tap calling. </w:t>
      </w:r>
    </w:p>
    <w:p w14:paraId="588F5FFA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Cache essential numbers offline. </w:t>
      </w:r>
    </w:p>
    <w:p w14:paraId="0F61D430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Show nearest verified emergency-capable facilities. </w:t>
      </w:r>
    </w:p>
    <w:p w14:paraId="3715EB29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Display service limitations. </w:t>
      </w:r>
    </w:p>
    <w:p w14:paraId="5EEB66CC" w14:textId="77777777" w:rsidR="001A3273" w:rsidRPr="001A3273" w:rsidRDefault="001A3273" w:rsidP="001A3273">
      <w:pPr>
        <w:numPr>
          <w:ilvl w:val="0"/>
          <w:numId w:val="35"/>
        </w:numPr>
      </w:pPr>
      <w:r w:rsidRPr="001A3273">
        <w:t xml:space="preserve">Tell users that MedLynk does not guarantee response or availability. </w:t>
      </w:r>
    </w:p>
    <w:p w14:paraId="07D39753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Later stage: emergency coordination</w:t>
      </w:r>
    </w:p>
    <w:p w14:paraId="5B60FE41" w14:textId="77777777" w:rsidR="001A3273" w:rsidRPr="001A3273" w:rsidRDefault="001A3273" w:rsidP="001A3273">
      <w:r w:rsidRPr="001A3273">
        <w:t>Requires partnerships and operational infrastructure for:</w:t>
      </w:r>
    </w:p>
    <w:p w14:paraId="3306D8CF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Request intake </w:t>
      </w:r>
    </w:p>
    <w:p w14:paraId="28B844D5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Triage protocol </w:t>
      </w:r>
    </w:p>
    <w:p w14:paraId="40356BBB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Dispatcher workflow </w:t>
      </w:r>
    </w:p>
    <w:p w14:paraId="5C72C24B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Unit availability </w:t>
      </w:r>
    </w:p>
    <w:p w14:paraId="39949D86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Assignment </w:t>
      </w:r>
    </w:p>
    <w:p w14:paraId="156BF533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Location sharing </w:t>
      </w:r>
    </w:p>
    <w:p w14:paraId="69AA5EFF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Status updates </w:t>
      </w:r>
    </w:p>
    <w:p w14:paraId="480B42B0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Escalation </w:t>
      </w:r>
    </w:p>
    <w:p w14:paraId="730A42E9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Incident audit </w:t>
      </w:r>
    </w:p>
    <w:p w14:paraId="6BB5D0D7" w14:textId="77777777" w:rsidR="001A3273" w:rsidRPr="001A3273" w:rsidRDefault="001A3273" w:rsidP="001A3273">
      <w:pPr>
        <w:numPr>
          <w:ilvl w:val="0"/>
          <w:numId w:val="36"/>
        </w:numPr>
      </w:pPr>
      <w:r w:rsidRPr="001A3273">
        <w:t xml:space="preserve">Service-level commitments </w:t>
      </w:r>
    </w:p>
    <w:p w14:paraId="3919AD09" w14:textId="77777777" w:rsidR="001A3273" w:rsidRPr="001A3273" w:rsidRDefault="001A3273" w:rsidP="001A3273">
      <w:r w:rsidRPr="001A3273">
        <w:t>A red button linked to a single hard-coded number must not be represented as ambulance dispatch or national emergency service.</w:t>
      </w:r>
    </w:p>
    <w:p w14:paraId="290FFF86" w14:textId="77777777" w:rsidR="001A3273" w:rsidRPr="001A3273" w:rsidRDefault="001A3273" w:rsidP="001A3273">
      <w:r w:rsidRPr="001A3273">
        <w:pict w14:anchorId="3B9C7BF3">
          <v:rect id="_x0000_i1381" style="width:0;height:1.5pt" o:hralign="center" o:hrstd="t" o:hr="t" fillcolor="#a0a0a0" stroked="f"/>
        </w:pict>
      </w:r>
    </w:p>
    <w:p w14:paraId="65CA759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8.8 Administration and verification</w:t>
      </w:r>
    </w:p>
    <w:p w14:paraId="230D3D3B" w14:textId="77777777" w:rsidR="001A3273" w:rsidRPr="001A3273" w:rsidRDefault="001A3273" w:rsidP="001A3273">
      <w:r w:rsidRPr="001A3273">
        <w:t>The administration console shall support:</w:t>
      </w:r>
    </w:p>
    <w:p w14:paraId="4DF2B615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User management </w:t>
      </w:r>
    </w:p>
    <w:p w14:paraId="73401F90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Organization management </w:t>
      </w:r>
    </w:p>
    <w:p w14:paraId="7E07D2A4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lastRenderedPageBreak/>
        <w:t xml:space="preserve">Facility management </w:t>
      </w:r>
    </w:p>
    <w:p w14:paraId="0D28DD2F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Pharmacy management </w:t>
      </w:r>
    </w:p>
    <w:p w14:paraId="73BA146F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Verification queues </w:t>
      </w:r>
    </w:p>
    <w:p w14:paraId="44AEE7A7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Document review </w:t>
      </w:r>
    </w:p>
    <w:p w14:paraId="04F9B8EE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Approval and rejection reasons </w:t>
      </w:r>
    </w:p>
    <w:p w14:paraId="7B382BF8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Suspension </w:t>
      </w:r>
    </w:p>
    <w:p w14:paraId="34FBBB10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Expiring-verification alerts </w:t>
      </w:r>
    </w:p>
    <w:p w14:paraId="384412EE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Stale-stock monitoring </w:t>
      </w:r>
    </w:p>
    <w:p w14:paraId="2696FE31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Data correction requests </w:t>
      </w:r>
    </w:p>
    <w:p w14:paraId="09A26D74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Audit logs </w:t>
      </w:r>
    </w:p>
    <w:p w14:paraId="374DB1D7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Support cases </w:t>
      </w:r>
    </w:p>
    <w:p w14:paraId="3AAC4F83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Broadcasts </w:t>
      </w:r>
    </w:p>
    <w:p w14:paraId="7F731639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Analytics </w:t>
      </w:r>
    </w:p>
    <w:p w14:paraId="7D288D67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Security events </w:t>
      </w:r>
    </w:p>
    <w:p w14:paraId="17C59CA2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Role and permission administration </w:t>
      </w:r>
    </w:p>
    <w:p w14:paraId="1316C234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Subscription management </w:t>
      </w:r>
    </w:p>
    <w:p w14:paraId="6B250613" w14:textId="77777777" w:rsidR="001A3273" w:rsidRPr="001A3273" w:rsidRDefault="001A3273" w:rsidP="001A3273">
      <w:pPr>
        <w:numPr>
          <w:ilvl w:val="0"/>
          <w:numId w:val="37"/>
        </w:numPr>
      </w:pPr>
      <w:r w:rsidRPr="001A3273">
        <w:t xml:space="preserve">Content and medicine-catalog management </w:t>
      </w:r>
    </w:p>
    <w:p w14:paraId="06670828" w14:textId="77777777" w:rsidR="001A3273" w:rsidRPr="001A3273" w:rsidRDefault="001A3273" w:rsidP="001A3273">
      <w:r w:rsidRPr="001A3273">
        <w:t>High-impact administrative actions must require:</w:t>
      </w:r>
    </w:p>
    <w:p w14:paraId="39B0A6BF" w14:textId="77777777" w:rsidR="001A3273" w:rsidRPr="001A3273" w:rsidRDefault="001A3273" w:rsidP="001A3273">
      <w:pPr>
        <w:numPr>
          <w:ilvl w:val="0"/>
          <w:numId w:val="38"/>
        </w:numPr>
      </w:pPr>
      <w:r w:rsidRPr="001A3273">
        <w:t xml:space="preserve">Explicit authorization </w:t>
      </w:r>
    </w:p>
    <w:p w14:paraId="48F9BA6A" w14:textId="77777777" w:rsidR="001A3273" w:rsidRPr="001A3273" w:rsidRDefault="001A3273" w:rsidP="001A3273">
      <w:pPr>
        <w:numPr>
          <w:ilvl w:val="0"/>
          <w:numId w:val="38"/>
        </w:numPr>
      </w:pPr>
      <w:r w:rsidRPr="001A3273">
        <w:t xml:space="preserve">Reason capture </w:t>
      </w:r>
    </w:p>
    <w:p w14:paraId="2F7143DC" w14:textId="77777777" w:rsidR="001A3273" w:rsidRPr="001A3273" w:rsidRDefault="001A3273" w:rsidP="001A3273">
      <w:pPr>
        <w:numPr>
          <w:ilvl w:val="0"/>
          <w:numId w:val="38"/>
        </w:numPr>
      </w:pPr>
      <w:r w:rsidRPr="001A3273">
        <w:t xml:space="preserve">Confirmation </w:t>
      </w:r>
    </w:p>
    <w:p w14:paraId="2745101C" w14:textId="77777777" w:rsidR="001A3273" w:rsidRPr="001A3273" w:rsidRDefault="001A3273" w:rsidP="001A3273">
      <w:pPr>
        <w:numPr>
          <w:ilvl w:val="0"/>
          <w:numId w:val="38"/>
        </w:numPr>
      </w:pPr>
      <w:r w:rsidRPr="001A3273">
        <w:t xml:space="preserve">Audit logging </w:t>
      </w:r>
    </w:p>
    <w:p w14:paraId="1F87DD10" w14:textId="77777777" w:rsidR="001A3273" w:rsidRPr="001A3273" w:rsidRDefault="001A3273" w:rsidP="001A3273">
      <w:pPr>
        <w:numPr>
          <w:ilvl w:val="0"/>
          <w:numId w:val="38"/>
        </w:numPr>
      </w:pPr>
      <w:r w:rsidRPr="001A3273">
        <w:t xml:space="preserve">Optional dual approval for sensitive actions </w:t>
      </w:r>
    </w:p>
    <w:p w14:paraId="3A386EF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Current critical issue</w:t>
      </w:r>
    </w:p>
    <w:p w14:paraId="22054CB3" w14:textId="77777777" w:rsidR="001A3273" w:rsidRPr="001A3273" w:rsidRDefault="001A3273" w:rsidP="001A3273">
      <w:r w:rsidRPr="001A3273">
        <w:t xml:space="preserve">Pharmacy registration, inventory updates, and pharmacy verification routes currently lack effective role-based authorization. The role middleware exists, but it is not applied to those routes. </w:t>
      </w:r>
    </w:p>
    <w:p w14:paraId="405C427F" w14:textId="77777777" w:rsidR="001A3273" w:rsidRPr="001A3273" w:rsidRDefault="001A3273" w:rsidP="001A3273">
      <w:r w:rsidRPr="001A3273">
        <w:lastRenderedPageBreak/>
        <w:t>Before deployment:</w:t>
      </w:r>
    </w:p>
    <w:p w14:paraId="2E6FE950" w14:textId="77777777" w:rsidR="001A3273" w:rsidRPr="001A3273" w:rsidRDefault="001A3273" w:rsidP="001A3273">
      <w:pPr>
        <w:numPr>
          <w:ilvl w:val="0"/>
          <w:numId w:val="39"/>
        </w:numPr>
      </w:pPr>
      <w:r w:rsidRPr="001A3273">
        <w:t xml:space="preserve">Only authorized members of the pharmacy may update its stock. </w:t>
      </w:r>
    </w:p>
    <w:p w14:paraId="1656807A" w14:textId="77777777" w:rsidR="001A3273" w:rsidRPr="001A3273" w:rsidRDefault="001A3273" w:rsidP="001A3273">
      <w:pPr>
        <w:numPr>
          <w:ilvl w:val="0"/>
          <w:numId w:val="39"/>
        </w:numPr>
      </w:pPr>
      <w:r w:rsidRPr="001A3273">
        <w:t xml:space="preserve">Only verification administrators may verify a pharmacy. </w:t>
      </w:r>
    </w:p>
    <w:p w14:paraId="0F8B76B4" w14:textId="77777777" w:rsidR="001A3273" w:rsidRPr="001A3273" w:rsidRDefault="001A3273" w:rsidP="001A3273">
      <w:pPr>
        <w:numPr>
          <w:ilvl w:val="0"/>
          <w:numId w:val="39"/>
        </w:numPr>
      </w:pPr>
      <w:r w:rsidRPr="001A3273">
        <w:t xml:space="preserve">Users must not select an organization identifier and gain write access to it. </w:t>
      </w:r>
    </w:p>
    <w:p w14:paraId="74559B93" w14:textId="77777777" w:rsidR="001A3273" w:rsidRPr="001A3273" w:rsidRDefault="001A3273" w:rsidP="001A3273">
      <w:pPr>
        <w:numPr>
          <w:ilvl w:val="0"/>
          <w:numId w:val="39"/>
        </w:numPr>
      </w:pPr>
      <w:r w:rsidRPr="001A3273">
        <w:t xml:space="preserve">Every organization-scoped query must enforce membership and permission checks. </w:t>
      </w:r>
    </w:p>
    <w:p w14:paraId="133E3B7C" w14:textId="77777777" w:rsidR="001A3273" w:rsidRPr="001A3273" w:rsidRDefault="001A3273" w:rsidP="001A3273">
      <w:r w:rsidRPr="001A3273">
        <w:pict w14:anchorId="7D4BF057">
          <v:rect id="_x0000_i1382" style="width:0;height:1.5pt" o:hralign="center" o:hrstd="t" o:hr="t" fillcolor="#a0a0a0" stroked="f"/>
        </w:pict>
      </w:r>
    </w:p>
    <w:p w14:paraId="557CB8D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9. Clinical and Future Module Requirements</w:t>
      </w:r>
    </w:p>
    <w:p w14:paraId="2CCD1F0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9.1 Medical records</w:t>
      </w:r>
    </w:p>
    <w:p w14:paraId="542C051E" w14:textId="77777777" w:rsidR="001A3273" w:rsidRPr="001A3273" w:rsidRDefault="001A3273" w:rsidP="001A3273">
      <w:r w:rsidRPr="001A3273">
        <w:t>The current materials present medical records as a patient and facility feature, but no defined clinical data model, consent model, record ownership model, correction policy, retention policy, or interoperability approach exists.</w:t>
      </w:r>
    </w:p>
    <w:p w14:paraId="37CD24DE" w14:textId="77777777" w:rsidR="001A3273" w:rsidRPr="001A3273" w:rsidRDefault="001A3273" w:rsidP="001A3273">
      <w:r w:rsidRPr="001A3273">
        <w:t>Before medical-record design begins, MedLynk must define:</w:t>
      </w:r>
    </w:p>
    <w:p w14:paraId="540C31BD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Whether it is an EMR, patient-held record, document vault, or health-information exchange </w:t>
      </w:r>
    </w:p>
    <w:p w14:paraId="72DCF85F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Clinical data controller and processor responsibilities </w:t>
      </w:r>
    </w:p>
    <w:p w14:paraId="2231571D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Record authorship </w:t>
      </w:r>
    </w:p>
    <w:p w14:paraId="59E7BE16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Amendments and correction handling </w:t>
      </w:r>
    </w:p>
    <w:p w14:paraId="2A7447EE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Patient access rights </w:t>
      </w:r>
    </w:p>
    <w:p w14:paraId="49F84B8E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Provider access </w:t>
      </w:r>
    </w:p>
    <w:p w14:paraId="5577551C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Emergency access </w:t>
      </w:r>
    </w:p>
    <w:p w14:paraId="5E08FACC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Minor and dependent records </w:t>
      </w:r>
    </w:p>
    <w:p w14:paraId="198A45F8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Consent lifecycle </w:t>
      </w:r>
    </w:p>
    <w:p w14:paraId="68AAF71C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Data retention </w:t>
      </w:r>
    </w:p>
    <w:p w14:paraId="01D6D9F9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Deletion limitations </w:t>
      </w:r>
    </w:p>
    <w:p w14:paraId="2A74CF0B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Legal medical-record requirements </w:t>
      </w:r>
    </w:p>
    <w:p w14:paraId="5E37AB91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Clinical terminology </w:t>
      </w:r>
    </w:p>
    <w:p w14:paraId="18BDD0F7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lastRenderedPageBreak/>
        <w:t xml:space="preserve">Interoperability standards </w:t>
      </w:r>
    </w:p>
    <w:p w14:paraId="45064DCD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Breach response </w:t>
      </w:r>
    </w:p>
    <w:p w14:paraId="1DE3828C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Record export </w:t>
      </w:r>
    </w:p>
    <w:p w14:paraId="3C13FCDE" w14:textId="77777777" w:rsidR="001A3273" w:rsidRPr="001A3273" w:rsidRDefault="001A3273" w:rsidP="001A3273">
      <w:pPr>
        <w:numPr>
          <w:ilvl w:val="0"/>
          <w:numId w:val="40"/>
        </w:numPr>
      </w:pPr>
      <w:r w:rsidRPr="001A3273">
        <w:t xml:space="preserve">Downtime procedures </w:t>
      </w:r>
    </w:p>
    <w:p w14:paraId="65D8997A" w14:textId="77777777" w:rsidR="001A3273" w:rsidRPr="001A3273" w:rsidRDefault="001A3273" w:rsidP="001A3273">
      <w:r w:rsidRPr="001A3273">
        <w:t xml:space="preserve">Until these are resolved, the PRD classifies medical records as </w:t>
      </w:r>
      <w:r w:rsidRPr="001A3273">
        <w:rPr>
          <w:b/>
          <w:bCs/>
        </w:rPr>
        <w:t>future scope</w:t>
      </w:r>
      <w:r w:rsidRPr="001A3273">
        <w:t>.</w:t>
      </w:r>
    </w:p>
    <w:p w14:paraId="4184CC70" w14:textId="77777777" w:rsidR="001A3273" w:rsidRPr="001A3273" w:rsidRDefault="001A3273" w:rsidP="001A3273">
      <w:r w:rsidRPr="001A3273">
        <w:pict w14:anchorId="65503C5A">
          <v:rect id="_x0000_i1383" style="width:0;height:1.5pt" o:hralign="center" o:hrstd="t" o:hr="t" fillcolor="#a0a0a0" stroked="f"/>
        </w:pict>
      </w:r>
    </w:p>
    <w:p w14:paraId="1EA3CCD7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9.2 Prescriptions</w:t>
      </w:r>
    </w:p>
    <w:p w14:paraId="0CF61A04" w14:textId="77777777" w:rsidR="001A3273" w:rsidRPr="001A3273" w:rsidRDefault="001A3273" w:rsidP="001A3273">
      <w:r w:rsidRPr="001A3273">
        <w:t>Future prescription requirements include:</w:t>
      </w:r>
    </w:p>
    <w:p w14:paraId="5850D0FC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Verified prescriber identity </w:t>
      </w:r>
    </w:p>
    <w:p w14:paraId="2F6E42F7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Patient matching </w:t>
      </w:r>
    </w:p>
    <w:p w14:paraId="340BDB64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Medication, strength, quantity, and instructions </w:t>
      </w:r>
    </w:p>
    <w:p w14:paraId="45EC671E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Issue and expiration dates </w:t>
      </w:r>
    </w:p>
    <w:p w14:paraId="193CB0EF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Digital signing </w:t>
      </w:r>
    </w:p>
    <w:p w14:paraId="485C7BCB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Dispensing status </w:t>
      </w:r>
    </w:p>
    <w:p w14:paraId="1F05F2B7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Partial dispensing </w:t>
      </w:r>
    </w:p>
    <w:p w14:paraId="423D1366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Substitution policy </w:t>
      </w:r>
    </w:p>
    <w:p w14:paraId="3C1DFD62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Controlled medicine restrictions </w:t>
      </w:r>
    </w:p>
    <w:p w14:paraId="658E5D75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Prescription revocation </w:t>
      </w:r>
    </w:p>
    <w:p w14:paraId="21A44EF0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Audit trail </w:t>
      </w:r>
    </w:p>
    <w:p w14:paraId="37750336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Patient consent </w:t>
      </w:r>
    </w:p>
    <w:p w14:paraId="1F090709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Pharmacy access </w:t>
      </w:r>
    </w:p>
    <w:p w14:paraId="385FA4A2" w14:textId="77777777" w:rsidR="001A3273" w:rsidRPr="001A3273" w:rsidRDefault="001A3273" w:rsidP="001A3273">
      <w:pPr>
        <w:numPr>
          <w:ilvl w:val="0"/>
          <w:numId w:val="41"/>
        </w:numPr>
      </w:pPr>
      <w:r w:rsidRPr="001A3273">
        <w:t xml:space="preserve">Fraud prevention </w:t>
      </w:r>
    </w:p>
    <w:p w14:paraId="483BB5D0" w14:textId="77777777" w:rsidR="001A3273" w:rsidRPr="001A3273" w:rsidRDefault="001A3273" w:rsidP="001A3273">
      <w:r w:rsidRPr="001A3273">
        <w:t>Uploading a prescription photograph may be introduced earlier as a document-sharing feature, but it must not be treated as a validated electronic prescription.</w:t>
      </w:r>
    </w:p>
    <w:p w14:paraId="35BADA09" w14:textId="77777777" w:rsidR="001A3273" w:rsidRPr="001A3273" w:rsidRDefault="001A3273" w:rsidP="001A3273">
      <w:r w:rsidRPr="001A3273">
        <w:pict w14:anchorId="5228478C">
          <v:rect id="_x0000_i1384" style="width:0;height:1.5pt" o:hralign="center" o:hrstd="t" o:hr="t" fillcolor="#a0a0a0" stroked="f"/>
        </w:pict>
      </w:r>
    </w:p>
    <w:p w14:paraId="5C4B4D3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9.3 Laboratory workflows</w:t>
      </w:r>
    </w:p>
    <w:p w14:paraId="4FDDBE19" w14:textId="77777777" w:rsidR="001A3273" w:rsidRPr="001A3273" w:rsidRDefault="001A3273" w:rsidP="001A3273">
      <w:r w:rsidRPr="001A3273">
        <w:lastRenderedPageBreak/>
        <w:t>A laboratory module requires:</w:t>
      </w:r>
    </w:p>
    <w:p w14:paraId="08D2A8BE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Test catalog </w:t>
      </w:r>
    </w:p>
    <w:p w14:paraId="14A02478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Ordering provider </w:t>
      </w:r>
    </w:p>
    <w:p w14:paraId="5EA3BFD9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Patient identity </w:t>
      </w:r>
    </w:p>
    <w:p w14:paraId="4B03C0C6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Specimen tracking </w:t>
      </w:r>
    </w:p>
    <w:p w14:paraId="6A0736B5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Collection time </w:t>
      </w:r>
    </w:p>
    <w:p w14:paraId="31CAA23C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Processing status </w:t>
      </w:r>
    </w:p>
    <w:p w14:paraId="45BEA187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Result validation </w:t>
      </w:r>
    </w:p>
    <w:p w14:paraId="3D4787B1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Reference ranges </w:t>
      </w:r>
    </w:p>
    <w:p w14:paraId="7C2D6E5C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Abnormal-result handling </w:t>
      </w:r>
    </w:p>
    <w:p w14:paraId="75EFB030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Result-release rules </w:t>
      </w:r>
    </w:p>
    <w:p w14:paraId="07470984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Corrections </w:t>
      </w:r>
    </w:p>
    <w:p w14:paraId="4B44CBF8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Patient notification </w:t>
      </w:r>
    </w:p>
    <w:p w14:paraId="2951B9B8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Clinical audit trail </w:t>
      </w:r>
    </w:p>
    <w:p w14:paraId="3F4E8C67" w14:textId="77777777" w:rsidR="001A3273" w:rsidRPr="001A3273" w:rsidRDefault="001A3273" w:rsidP="001A3273">
      <w:pPr>
        <w:numPr>
          <w:ilvl w:val="0"/>
          <w:numId w:val="42"/>
        </w:numPr>
      </w:pPr>
      <w:r w:rsidRPr="001A3273">
        <w:t xml:space="preserve">Interoperability </w:t>
      </w:r>
    </w:p>
    <w:p w14:paraId="436D2CFA" w14:textId="77777777" w:rsidR="001A3273" w:rsidRPr="001A3273" w:rsidRDefault="001A3273" w:rsidP="001A3273">
      <w:r w:rsidRPr="001A3273">
        <w:t>The current lab-service listing is suitable for a directory but not a laboratory information system.</w:t>
      </w:r>
    </w:p>
    <w:p w14:paraId="4E633954" w14:textId="77777777" w:rsidR="001A3273" w:rsidRPr="001A3273" w:rsidRDefault="001A3273" w:rsidP="001A3273">
      <w:r w:rsidRPr="001A3273">
        <w:pict w14:anchorId="6E4DB38D">
          <v:rect id="_x0000_i1385" style="width:0;height:1.5pt" o:hralign="center" o:hrstd="t" o:hr="t" fillcolor="#a0a0a0" stroked="f"/>
        </w:pict>
      </w:r>
    </w:p>
    <w:p w14:paraId="4F9B226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9.4 Government and NGO outbreak portal</w:t>
      </w:r>
    </w:p>
    <w:p w14:paraId="0D84CAC7" w14:textId="77777777" w:rsidR="001A3273" w:rsidRPr="001A3273" w:rsidRDefault="001A3273" w:rsidP="001A3273">
      <w:r w:rsidRPr="001A3273">
        <w:t>The proposed outbreak portal is strategically valuable but creates significant privacy and public-safety risks.</w:t>
      </w:r>
    </w:p>
    <w:p w14:paraId="3A63EE96" w14:textId="77777777" w:rsidR="001A3273" w:rsidRPr="001A3273" w:rsidRDefault="001A3273" w:rsidP="001A3273">
      <w:r w:rsidRPr="001A3273">
        <w:t>Before implementation:</w:t>
      </w:r>
    </w:p>
    <w:p w14:paraId="26C4D679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Define authorized agencies. </w:t>
      </w:r>
    </w:p>
    <w:p w14:paraId="68649B99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Define lawful processing authority. </w:t>
      </w:r>
    </w:p>
    <w:p w14:paraId="76B22CE6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Minimize personally identifiable information. </w:t>
      </w:r>
    </w:p>
    <w:p w14:paraId="2C71581C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Separate citizen reports from confirmed cases. </w:t>
      </w:r>
    </w:p>
    <w:p w14:paraId="134DFB06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Prevent public maps from exposing identifiable locations. </w:t>
      </w:r>
    </w:p>
    <w:p w14:paraId="31A3C848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lastRenderedPageBreak/>
        <w:t xml:space="preserve">Establish verification and deduplication. </w:t>
      </w:r>
    </w:p>
    <w:p w14:paraId="73474759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Define false-report handling. </w:t>
      </w:r>
    </w:p>
    <w:p w14:paraId="10890F54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Establish public-health escalation workflows. </w:t>
      </w:r>
    </w:p>
    <w:p w14:paraId="751DD5DD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Prevent panic-generating unverified alerts. </w:t>
      </w:r>
    </w:p>
    <w:p w14:paraId="14A28303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Log data access and exports. </w:t>
      </w:r>
    </w:p>
    <w:p w14:paraId="3988CA27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Require approval before publishing geographic alerts. </w:t>
      </w:r>
    </w:p>
    <w:p w14:paraId="4FC01F9F" w14:textId="77777777" w:rsidR="001A3273" w:rsidRPr="001A3273" w:rsidRDefault="001A3273" w:rsidP="001A3273">
      <w:pPr>
        <w:numPr>
          <w:ilvl w:val="0"/>
          <w:numId w:val="43"/>
        </w:numPr>
      </w:pPr>
      <w:r w:rsidRPr="001A3273">
        <w:t xml:space="preserve">Establish retention and deletion rules. </w:t>
      </w:r>
    </w:p>
    <w:p w14:paraId="1889EE5B" w14:textId="77777777" w:rsidR="001A3273" w:rsidRPr="001A3273" w:rsidRDefault="001A3273" w:rsidP="001A3273">
      <w:r w:rsidRPr="001A3273">
        <w:t>This module must not be added as a simple form and map.</w:t>
      </w:r>
    </w:p>
    <w:p w14:paraId="7E89D97E" w14:textId="77777777" w:rsidR="001A3273" w:rsidRPr="001A3273" w:rsidRDefault="001A3273" w:rsidP="001A3273">
      <w:r w:rsidRPr="001A3273">
        <w:pict w14:anchorId="35EE256E">
          <v:rect id="_x0000_i1386" style="width:0;height:1.5pt" o:hralign="center" o:hrstd="t" o:hr="t" fillcolor="#a0a0a0" stroked="f"/>
        </w:pict>
      </w:r>
    </w:p>
    <w:p w14:paraId="0969BF1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 UX Requirements</w:t>
      </w:r>
    </w:p>
    <w:p w14:paraId="38D3D89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10.1 Primary patient experience</w:t>
      </w:r>
    </w:p>
    <w:p w14:paraId="3229553A" w14:textId="77777777" w:rsidR="001A3273" w:rsidRPr="001A3273" w:rsidRDefault="001A3273" w:rsidP="001A3273">
      <w:r w:rsidRPr="001A3273">
        <w:t>The central patient journey should be:</w:t>
      </w:r>
    </w:p>
    <w:p w14:paraId="76B75E45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Open MedLynk. </w:t>
      </w:r>
    </w:p>
    <w:p w14:paraId="73A872DA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Search for a medicine or facility. </w:t>
      </w:r>
    </w:p>
    <w:p w14:paraId="204B03B8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Review trustworthy results. </w:t>
      </w:r>
    </w:p>
    <w:p w14:paraId="78DA5A52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Confirm availability freshness and operating status. </w:t>
      </w:r>
    </w:p>
    <w:p w14:paraId="6BC7E9A2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Contact, reserve, or navigate. </w:t>
      </w:r>
    </w:p>
    <w:p w14:paraId="6F5AD0C7" w14:textId="77777777" w:rsidR="001A3273" w:rsidRPr="001A3273" w:rsidRDefault="001A3273" w:rsidP="001A3273">
      <w:pPr>
        <w:numPr>
          <w:ilvl w:val="0"/>
          <w:numId w:val="44"/>
        </w:numPr>
      </w:pPr>
      <w:r w:rsidRPr="001A3273">
        <w:t xml:space="preserve">Report whether the information was accurate. </w:t>
      </w:r>
    </w:p>
    <w:p w14:paraId="0A0855E9" w14:textId="77777777" w:rsidR="001A3273" w:rsidRPr="001A3273" w:rsidRDefault="001A3273" w:rsidP="001A3273">
      <w:r w:rsidRPr="001A3273">
        <w:t>Registration should not block urgent discovery unless required to protect a sensitive action.</w:t>
      </w:r>
    </w:p>
    <w:p w14:paraId="7CD4899B" w14:textId="77777777" w:rsidR="001A3273" w:rsidRPr="001A3273" w:rsidRDefault="001A3273" w:rsidP="001A3273">
      <w:r w:rsidRPr="001A3273">
        <w:pict w14:anchorId="0C1EB485">
          <v:rect id="_x0000_i1387" style="width:0;height:1.5pt" o:hralign="center" o:hrstd="t" o:hr="t" fillcolor="#a0a0a0" stroked="f"/>
        </w:pict>
      </w:r>
    </w:p>
    <w:p w14:paraId="00B007D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10.2 Cognitive load</w:t>
      </w:r>
    </w:p>
    <w:p w14:paraId="7C29280E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One primary action per critical screen. </w:t>
      </w:r>
    </w:p>
    <w:p w14:paraId="51F28B56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Progressive disclosure for advanced filters. </w:t>
      </w:r>
    </w:p>
    <w:p w14:paraId="60D836FC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Plain language instead of technical healthcare terminology. </w:t>
      </w:r>
    </w:p>
    <w:p w14:paraId="61C24C18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Important information ordered by urgency. </w:t>
      </w:r>
    </w:p>
    <w:p w14:paraId="75EE19CB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lastRenderedPageBreak/>
        <w:t xml:space="preserve">Search results optimized for rapid comparison. </w:t>
      </w:r>
    </w:p>
    <w:p w14:paraId="4A608239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Status information expressed with text, not color alone. </w:t>
      </w:r>
    </w:p>
    <w:p w14:paraId="737099BF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Avoid overloaded dashboards. </w:t>
      </w:r>
    </w:p>
    <w:p w14:paraId="41C73ACF" w14:textId="77777777" w:rsidR="001A3273" w:rsidRPr="001A3273" w:rsidRDefault="001A3273" w:rsidP="001A3273">
      <w:pPr>
        <w:numPr>
          <w:ilvl w:val="0"/>
          <w:numId w:val="45"/>
        </w:numPr>
      </w:pPr>
      <w:r w:rsidRPr="001A3273">
        <w:t xml:space="preserve">Avoid presenting every future module in navigation before it is available. </w:t>
      </w:r>
    </w:p>
    <w:p w14:paraId="1327EBF2" w14:textId="77777777" w:rsidR="001A3273" w:rsidRPr="001A3273" w:rsidRDefault="001A3273" w:rsidP="001A3273">
      <w:r w:rsidRPr="001A3273">
        <w:pict w14:anchorId="110017B4">
          <v:rect id="_x0000_i1388" style="width:0;height:1.5pt" o:hralign="center" o:hrstd="t" o:hr="t" fillcolor="#a0a0a0" stroked="f"/>
        </w:pict>
      </w:r>
    </w:p>
    <w:p w14:paraId="7D93671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10.3 Trust signals</w:t>
      </w:r>
    </w:p>
    <w:p w14:paraId="1AE70F2A" w14:textId="77777777" w:rsidR="001A3273" w:rsidRPr="001A3273" w:rsidRDefault="001A3273" w:rsidP="001A3273">
      <w:r w:rsidRPr="001A3273">
        <w:t>Every facility or stock result should communicate:</w:t>
      </w:r>
    </w:p>
    <w:p w14:paraId="2D3D7315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Verification state </w:t>
      </w:r>
    </w:p>
    <w:p w14:paraId="2974C8A4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Last update </w:t>
      </w:r>
    </w:p>
    <w:p w14:paraId="00421785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Information source </w:t>
      </w:r>
    </w:p>
    <w:p w14:paraId="028CF7ED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Opening status </w:t>
      </w:r>
    </w:p>
    <w:p w14:paraId="750FF1D3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Availability confidence </w:t>
      </w:r>
    </w:p>
    <w:p w14:paraId="7FBD12BD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Whether the listing is claimed </w:t>
      </w:r>
    </w:p>
    <w:p w14:paraId="1384DA9E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Whether price is confirmed </w:t>
      </w:r>
    </w:p>
    <w:p w14:paraId="6AC39FE9" w14:textId="77777777" w:rsidR="001A3273" w:rsidRPr="001A3273" w:rsidRDefault="001A3273" w:rsidP="001A3273">
      <w:pPr>
        <w:numPr>
          <w:ilvl w:val="0"/>
          <w:numId w:val="46"/>
        </w:numPr>
      </w:pPr>
      <w:r w:rsidRPr="001A3273">
        <w:t xml:space="preserve">Ability to report incorrect information </w:t>
      </w:r>
    </w:p>
    <w:p w14:paraId="6DDA968B" w14:textId="77777777" w:rsidR="001A3273" w:rsidRPr="001A3273" w:rsidRDefault="001A3273" w:rsidP="001A3273">
      <w:r w:rsidRPr="001A3273">
        <w:t>A generic “verified” checkmark is insufficient.</w:t>
      </w:r>
    </w:p>
    <w:p w14:paraId="75CE37B9" w14:textId="77777777" w:rsidR="001A3273" w:rsidRPr="001A3273" w:rsidRDefault="001A3273" w:rsidP="001A3273">
      <w:r w:rsidRPr="001A3273">
        <w:pict w14:anchorId="4B9A0F82">
          <v:rect id="_x0000_i1389" style="width:0;height:1.5pt" o:hralign="center" o:hrstd="t" o:hr="t" fillcolor="#a0a0a0" stroked="f"/>
        </w:pict>
      </w:r>
    </w:p>
    <w:p w14:paraId="033C9D5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10.4 Localization</w:t>
      </w:r>
    </w:p>
    <w:p w14:paraId="476C99B9" w14:textId="77777777" w:rsidR="001A3273" w:rsidRPr="001A3273" w:rsidRDefault="001A3273" w:rsidP="001A3273">
      <w:r w:rsidRPr="001A3273">
        <w:t>The product shall:</w:t>
      </w:r>
    </w:p>
    <w:p w14:paraId="2C5231DE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Support French and English at launch. </w:t>
      </w:r>
    </w:p>
    <w:p w14:paraId="684FCC17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Store text independently from layouts. </w:t>
      </w:r>
    </w:p>
    <w:p w14:paraId="58558245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Support longer French labels. </w:t>
      </w:r>
    </w:p>
    <w:p w14:paraId="63736AD4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Avoid embedding translations directly into UI components. </w:t>
      </w:r>
    </w:p>
    <w:p w14:paraId="5DD63815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Support regional number and address formats. </w:t>
      </w:r>
    </w:p>
    <w:p w14:paraId="7E325B23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Prepare for additional languages. </w:t>
      </w:r>
    </w:p>
    <w:p w14:paraId="6CDF41ED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t xml:space="preserve">Support content fallback when a translation is missing. </w:t>
      </w:r>
    </w:p>
    <w:p w14:paraId="4BF116CF" w14:textId="77777777" w:rsidR="001A3273" w:rsidRPr="001A3273" w:rsidRDefault="001A3273" w:rsidP="001A3273">
      <w:pPr>
        <w:numPr>
          <w:ilvl w:val="0"/>
          <w:numId w:val="47"/>
        </w:numPr>
      </w:pPr>
      <w:r w:rsidRPr="001A3273">
        <w:lastRenderedPageBreak/>
        <w:t xml:space="preserve">Maintain a controlled bilingual medicine vocabulary. </w:t>
      </w:r>
    </w:p>
    <w:p w14:paraId="7B04EAD2" w14:textId="77777777" w:rsidR="001A3273" w:rsidRPr="001A3273" w:rsidRDefault="001A3273" w:rsidP="001A3273">
      <w:r w:rsidRPr="001A3273">
        <w:t xml:space="preserve">The present website swaps text directly through HTML data attributes. This is acceptable for a landing page but not scalable for an enterprise application. </w:t>
      </w:r>
    </w:p>
    <w:p w14:paraId="06B18283" w14:textId="77777777" w:rsidR="001A3273" w:rsidRPr="001A3273" w:rsidRDefault="001A3273" w:rsidP="001A3273">
      <w:r w:rsidRPr="001A3273">
        <w:pict w14:anchorId="7051D420">
          <v:rect id="_x0000_i1390" style="width:0;height:1.5pt" o:hralign="center" o:hrstd="t" o:hr="t" fillcolor="#a0a0a0" stroked="f"/>
        </w:pict>
      </w:r>
    </w:p>
    <w:p w14:paraId="62E897C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10.5 Low-connectivity design</w:t>
      </w:r>
    </w:p>
    <w:p w14:paraId="1012C1D9" w14:textId="77777777" w:rsidR="001A3273" w:rsidRPr="001A3273" w:rsidRDefault="001A3273" w:rsidP="001A3273">
      <w:r w:rsidRPr="001A3273">
        <w:t>Requirements include:</w:t>
      </w:r>
    </w:p>
    <w:p w14:paraId="3AA3698A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Cached recent searches </w:t>
      </w:r>
    </w:p>
    <w:p w14:paraId="2A14A674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Cached essential facility and emergency details </w:t>
      </w:r>
    </w:p>
    <w:p w14:paraId="75428961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Lightweight list-first results </w:t>
      </w:r>
    </w:p>
    <w:p w14:paraId="149D34E5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Deferred image loading </w:t>
      </w:r>
    </w:p>
    <w:p w14:paraId="6E02E2F8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Retry controls </w:t>
      </w:r>
    </w:p>
    <w:p w14:paraId="7FCA439E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Clear offline status </w:t>
      </w:r>
    </w:p>
    <w:p w14:paraId="0D910A99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Local draft saving </w:t>
      </w:r>
    </w:p>
    <w:p w14:paraId="10504F59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Compressed API responses </w:t>
      </w:r>
    </w:p>
    <w:p w14:paraId="7400D2E9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Pagination </w:t>
      </w:r>
    </w:p>
    <w:p w14:paraId="5EA81CB8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Minimal blocking requests </w:t>
      </w:r>
    </w:p>
    <w:p w14:paraId="7262A438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Background synchronization </w:t>
      </w:r>
    </w:p>
    <w:p w14:paraId="4D42EF54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SMS fallback for selected workflows </w:t>
      </w:r>
    </w:p>
    <w:p w14:paraId="1BE45471" w14:textId="77777777" w:rsidR="001A3273" w:rsidRPr="001A3273" w:rsidRDefault="001A3273" w:rsidP="001A3273">
      <w:pPr>
        <w:numPr>
          <w:ilvl w:val="0"/>
          <w:numId w:val="48"/>
        </w:numPr>
      </w:pPr>
      <w:r w:rsidRPr="001A3273">
        <w:t xml:space="preserve">No silent data loss </w:t>
      </w:r>
    </w:p>
    <w:p w14:paraId="21882E3F" w14:textId="77777777" w:rsidR="001A3273" w:rsidRPr="001A3273" w:rsidRDefault="001A3273" w:rsidP="001A3273">
      <w:r w:rsidRPr="001A3273">
        <w:t>“Low-bandwidth mode” should not be the only performance strategy.</w:t>
      </w:r>
    </w:p>
    <w:p w14:paraId="0062ED66" w14:textId="77777777" w:rsidR="001A3273" w:rsidRPr="001A3273" w:rsidRDefault="001A3273" w:rsidP="001A3273">
      <w:r w:rsidRPr="001A3273">
        <w:pict w14:anchorId="0E43D108">
          <v:rect id="_x0000_i1391" style="width:0;height:1.5pt" o:hralign="center" o:hrstd="t" o:hr="t" fillcolor="#a0a0a0" stroked="f"/>
        </w:pict>
      </w:r>
    </w:p>
    <w:p w14:paraId="6E3A129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11. Accessibility Requirements</w:t>
      </w:r>
    </w:p>
    <w:p w14:paraId="44E8B920" w14:textId="77777777" w:rsidR="001A3273" w:rsidRPr="001A3273" w:rsidRDefault="001A3273" w:rsidP="001A3273">
      <w:r w:rsidRPr="001A3273">
        <w:t>MedLynk shall target WCAG 2.2 AA.</w:t>
      </w:r>
    </w:p>
    <w:p w14:paraId="2F12C96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Required standards</w:t>
      </w:r>
    </w:p>
    <w:p w14:paraId="7EC47663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Minimum 44×44-pixel interactive targets </w:t>
      </w:r>
    </w:p>
    <w:p w14:paraId="51FEA03C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Keyboard-operable web dashboards </w:t>
      </w:r>
    </w:p>
    <w:p w14:paraId="305609C5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lastRenderedPageBreak/>
        <w:t xml:space="preserve">Visible focus states </w:t>
      </w:r>
    </w:p>
    <w:p w14:paraId="6FC19A96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Screen-reader labels </w:t>
      </w:r>
    </w:p>
    <w:p w14:paraId="71546C64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Semantic headings and landmarks </w:t>
      </w:r>
    </w:p>
    <w:p w14:paraId="4ECF3AED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Form labels not dependent on placeholders </w:t>
      </w:r>
    </w:p>
    <w:p w14:paraId="7F148703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Error summaries and field-level errors </w:t>
      </w:r>
    </w:p>
    <w:p w14:paraId="518C7407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Text alternatives for icons </w:t>
      </w:r>
    </w:p>
    <w:p w14:paraId="144C06CA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Contrast-compliant colors </w:t>
      </w:r>
    </w:p>
    <w:p w14:paraId="43AD297B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Status communicated through text, icons, and patterns </w:t>
      </w:r>
    </w:p>
    <w:p w14:paraId="651D3311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Zoom and text resizing </w:t>
      </w:r>
    </w:p>
    <w:p w14:paraId="2C3CF5C8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Reduced-motion support </w:t>
      </w:r>
    </w:p>
    <w:p w14:paraId="39ADD4FF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Captions and transcripts for video </w:t>
      </w:r>
    </w:p>
    <w:p w14:paraId="5CD0FE38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Accessible maps with equivalent list views </w:t>
      </w:r>
    </w:p>
    <w:p w14:paraId="58B5A467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Logical reading order </w:t>
      </w:r>
    </w:p>
    <w:p w14:paraId="4B70D923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Language metadata for French and English </w:t>
      </w:r>
    </w:p>
    <w:p w14:paraId="4346E5C3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Accessible timeout warnings </w:t>
      </w:r>
    </w:p>
    <w:p w14:paraId="11E93FB6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No critical action requiring drag gestures </w:t>
      </w:r>
    </w:p>
    <w:p w14:paraId="3C3DE2BD" w14:textId="77777777" w:rsidR="001A3273" w:rsidRPr="001A3273" w:rsidRDefault="001A3273" w:rsidP="001A3273">
      <w:pPr>
        <w:numPr>
          <w:ilvl w:val="0"/>
          <w:numId w:val="49"/>
        </w:numPr>
      </w:pPr>
      <w:r w:rsidRPr="001A3273">
        <w:t xml:space="preserve">No information conveyed by emojis alone </w:t>
      </w:r>
    </w:p>
    <w:p w14:paraId="2D303A4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Brand implication</w:t>
      </w:r>
    </w:p>
    <w:p w14:paraId="2E38E341" w14:textId="77777777" w:rsidR="001A3273" w:rsidRPr="001A3273" w:rsidRDefault="001A3273" w:rsidP="001A3273">
      <w:r w:rsidRPr="001A3273">
        <w:t>The bright lemon-green colors in the logo may not provide sufficient contrast for body text, borders, or button labels. They should be treated primarily as brand accents unless contrast testing confirms otherwise.</w:t>
      </w:r>
    </w:p>
    <w:p w14:paraId="5772FB32" w14:textId="77777777" w:rsidR="001A3273" w:rsidRPr="001A3273" w:rsidRDefault="001A3273" w:rsidP="001A3273">
      <w:r w:rsidRPr="001A3273">
        <w:pict w14:anchorId="5AB6C7B1">
          <v:rect id="_x0000_i1392" style="width:0;height:1.5pt" o:hralign="center" o:hrstd="t" o:hr="t" fillcolor="#a0a0a0" stroked="f"/>
        </w:pict>
      </w:r>
    </w:p>
    <w:p w14:paraId="711B8B0C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12. Design and Brand Requirements</w:t>
      </w:r>
    </w:p>
    <w:p w14:paraId="48B23C0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12.1 Logo assessment</w:t>
      </w:r>
    </w:p>
    <w:p w14:paraId="78B69FC0" w14:textId="77777777" w:rsidR="001A3273" w:rsidRPr="001A3273" w:rsidRDefault="001A3273" w:rsidP="001A3273">
      <w:r w:rsidRPr="001A3273">
        <w:t>The uploaded logo has several positive qualities:</w:t>
      </w:r>
    </w:p>
    <w:p w14:paraId="111B9192" w14:textId="77777777" w:rsidR="001A3273" w:rsidRPr="001A3273" w:rsidRDefault="001A3273" w:rsidP="001A3273">
      <w:pPr>
        <w:numPr>
          <w:ilvl w:val="0"/>
          <w:numId w:val="50"/>
        </w:numPr>
      </w:pPr>
      <w:r w:rsidRPr="001A3273">
        <w:t xml:space="preserve">The pulse-and-link concept connects health and connectivity. </w:t>
      </w:r>
    </w:p>
    <w:p w14:paraId="69AC5B96" w14:textId="77777777" w:rsidR="001A3273" w:rsidRPr="001A3273" w:rsidRDefault="001A3273" w:rsidP="001A3273">
      <w:pPr>
        <w:numPr>
          <w:ilvl w:val="0"/>
          <w:numId w:val="50"/>
        </w:numPr>
      </w:pPr>
      <w:r w:rsidRPr="001A3273">
        <w:t xml:space="preserve">The dark teal wordmark communicates trust. </w:t>
      </w:r>
    </w:p>
    <w:p w14:paraId="1442899F" w14:textId="77777777" w:rsidR="001A3273" w:rsidRPr="001A3273" w:rsidRDefault="001A3273" w:rsidP="001A3273">
      <w:pPr>
        <w:numPr>
          <w:ilvl w:val="0"/>
          <w:numId w:val="50"/>
        </w:numPr>
      </w:pPr>
      <w:r w:rsidRPr="001A3273">
        <w:lastRenderedPageBreak/>
        <w:t xml:space="preserve">The green-to-teal gradient feels modern. </w:t>
      </w:r>
    </w:p>
    <w:p w14:paraId="57A66377" w14:textId="77777777" w:rsidR="001A3273" w:rsidRPr="001A3273" w:rsidRDefault="001A3273" w:rsidP="001A3273">
      <w:pPr>
        <w:numPr>
          <w:ilvl w:val="0"/>
          <w:numId w:val="50"/>
        </w:numPr>
      </w:pPr>
      <w:r w:rsidRPr="001A3273">
        <w:t xml:space="preserve">The app icon remains recognizable at medium sizes. </w:t>
      </w:r>
    </w:p>
    <w:p w14:paraId="2542A9B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Required refinements</w:t>
      </w:r>
    </w:p>
    <w:p w14:paraId="0976ABE1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Produce vector master files. </w:t>
      </w:r>
    </w:p>
    <w:p w14:paraId="28AC7FA7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Create horizontal, stacked, icon-only, monochrome, reversed, and small-size variants. </w:t>
      </w:r>
    </w:p>
    <w:p w14:paraId="7CA9E3E2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Define minimum size and exclusion zone. </w:t>
      </w:r>
    </w:p>
    <w:p w14:paraId="1C985A7A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Simplify very small icon variants if necessary. </w:t>
      </w:r>
    </w:p>
    <w:p w14:paraId="1BD3BA16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Confirm trademark availability. </w:t>
      </w:r>
    </w:p>
    <w:p w14:paraId="2496A793" w14:textId="77777777" w:rsidR="001A3273" w:rsidRPr="001A3273" w:rsidRDefault="001A3273" w:rsidP="001A3273">
      <w:pPr>
        <w:numPr>
          <w:ilvl w:val="0"/>
          <w:numId w:val="51"/>
        </w:numPr>
      </w:pPr>
      <w:r w:rsidRPr="001A3273">
        <w:t xml:space="preserve">Standardize the capitalization of the brand. </w:t>
      </w:r>
    </w:p>
    <w:p w14:paraId="42A7741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12.2 Color inconsistency</w:t>
      </w:r>
    </w:p>
    <w:p w14:paraId="2D1E61D7" w14:textId="77777777" w:rsidR="001A3273" w:rsidRPr="001A3273" w:rsidRDefault="001A3273" w:rsidP="001A3273">
      <w:r w:rsidRPr="001A3273">
        <w:t>Uploaded materials contain multiple competing primary systems:</w:t>
      </w:r>
    </w:p>
    <w:p w14:paraId="019C3EC4" w14:textId="77777777" w:rsidR="001A3273" w:rsidRPr="001A3273" w:rsidRDefault="001A3273" w:rsidP="001A3273">
      <w:pPr>
        <w:numPr>
          <w:ilvl w:val="0"/>
          <w:numId w:val="52"/>
        </w:numPr>
      </w:pPr>
      <w:r w:rsidRPr="001A3273">
        <w:t xml:space="preserve">Lemon green: #C5E86C or #A8E10C </w:t>
      </w:r>
    </w:p>
    <w:p w14:paraId="62208785" w14:textId="77777777" w:rsidR="001A3273" w:rsidRPr="001A3273" w:rsidRDefault="001A3273" w:rsidP="001A3273">
      <w:pPr>
        <w:numPr>
          <w:ilvl w:val="0"/>
          <w:numId w:val="52"/>
        </w:numPr>
      </w:pPr>
      <w:r w:rsidRPr="001A3273">
        <w:t xml:space="preserve">Bright green: #00C896 </w:t>
      </w:r>
    </w:p>
    <w:p w14:paraId="14FBDA81" w14:textId="77777777" w:rsidR="001A3273" w:rsidRPr="001A3273" w:rsidRDefault="001A3273" w:rsidP="001A3273">
      <w:pPr>
        <w:numPr>
          <w:ilvl w:val="0"/>
          <w:numId w:val="52"/>
        </w:numPr>
      </w:pPr>
      <w:r w:rsidRPr="001A3273">
        <w:t xml:space="preserve">Teal: #0D9488 </w:t>
      </w:r>
    </w:p>
    <w:p w14:paraId="1CFA35FF" w14:textId="77777777" w:rsidR="001A3273" w:rsidRPr="001A3273" w:rsidRDefault="001A3273" w:rsidP="001A3273">
      <w:pPr>
        <w:numPr>
          <w:ilvl w:val="0"/>
          <w:numId w:val="52"/>
        </w:numPr>
      </w:pPr>
      <w:r w:rsidRPr="001A3273">
        <w:t xml:space="preserve">Alternate cyan-teal: #00B8D9 </w:t>
      </w:r>
    </w:p>
    <w:p w14:paraId="45F634C7" w14:textId="77777777" w:rsidR="001A3273" w:rsidRPr="001A3273" w:rsidRDefault="001A3273" w:rsidP="001A3273">
      <w:pPr>
        <w:numPr>
          <w:ilvl w:val="0"/>
          <w:numId w:val="52"/>
        </w:numPr>
      </w:pPr>
      <w:r w:rsidRPr="001A3273">
        <w:t xml:space="preserve">Deep forest: #0A2A24 </w:t>
      </w:r>
    </w:p>
    <w:p w14:paraId="11539887" w14:textId="77777777" w:rsidR="001A3273" w:rsidRPr="001A3273" w:rsidRDefault="001A3273" w:rsidP="001A3273">
      <w:r w:rsidRPr="001A3273">
        <w:t>The design-system phase must resolve these into semantic roles rather than selecting colors screen by screen.</w:t>
      </w:r>
    </w:p>
    <w:p w14:paraId="4F0F2B8A" w14:textId="77777777" w:rsidR="001A3273" w:rsidRPr="001A3273" w:rsidRDefault="001A3273" w:rsidP="001A3273">
      <w:r w:rsidRPr="001A3273">
        <w:t>Recommended direction:</w:t>
      </w:r>
    </w:p>
    <w:p w14:paraId="14062554" w14:textId="77777777" w:rsidR="001A3273" w:rsidRPr="001A3273" w:rsidRDefault="001A3273" w:rsidP="001A3273">
      <w:pPr>
        <w:numPr>
          <w:ilvl w:val="0"/>
          <w:numId w:val="53"/>
        </w:numPr>
      </w:pPr>
      <w:r w:rsidRPr="001A3273">
        <w:t xml:space="preserve">Deep forest or dark teal for primary text and high-trust surfaces </w:t>
      </w:r>
    </w:p>
    <w:p w14:paraId="4AD2B2F9" w14:textId="77777777" w:rsidR="001A3273" w:rsidRPr="001A3273" w:rsidRDefault="001A3273" w:rsidP="001A3273">
      <w:pPr>
        <w:numPr>
          <w:ilvl w:val="0"/>
          <w:numId w:val="53"/>
        </w:numPr>
      </w:pPr>
      <w:r w:rsidRPr="001A3273">
        <w:t xml:space="preserve">Teal for interactive primary actions </w:t>
      </w:r>
    </w:p>
    <w:p w14:paraId="1028E1C9" w14:textId="77777777" w:rsidR="001A3273" w:rsidRPr="001A3273" w:rsidRDefault="001A3273" w:rsidP="001A3273">
      <w:pPr>
        <w:numPr>
          <w:ilvl w:val="0"/>
          <w:numId w:val="53"/>
        </w:numPr>
      </w:pPr>
      <w:r w:rsidRPr="001A3273">
        <w:t xml:space="preserve">Lemon green as a limited brand accent </w:t>
      </w:r>
    </w:p>
    <w:p w14:paraId="0B6AA202" w14:textId="77777777" w:rsidR="001A3273" w:rsidRPr="001A3273" w:rsidRDefault="001A3273" w:rsidP="001A3273">
      <w:pPr>
        <w:numPr>
          <w:ilvl w:val="0"/>
          <w:numId w:val="53"/>
        </w:numPr>
      </w:pPr>
      <w:r w:rsidRPr="001A3273">
        <w:t xml:space="preserve">Red reserved for emergency, destructive, and critical alert states </w:t>
      </w:r>
    </w:p>
    <w:p w14:paraId="14D5CCDE" w14:textId="77777777" w:rsidR="001A3273" w:rsidRPr="001A3273" w:rsidRDefault="001A3273" w:rsidP="001A3273">
      <w:pPr>
        <w:numPr>
          <w:ilvl w:val="0"/>
          <w:numId w:val="53"/>
        </w:numPr>
      </w:pPr>
      <w:r w:rsidRPr="001A3273">
        <w:t xml:space="preserve">Separate semantic success, warning, information, and neutral scales </w:t>
      </w:r>
    </w:p>
    <w:p w14:paraId="69212595" w14:textId="77777777" w:rsidR="001A3273" w:rsidRPr="001A3273" w:rsidRDefault="001A3273" w:rsidP="001A3273">
      <w:r w:rsidRPr="001A3273">
        <w:t>No final design tokens are approved in this PRD.</w:t>
      </w:r>
    </w:p>
    <w:p w14:paraId="37ABA32A" w14:textId="77777777" w:rsidR="001A3273" w:rsidRPr="001A3273" w:rsidRDefault="001A3273" w:rsidP="001A3273">
      <w:r w:rsidRPr="001A3273">
        <w:pict w14:anchorId="3117BC73">
          <v:rect id="_x0000_i1393" style="width:0;height:1.5pt" o:hralign="center" o:hrstd="t" o:hr="t" fillcolor="#a0a0a0" stroked="f"/>
        </w:pict>
      </w:r>
    </w:p>
    <w:p w14:paraId="4E9F5A8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13. Non-Functional Requirements</w:t>
      </w:r>
    </w:p>
    <w:p w14:paraId="52609F7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13.1 Performance</w:t>
      </w:r>
    </w:p>
    <w:p w14:paraId="5FD2A1CC" w14:textId="77777777" w:rsidR="001A3273" w:rsidRPr="001A3273" w:rsidRDefault="001A3273" w:rsidP="001A3273">
      <w:r w:rsidRPr="001A3273">
        <w:t>Initial targets:</w:t>
      </w:r>
    </w:p>
    <w:p w14:paraId="2E95FBD5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Core patient search usable within three seconds on a typical mobile connection </w:t>
      </w:r>
    </w:p>
    <w:p w14:paraId="4AEAE35C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API p95 search response below one second under pilot load </w:t>
      </w:r>
    </w:p>
    <w:p w14:paraId="3021171D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Application usable on lower-end Android hardware </w:t>
      </w:r>
    </w:p>
    <w:p w14:paraId="00809373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Graceful handling of slow or interrupted connections </w:t>
      </w:r>
    </w:p>
    <w:p w14:paraId="5FA54312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Pagination for large directories </w:t>
      </w:r>
    </w:p>
    <w:p w14:paraId="620AEE64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No unbounded database queries </w:t>
      </w:r>
    </w:p>
    <w:p w14:paraId="58686A5D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Image optimization and CDN support </w:t>
      </w:r>
    </w:p>
    <w:p w14:paraId="38C54B2D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Cached reference data </w:t>
      </w:r>
    </w:p>
    <w:p w14:paraId="03E1CB94" w14:textId="77777777" w:rsidR="001A3273" w:rsidRPr="001A3273" w:rsidRDefault="001A3273" w:rsidP="001A3273">
      <w:pPr>
        <w:numPr>
          <w:ilvl w:val="0"/>
          <w:numId w:val="54"/>
        </w:numPr>
      </w:pPr>
      <w:r w:rsidRPr="001A3273">
        <w:t xml:space="preserve">Background task processing for notifications and imports </w:t>
      </w:r>
    </w:p>
    <w:p w14:paraId="084B922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13.2 Availability</w:t>
      </w:r>
    </w:p>
    <w:p w14:paraId="5632D482" w14:textId="77777777" w:rsidR="001A3273" w:rsidRPr="001A3273" w:rsidRDefault="001A3273" w:rsidP="001A3273">
      <w:r w:rsidRPr="001A3273">
        <w:t>Pilot:</w:t>
      </w:r>
    </w:p>
    <w:p w14:paraId="770F601B" w14:textId="77777777" w:rsidR="001A3273" w:rsidRPr="001A3273" w:rsidRDefault="001A3273" w:rsidP="001A3273">
      <w:pPr>
        <w:numPr>
          <w:ilvl w:val="0"/>
          <w:numId w:val="55"/>
        </w:numPr>
      </w:pPr>
      <w:r w:rsidRPr="001A3273">
        <w:t xml:space="preserve">Minimum target: 99.5% monthly availability </w:t>
      </w:r>
    </w:p>
    <w:p w14:paraId="23E6E6B1" w14:textId="77777777" w:rsidR="001A3273" w:rsidRPr="001A3273" w:rsidRDefault="001A3273" w:rsidP="001A3273">
      <w:r w:rsidRPr="001A3273">
        <w:t>Later enterprise stage:</w:t>
      </w:r>
    </w:p>
    <w:p w14:paraId="6C2CE9F1" w14:textId="77777777" w:rsidR="001A3273" w:rsidRPr="001A3273" w:rsidRDefault="001A3273" w:rsidP="001A3273">
      <w:pPr>
        <w:numPr>
          <w:ilvl w:val="0"/>
          <w:numId w:val="56"/>
        </w:numPr>
      </w:pPr>
      <w:r w:rsidRPr="001A3273">
        <w:t xml:space="preserve">99.9% or higher for defined critical services </w:t>
      </w:r>
    </w:p>
    <w:p w14:paraId="1217B3FF" w14:textId="77777777" w:rsidR="001A3273" w:rsidRPr="001A3273" w:rsidRDefault="001A3273" w:rsidP="001A3273">
      <w:pPr>
        <w:numPr>
          <w:ilvl w:val="0"/>
          <w:numId w:val="56"/>
        </w:numPr>
      </w:pPr>
      <w:r w:rsidRPr="001A3273">
        <w:t xml:space="preserve">Regional redundancy </w:t>
      </w:r>
    </w:p>
    <w:p w14:paraId="3260F16A" w14:textId="77777777" w:rsidR="001A3273" w:rsidRPr="001A3273" w:rsidRDefault="001A3273" w:rsidP="001A3273">
      <w:pPr>
        <w:numPr>
          <w:ilvl w:val="0"/>
          <w:numId w:val="56"/>
        </w:numPr>
      </w:pPr>
      <w:r w:rsidRPr="001A3273">
        <w:t xml:space="preserve">Recovery objectives defined by service </w:t>
      </w:r>
    </w:p>
    <w:p w14:paraId="4C1A36B0" w14:textId="77777777" w:rsidR="001A3273" w:rsidRPr="001A3273" w:rsidRDefault="001A3273" w:rsidP="001A3273">
      <w:pPr>
        <w:numPr>
          <w:ilvl w:val="0"/>
          <w:numId w:val="56"/>
        </w:numPr>
      </w:pPr>
      <w:r w:rsidRPr="001A3273">
        <w:t xml:space="preserve">Documented downtime procedures </w:t>
      </w:r>
    </w:p>
    <w:p w14:paraId="24B0ED3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13.3 Scalability</w:t>
      </w:r>
    </w:p>
    <w:p w14:paraId="3288D9FB" w14:textId="77777777" w:rsidR="001A3273" w:rsidRPr="001A3273" w:rsidRDefault="001A3273" w:rsidP="001A3273">
      <w:r w:rsidRPr="001A3273">
        <w:t>The platform shall support scaling across:</w:t>
      </w:r>
    </w:p>
    <w:p w14:paraId="471F2FD9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Cities </w:t>
      </w:r>
    </w:p>
    <w:p w14:paraId="127B847B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Regions </w:t>
      </w:r>
    </w:p>
    <w:p w14:paraId="279624B2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Countries </w:t>
      </w:r>
    </w:p>
    <w:p w14:paraId="460A9B7A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Languages </w:t>
      </w:r>
    </w:p>
    <w:p w14:paraId="1FFB76DB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lastRenderedPageBreak/>
        <w:t xml:space="preserve">Organizations </w:t>
      </w:r>
    </w:p>
    <w:p w14:paraId="0D0B79BE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Facilities </w:t>
      </w:r>
    </w:p>
    <w:p w14:paraId="0C4A1AC2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Users </w:t>
      </w:r>
    </w:p>
    <w:p w14:paraId="11F148D0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Medicine catalogs </w:t>
      </w:r>
    </w:p>
    <w:p w14:paraId="70832036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Regulatory environments </w:t>
      </w:r>
    </w:p>
    <w:p w14:paraId="7177B0D9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Currency and payment systems </w:t>
      </w:r>
    </w:p>
    <w:p w14:paraId="17C87124" w14:textId="77777777" w:rsidR="001A3273" w:rsidRPr="001A3273" w:rsidRDefault="001A3273" w:rsidP="001A3273">
      <w:pPr>
        <w:numPr>
          <w:ilvl w:val="0"/>
          <w:numId w:val="57"/>
        </w:numPr>
      </w:pPr>
      <w:r w:rsidRPr="001A3273">
        <w:t xml:space="preserve">Notification providers </w:t>
      </w:r>
    </w:p>
    <w:p w14:paraId="7FA932BD" w14:textId="77777777" w:rsidR="001A3273" w:rsidRPr="001A3273" w:rsidRDefault="001A3273" w:rsidP="001A3273">
      <w:r w:rsidRPr="001A3273">
        <w:t>The present Node.js and SQL Server implementation can support a pilot, but architecture should remain modular rather than immediately converting to microservices. Premature microservices would increase operational complexity.</w:t>
      </w:r>
    </w:p>
    <w:p w14:paraId="190C7380" w14:textId="77777777" w:rsidR="001A3273" w:rsidRPr="001A3273" w:rsidRDefault="001A3273" w:rsidP="001A3273">
      <w:r w:rsidRPr="001A3273">
        <w:t>A well-structured modular monolith with strong domain boundaries is preferable for the initial team.</w:t>
      </w:r>
    </w:p>
    <w:p w14:paraId="0DB7AC47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13.4 Observability</w:t>
      </w:r>
    </w:p>
    <w:p w14:paraId="5A58CACD" w14:textId="77777777" w:rsidR="001A3273" w:rsidRPr="001A3273" w:rsidRDefault="001A3273" w:rsidP="001A3273">
      <w:r w:rsidRPr="001A3273">
        <w:t>Required:</w:t>
      </w:r>
    </w:p>
    <w:p w14:paraId="1B68FE5B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Structured logs </w:t>
      </w:r>
    </w:p>
    <w:p w14:paraId="25F2A168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Request IDs </w:t>
      </w:r>
    </w:p>
    <w:p w14:paraId="6826DD08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Error monitoring </w:t>
      </w:r>
    </w:p>
    <w:p w14:paraId="35FA7C56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Performance metrics </w:t>
      </w:r>
    </w:p>
    <w:p w14:paraId="6580AF74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Security-event logging </w:t>
      </w:r>
    </w:p>
    <w:p w14:paraId="14D7E888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Audit trails </w:t>
      </w:r>
    </w:p>
    <w:p w14:paraId="3A0078C2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Notification delivery status </w:t>
      </w:r>
    </w:p>
    <w:p w14:paraId="3F256BAA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Stock-freshness monitoring </w:t>
      </w:r>
    </w:p>
    <w:p w14:paraId="19A033A6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Database health </w:t>
      </w:r>
    </w:p>
    <w:p w14:paraId="31EA2772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Backup monitoring </w:t>
      </w:r>
    </w:p>
    <w:p w14:paraId="7EF80678" w14:textId="77777777" w:rsidR="001A3273" w:rsidRPr="001A3273" w:rsidRDefault="001A3273" w:rsidP="001A3273">
      <w:pPr>
        <w:numPr>
          <w:ilvl w:val="0"/>
          <w:numId w:val="58"/>
        </w:numPr>
      </w:pPr>
      <w:r w:rsidRPr="001A3273">
        <w:t xml:space="preserve">Alerting and escalation </w:t>
      </w:r>
    </w:p>
    <w:p w14:paraId="0C1D236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13.5 Backup and recovery</w:t>
      </w:r>
    </w:p>
    <w:p w14:paraId="54E4F3EC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Automated encrypted backups </w:t>
      </w:r>
    </w:p>
    <w:p w14:paraId="6E6E9114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lastRenderedPageBreak/>
        <w:t xml:space="preserve">Point-in-time recovery </w:t>
      </w:r>
    </w:p>
    <w:p w14:paraId="22C09F22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Restore testing </w:t>
      </w:r>
    </w:p>
    <w:p w14:paraId="52A5A05C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Documented recovery procedures </w:t>
      </w:r>
    </w:p>
    <w:p w14:paraId="3705CE6D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Defined recovery time and recovery point objectives </w:t>
      </w:r>
    </w:p>
    <w:p w14:paraId="74CCFFBD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Separate backup credentials </w:t>
      </w:r>
    </w:p>
    <w:p w14:paraId="777BF52F" w14:textId="77777777" w:rsidR="001A3273" w:rsidRPr="001A3273" w:rsidRDefault="001A3273" w:rsidP="001A3273">
      <w:pPr>
        <w:numPr>
          <w:ilvl w:val="0"/>
          <w:numId w:val="59"/>
        </w:numPr>
      </w:pPr>
      <w:r w:rsidRPr="001A3273">
        <w:t xml:space="preserve">Geographic resilience as scale increases </w:t>
      </w:r>
    </w:p>
    <w:p w14:paraId="697A1245" w14:textId="77777777" w:rsidR="001A3273" w:rsidRPr="001A3273" w:rsidRDefault="001A3273" w:rsidP="001A3273">
      <w:r w:rsidRPr="001A3273">
        <w:pict w14:anchorId="76A557DF">
          <v:rect id="_x0000_i1394" style="width:0;height:1.5pt" o:hralign="center" o:hrstd="t" o:hr="t" fillcolor="#a0a0a0" stroked="f"/>
        </w:pict>
      </w:r>
    </w:p>
    <w:p w14:paraId="0B1BC73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14. Security, Privacy, and Governance</w:t>
      </w:r>
    </w:p>
    <w:p w14:paraId="43B592B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14.1 Immediate credential incident</w:t>
      </w:r>
    </w:p>
    <w:p w14:paraId="27CB6B1A" w14:textId="77777777" w:rsidR="001A3273" w:rsidRPr="001A3273" w:rsidRDefault="001A3273" w:rsidP="001A3273">
      <w:r w:rsidRPr="001A3273">
        <w:t>An uploaded environment file contains live-looking credentials and secrets. These values must be treated as compromised.</w:t>
      </w:r>
    </w:p>
    <w:p w14:paraId="41D88363" w14:textId="77777777" w:rsidR="001A3273" w:rsidRPr="001A3273" w:rsidRDefault="001A3273" w:rsidP="001A3273">
      <w:r w:rsidRPr="001A3273">
        <w:t>Required actions:</w:t>
      </w:r>
    </w:p>
    <w:p w14:paraId="2A35369F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Rotate the database password. </w:t>
      </w:r>
    </w:p>
    <w:p w14:paraId="567D3A71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Rotate the JWT secret. </w:t>
      </w:r>
    </w:p>
    <w:p w14:paraId="1D37E23C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Revoke and replace the SMS API key. </w:t>
      </w:r>
    </w:p>
    <w:p w14:paraId="03EEE1D4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Review repository history. </w:t>
      </w:r>
    </w:p>
    <w:p w14:paraId="7E5A472C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Confirm that .env was never committed. </w:t>
      </w:r>
    </w:p>
    <w:p w14:paraId="686955EC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Use a secrets manager for deployed environments. </w:t>
      </w:r>
    </w:p>
    <w:p w14:paraId="2C123127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Add automated secret scanning. </w:t>
      </w:r>
    </w:p>
    <w:p w14:paraId="50F466A8" w14:textId="77777777" w:rsidR="001A3273" w:rsidRPr="001A3273" w:rsidRDefault="001A3273" w:rsidP="001A3273">
      <w:pPr>
        <w:numPr>
          <w:ilvl w:val="0"/>
          <w:numId w:val="60"/>
        </w:numPr>
      </w:pPr>
      <w:r w:rsidRPr="001A3273">
        <w:t xml:space="preserve">Ensure .env.example contains placeholders only. </w:t>
      </w:r>
    </w:p>
    <w:p w14:paraId="4B130B6E" w14:textId="77777777" w:rsidR="001A3273" w:rsidRPr="001A3273" w:rsidRDefault="001A3273" w:rsidP="001A3273">
      <w:r w:rsidRPr="001A3273">
        <w:t xml:space="preserve">The repository correctly lists .env in .gitignore, but that does not make already exposed credentials safe. </w:t>
      </w:r>
    </w:p>
    <w:p w14:paraId="34AA50FB" w14:textId="77777777" w:rsidR="001A3273" w:rsidRPr="001A3273" w:rsidRDefault="001A3273" w:rsidP="001A3273">
      <w:r w:rsidRPr="001A3273">
        <w:pict w14:anchorId="40290CE2">
          <v:rect id="_x0000_i1395" style="width:0;height:1.5pt" o:hralign="center" o:hrstd="t" o:hr="t" fillcolor="#a0a0a0" stroked="f"/>
        </w:pict>
      </w:r>
    </w:p>
    <w:p w14:paraId="04F174B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14.2 API security requirements</w:t>
      </w:r>
    </w:p>
    <w:p w14:paraId="3E186268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Restrictive CORS policy </w:t>
      </w:r>
    </w:p>
    <w:p w14:paraId="48841143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Secure headers </w:t>
      </w:r>
    </w:p>
    <w:p w14:paraId="0D971D3F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Rate limiting </w:t>
      </w:r>
    </w:p>
    <w:p w14:paraId="7949AE8F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lastRenderedPageBreak/>
        <w:t xml:space="preserve">Input validation </w:t>
      </w:r>
    </w:p>
    <w:p w14:paraId="1ABA9864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Output filtering </w:t>
      </w:r>
    </w:p>
    <w:p w14:paraId="0374F24C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Central error handling </w:t>
      </w:r>
    </w:p>
    <w:p w14:paraId="38800967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No internal error details in production responses </w:t>
      </w:r>
    </w:p>
    <w:p w14:paraId="22F58C50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Parameterized queries </w:t>
      </w:r>
    </w:p>
    <w:p w14:paraId="41148F03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Object-level authorization </w:t>
      </w:r>
    </w:p>
    <w:p w14:paraId="4CBF3789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Tenant-level authorization </w:t>
      </w:r>
    </w:p>
    <w:p w14:paraId="5EC26D9E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Role and permission checks </w:t>
      </w:r>
    </w:p>
    <w:p w14:paraId="63F420FC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CSRF protection where cookie sessions are used </w:t>
      </w:r>
    </w:p>
    <w:p w14:paraId="27A2548A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API versioning </w:t>
      </w:r>
    </w:p>
    <w:p w14:paraId="199208AD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Idempotency for critical operations </w:t>
      </w:r>
    </w:p>
    <w:p w14:paraId="1263A6D3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Audit logging </w:t>
      </w:r>
    </w:p>
    <w:p w14:paraId="14039531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Abuse monitoring </w:t>
      </w:r>
    </w:p>
    <w:p w14:paraId="687F368A" w14:textId="77777777" w:rsidR="001A3273" w:rsidRPr="001A3273" w:rsidRDefault="001A3273" w:rsidP="001A3273">
      <w:pPr>
        <w:numPr>
          <w:ilvl w:val="0"/>
          <w:numId w:val="61"/>
        </w:numPr>
      </w:pPr>
      <w:r w:rsidRPr="001A3273">
        <w:t xml:space="preserve">Penetration testing </w:t>
      </w:r>
    </w:p>
    <w:p w14:paraId="735C3FB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14.3 Data protection</w:t>
      </w:r>
    </w:p>
    <w:p w14:paraId="350666A4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Data minimization </w:t>
      </w:r>
    </w:p>
    <w:p w14:paraId="519C7CEA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Purpose limitation </w:t>
      </w:r>
    </w:p>
    <w:p w14:paraId="7B7106F4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Encryption in transit </w:t>
      </w:r>
    </w:p>
    <w:p w14:paraId="3A24B8B3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Encryption at rest </w:t>
      </w:r>
    </w:p>
    <w:p w14:paraId="2DCE80D2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Field-level protection for high-risk data </w:t>
      </w:r>
    </w:p>
    <w:p w14:paraId="6630D14D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Access logging </w:t>
      </w:r>
    </w:p>
    <w:p w14:paraId="79DA6F14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Retention schedules </w:t>
      </w:r>
    </w:p>
    <w:p w14:paraId="4BE458FC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Secure deletion </w:t>
      </w:r>
    </w:p>
    <w:p w14:paraId="1236AC2B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Consent records </w:t>
      </w:r>
    </w:p>
    <w:p w14:paraId="5677A152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Data-subject request workflow </w:t>
      </w:r>
    </w:p>
    <w:p w14:paraId="4674AD5E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Breach notification procedure </w:t>
      </w:r>
    </w:p>
    <w:p w14:paraId="052BBC2E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lastRenderedPageBreak/>
        <w:t xml:space="preserve">Vendor risk management </w:t>
      </w:r>
    </w:p>
    <w:p w14:paraId="79DED9B2" w14:textId="77777777" w:rsidR="001A3273" w:rsidRPr="001A3273" w:rsidRDefault="001A3273" w:rsidP="001A3273">
      <w:pPr>
        <w:numPr>
          <w:ilvl w:val="0"/>
          <w:numId w:val="62"/>
        </w:numPr>
      </w:pPr>
      <w:r w:rsidRPr="001A3273">
        <w:t xml:space="preserve">Privacy impact assessments for clinical and government modules </w:t>
      </w:r>
    </w:p>
    <w:p w14:paraId="7552693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14.4 Tenant isolation</w:t>
      </w:r>
    </w:p>
    <w:p w14:paraId="759B3E04" w14:textId="77777777" w:rsidR="001A3273" w:rsidRPr="001A3273" w:rsidRDefault="001A3273" w:rsidP="001A3273">
      <w:r w:rsidRPr="001A3273">
        <w:t>Every query that accesses organization data must verify:</w:t>
      </w:r>
    </w:p>
    <w:p w14:paraId="5FA713F7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The authenticated user </w:t>
      </w:r>
    </w:p>
    <w:p w14:paraId="27B5D5F4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Active organization context </w:t>
      </w:r>
    </w:p>
    <w:p w14:paraId="05DDC8B6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Active membership </w:t>
      </w:r>
    </w:p>
    <w:p w14:paraId="2869A424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Required permission </w:t>
      </w:r>
    </w:p>
    <w:p w14:paraId="77CAD17E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Facility scope </w:t>
      </w:r>
    </w:p>
    <w:p w14:paraId="3AD3B580" w14:textId="77777777" w:rsidR="001A3273" w:rsidRPr="001A3273" w:rsidRDefault="001A3273" w:rsidP="001A3273">
      <w:pPr>
        <w:numPr>
          <w:ilvl w:val="0"/>
          <w:numId w:val="63"/>
        </w:numPr>
      </w:pPr>
      <w:r w:rsidRPr="001A3273">
        <w:t xml:space="preserve">Record-level restrictions </w:t>
      </w:r>
    </w:p>
    <w:p w14:paraId="66E6CA89" w14:textId="77777777" w:rsidR="001A3273" w:rsidRPr="001A3273" w:rsidRDefault="001A3273" w:rsidP="001A3273">
      <w:r w:rsidRPr="001A3273">
        <w:t>A front-end module list is not an authorization boundary.</w:t>
      </w:r>
    </w:p>
    <w:p w14:paraId="3EF4DE35" w14:textId="77777777" w:rsidR="001A3273" w:rsidRPr="001A3273" w:rsidRDefault="001A3273" w:rsidP="001A3273">
      <w:r w:rsidRPr="001A3273">
        <w:pict w14:anchorId="01E01225">
          <v:rect id="_x0000_i1396" style="width:0;height:1.5pt" o:hralign="center" o:hrstd="t" o:hr="t" fillcolor="#a0a0a0" stroked="f"/>
        </w:pict>
      </w:r>
    </w:p>
    <w:p w14:paraId="52FD7B6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15. Data and Interoperability Requirements</w:t>
      </w:r>
    </w:p>
    <w:p w14:paraId="6175258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15.1 Current data concerns</w:t>
      </w:r>
    </w:p>
    <w:p w14:paraId="662E25A1" w14:textId="77777777" w:rsidR="001A3273" w:rsidRPr="001A3273" w:rsidRDefault="001A3273" w:rsidP="001A3273">
      <w:r w:rsidRPr="001A3273">
        <w:t>The current SQL files establish separate pharmacy and facility structures. This creates duplication where a hospital may contain a pharmacy, laboratory, and other service units.</w:t>
      </w:r>
    </w:p>
    <w:p w14:paraId="13666D0E" w14:textId="77777777" w:rsidR="001A3273" w:rsidRPr="001A3273" w:rsidRDefault="001A3273" w:rsidP="001A3273">
      <w:r w:rsidRPr="001A3273">
        <w:t>The production domain model should distinguish:</w:t>
      </w:r>
    </w:p>
    <w:p w14:paraId="5B726436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Organization </w:t>
      </w:r>
    </w:p>
    <w:p w14:paraId="4E7B5950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Facility </w:t>
      </w:r>
    </w:p>
    <w:p w14:paraId="6D1E28E7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Department </w:t>
      </w:r>
    </w:p>
    <w:p w14:paraId="391413C3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Service location </w:t>
      </w:r>
    </w:p>
    <w:p w14:paraId="524704C4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Pharmacy branch </w:t>
      </w:r>
    </w:p>
    <w:p w14:paraId="098EC6BF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Laboratory branch </w:t>
      </w:r>
    </w:p>
    <w:p w14:paraId="456B444F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Healthcare professional </w:t>
      </w:r>
    </w:p>
    <w:p w14:paraId="3F286A02" w14:textId="77777777" w:rsidR="001A3273" w:rsidRPr="001A3273" w:rsidRDefault="001A3273" w:rsidP="001A3273">
      <w:pPr>
        <w:numPr>
          <w:ilvl w:val="0"/>
          <w:numId w:val="64"/>
        </w:numPr>
      </w:pPr>
      <w:r w:rsidRPr="001A3273">
        <w:t xml:space="preserve">User membership </w:t>
      </w:r>
    </w:p>
    <w:p w14:paraId="0C77AA5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15.2 Medicine catalog</w:t>
      </w:r>
    </w:p>
    <w:p w14:paraId="65CF913E" w14:textId="77777777" w:rsidR="001A3273" w:rsidRPr="001A3273" w:rsidRDefault="001A3273" w:rsidP="001A3273">
      <w:r w:rsidRPr="001A3273">
        <w:lastRenderedPageBreak/>
        <w:t>The catalog must eventually support:</w:t>
      </w:r>
    </w:p>
    <w:p w14:paraId="6703E118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Generic concept </w:t>
      </w:r>
    </w:p>
    <w:p w14:paraId="1ADF534D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Brand </w:t>
      </w:r>
    </w:p>
    <w:p w14:paraId="048B74F0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Form </w:t>
      </w:r>
    </w:p>
    <w:p w14:paraId="7511C4FF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Strength </w:t>
      </w:r>
    </w:p>
    <w:p w14:paraId="45BF521D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Pack size </w:t>
      </w:r>
    </w:p>
    <w:p w14:paraId="57BDF687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Manufacturer </w:t>
      </w:r>
    </w:p>
    <w:p w14:paraId="2DA78AA3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Regulatory status </w:t>
      </w:r>
    </w:p>
    <w:p w14:paraId="0F7E50C8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Prescription status </w:t>
      </w:r>
    </w:p>
    <w:p w14:paraId="7BEDB9A8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Country availability </w:t>
      </w:r>
    </w:p>
    <w:p w14:paraId="69F85A4A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Language synonyms </w:t>
      </w:r>
    </w:p>
    <w:p w14:paraId="77ACB740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Category </w:t>
      </w:r>
    </w:p>
    <w:p w14:paraId="37FF0172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Product code </w:t>
      </w:r>
    </w:p>
    <w:p w14:paraId="4CE73B2B" w14:textId="77777777" w:rsidR="001A3273" w:rsidRPr="001A3273" w:rsidRDefault="001A3273" w:rsidP="001A3273">
      <w:pPr>
        <w:numPr>
          <w:ilvl w:val="0"/>
          <w:numId w:val="65"/>
        </w:numPr>
      </w:pPr>
      <w:r w:rsidRPr="001A3273">
        <w:t xml:space="preserve">Active or retired state </w:t>
      </w:r>
    </w:p>
    <w:p w14:paraId="5DD5C8C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15.3 Clinical interoperability</w:t>
      </w:r>
    </w:p>
    <w:p w14:paraId="6D8419D6" w14:textId="77777777" w:rsidR="001A3273" w:rsidRPr="001A3273" w:rsidRDefault="001A3273" w:rsidP="001A3273">
      <w:r w:rsidRPr="001A3273">
        <w:t>When clinical modules begin, MedLynk should evaluate:</w:t>
      </w:r>
    </w:p>
    <w:p w14:paraId="7FE012A3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FHIR-compatible resources </w:t>
      </w:r>
    </w:p>
    <w:p w14:paraId="5237E6A2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Standard clinical terminologies </w:t>
      </w:r>
    </w:p>
    <w:p w14:paraId="4597B296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Laboratory codes </w:t>
      </w:r>
    </w:p>
    <w:p w14:paraId="67AB073F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Medicine coding </w:t>
      </w:r>
    </w:p>
    <w:p w14:paraId="2741E52A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Provider and facility identifiers </w:t>
      </w:r>
    </w:p>
    <w:p w14:paraId="2601379A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Consent resources </w:t>
      </w:r>
    </w:p>
    <w:p w14:paraId="17BEE364" w14:textId="77777777" w:rsidR="001A3273" w:rsidRPr="001A3273" w:rsidRDefault="001A3273" w:rsidP="001A3273">
      <w:pPr>
        <w:numPr>
          <w:ilvl w:val="0"/>
          <w:numId w:val="66"/>
        </w:numPr>
      </w:pPr>
      <w:r w:rsidRPr="001A3273">
        <w:t xml:space="preserve">Audit-event structures </w:t>
      </w:r>
    </w:p>
    <w:p w14:paraId="11264202" w14:textId="77777777" w:rsidR="001A3273" w:rsidRPr="001A3273" w:rsidRDefault="001A3273" w:rsidP="001A3273">
      <w:r w:rsidRPr="001A3273">
        <w:t>This PRD does not require full standards implementation during the access-network MVP, but future compatibility must influence identifiers and data ownership.</w:t>
      </w:r>
    </w:p>
    <w:p w14:paraId="03BEEF91" w14:textId="77777777" w:rsidR="001A3273" w:rsidRPr="001A3273" w:rsidRDefault="001A3273" w:rsidP="001A3273">
      <w:r w:rsidRPr="001A3273">
        <w:pict w14:anchorId="0C24D954">
          <v:rect id="_x0000_i1397" style="width:0;height:1.5pt" o:hralign="center" o:hrstd="t" o:hr="t" fillcolor="#a0a0a0" stroked="f"/>
        </w:pict>
      </w:r>
    </w:p>
    <w:p w14:paraId="4EF940E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16. Analytics and Success Metrics</w:t>
      </w:r>
    </w:p>
    <w:p w14:paraId="4B3CA73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16.1 North-star metric</w:t>
      </w:r>
    </w:p>
    <w:p w14:paraId="70E841D2" w14:textId="77777777" w:rsidR="001A3273" w:rsidRPr="001A3273" w:rsidRDefault="001A3273" w:rsidP="001A3273">
      <w:r w:rsidRPr="001A3273">
        <w:rPr>
          <w:b/>
          <w:bCs/>
        </w:rPr>
        <w:t>Verified successful healthcare access events</w:t>
      </w:r>
    </w:p>
    <w:p w14:paraId="193208C2" w14:textId="77777777" w:rsidR="001A3273" w:rsidRPr="001A3273" w:rsidRDefault="001A3273" w:rsidP="001A3273">
      <w:r w:rsidRPr="001A3273">
        <w:t>An event occurs when a user finds a medicine or facility through MedLynk and confirms that the information helped them reach the needed service.</w:t>
      </w:r>
    </w:p>
    <w:p w14:paraId="2F86AA82" w14:textId="77777777" w:rsidR="001A3273" w:rsidRPr="001A3273" w:rsidRDefault="001A3273" w:rsidP="001A3273">
      <w:r w:rsidRPr="001A3273">
        <w:t>Search volume alone is not sufficient.</w:t>
      </w:r>
    </w:p>
    <w:p w14:paraId="5C480143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16.2 Patient metrics</w:t>
      </w:r>
    </w:p>
    <w:p w14:paraId="51653E7B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Search success rate </w:t>
      </w:r>
    </w:p>
    <w:p w14:paraId="341AD80A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Results with recently confirmed stock </w:t>
      </w:r>
    </w:p>
    <w:p w14:paraId="04DECBEE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Contact or directions conversion </w:t>
      </w:r>
    </w:p>
    <w:p w14:paraId="72422A32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Confirmed successful availability </w:t>
      </w:r>
    </w:p>
    <w:p w14:paraId="6F59BDF7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Failed availability reports </w:t>
      </w:r>
    </w:p>
    <w:p w14:paraId="60D9AC08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Time from search to action </w:t>
      </w:r>
    </w:p>
    <w:p w14:paraId="19A9A020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Repeat usage </w:t>
      </w:r>
    </w:p>
    <w:p w14:paraId="1B70B0B6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Registration completion </w:t>
      </w:r>
    </w:p>
    <w:p w14:paraId="4D37FBBA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User satisfaction </w:t>
      </w:r>
    </w:p>
    <w:p w14:paraId="77C0DE97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Accessibility-related failures </w:t>
      </w:r>
    </w:p>
    <w:p w14:paraId="3D2846C2" w14:textId="77777777" w:rsidR="001A3273" w:rsidRPr="001A3273" w:rsidRDefault="001A3273" w:rsidP="001A3273">
      <w:pPr>
        <w:numPr>
          <w:ilvl w:val="0"/>
          <w:numId w:val="67"/>
        </w:numPr>
      </w:pPr>
      <w:r w:rsidRPr="001A3273">
        <w:t xml:space="preserve">Data consumed per core journey </w:t>
      </w:r>
    </w:p>
    <w:p w14:paraId="4D2F5CB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16.3 Facility metrics</w:t>
      </w:r>
    </w:p>
    <w:p w14:paraId="2D04A2F6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Active facilities </w:t>
      </w:r>
    </w:p>
    <w:p w14:paraId="25EC7FFA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Claimed facilities </w:t>
      </w:r>
    </w:p>
    <w:p w14:paraId="7CF64DAB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Verified facilities </w:t>
      </w:r>
    </w:p>
    <w:p w14:paraId="100E8DA3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Inventory update frequency </w:t>
      </w:r>
    </w:p>
    <w:p w14:paraId="195C6B14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Percentage of stale stock </w:t>
      </w:r>
    </w:p>
    <w:p w14:paraId="09848EF9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Facility retention </w:t>
      </w:r>
    </w:p>
    <w:p w14:paraId="3D6D9C7B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Staff activation </w:t>
      </w:r>
    </w:p>
    <w:p w14:paraId="3118F31A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lastRenderedPageBreak/>
        <w:t xml:space="preserve">Reservation fulfillment, when introduced </w:t>
      </w:r>
    </w:p>
    <w:p w14:paraId="2532ECD0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Subscription conversion </w:t>
      </w:r>
    </w:p>
    <w:p w14:paraId="2DB39C2A" w14:textId="77777777" w:rsidR="001A3273" w:rsidRPr="001A3273" w:rsidRDefault="001A3273" w:rsidP="001A3273">
      <w:pPr>
        <w:numPr>
          <w:ilvl w:val="0"/>
          <w:numId w:val="68"/>
        </w:numPr>
      </w:pPr>
      <w:r w:rsidRPr="001A3273">
        <w:t xml:space="preserve">Support response time </w:t>
      </w:r>
    </w:p>
    <w:p w14:paraId="5E7ABE5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16.4 Platform metrics</w:t>
      </w:r>
    </w:p>
    <w:p w14:paraId="25E5DE16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Search latency </w:t>
      </w:r>
    </w:p>
    <w:p w14:paraId="7E85C5D5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API error rate </w:t>
      </w:r>
    </w:p>
    <w:p w14:paraId="6D038665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Availability </w:t>
      </w:r>
    </w:p>
    <w:p w14:paraId="3B47C102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OTP success rate </w:t>
      </w:r>
    </w:p>
    <w:p w14:paraId="4AC44E5B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Verification turnaround </w:t>
      </w:r>
    </w:p>
    <w:p w14:paraId="67FED0B9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Data-correction resolution time </w:t>
      </w:r>
    </w:p>
    <w:p w14:paraId="359A36FA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Security events </w:t>
      </w:r>
    </w:p>
    <w:p w14:paraId="783BF2A1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Backup success </w:t>
      </w:r>
    </w:p>
    <w:p w14:paraId="2ED7F437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Notification delivery </w:t>
      </w:r>
    </w:p>
    <w:p w14:paraId="2DC0A0D9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Tenant-isolation incidents </w:t>
      </w:r>
    </w:p>
    <w:p w14:paraId="51E76784" w14:textId="77777777" w:rsidR="001A3273" w:rsidRPr="001A3273" w:rsidRDefault="001A3273" w:rsidP="001A3273">
      <w:pPr>
        <w:numPr>
          <w:ilvl w:val="0"/>
          <w:numId w:val="69"/>
        </w:numPr>
      </w:pPr>
      <w:r w:rsidRPr="001A3273">
        <w:t xml:space="preserve">Critical defects </w:t>
      </w:r>
    </w:p>
    <w:p w14:paraId="357B261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16.5 Pilot success criteria</w:t>
      </w:r>
    </w:p>
    <w:p w14:paraId="50722DB5" w14:textId="77777777" w:rsidR="001A3273" w:rsidRPr="001A3273" w:rsidRDefault="001A3273" w:rsidP="001A3273">
      <w:r w:rsidRPr="001A3273">
        <w:t>A pilot should not be considered successful merely because facilities are registered.</w:t>
      </w:r>
    </w:p>
    <w:p w14:paraId="4750464E" w14:textId="77777777" w:rsidR="001A3273" w:rsidRPr="001A3273" w:rsidRDefault="001A3273" w:rsidP="001A3273">
      <w:r w:rsidRPr="001A3273">
        <w:t>Recommended criteria:</w:t>
      </w:r>
    </w:p>
    <w:p w14:paraId="6DA5F819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At least 80% of participating pharmacies update availability within the agreed freshness period. </w:t>
      </w:r>
    </w:p>
    <w:p w14:paraId="132BC827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At least 70% of searched medicines with displayed availability are confirmed accurate by sampled users. </w:t>
      </w:r>
    </w:p>
    <w:p w14:paraId="11AA3765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Critical search and direction journeys complete successfully on low-end Android devices. </w:t>
      </w:r>
    </w:p>
    <w:p w14:paraId="4A1BCC26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No unresolved critical security findings. </w:t>
      </w:r>
    </w:p>
    <w:p w14:paraId="277398F6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No unauthorized cross-tenant data access. </w:t>
      </w:r>
    </w:p>
    <w:p w14:paraId="18BFCFF7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Verification and correction workflows operate within defined service targets. </w:t>
      </w:r>
    </w:p>
    <w:p w14:paraId="1199EBDC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lastRenderedPageBreak/>
        <w:t xml:space="preserve">Participating facilities report measurable operational value. </w:t>
      </w:r>
    </w:p>
    <w:p w14:paraId="58FA0214" w14:textId="77777777" w:rsidR="001A3273" w:rsidRPr="001A3273" w:rsidRDefault="001A3273" w:rsidP="001A3273">
      <w:pPr>
        <w:numPr>
          <w:ilvl w:val="0"/>
          <w:numId w:val="70"/>
        </w:numPr>
      </w:pPr>
      <w:r w:rsidRPr="001A3273">
        <w:t xml:space="preserve">Patients report fewer unsuccessful pharmacy visits. </w:t>
      </w:r>
    </w:p>
    <w:p w14:paraId="0A2EAB16" w14:textId="77777777" w:rsidR="001A3273" w:rsidRPr="001A3273" w:rsidRDefault="001A3273" w:rsidP="001A3273">
      <w:r w:rsidRPr="001A3273">
        <w:pict w14:anchorId="7CB234B8">
          <v:rect id="_x0000_i1398" style="width:0;height:1.5pt" o:hralign="center" o:hrstd="t" o:hr="t" fillcolor="#a0a0a0" stroked="f"/>
        </w:pict>
      </w:r>
    </w:p>
    <w:p w14:paraId="3B661B1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17. Operations Requirements</w:t>
      </w:r>
    </w:p>
    <w:p w14:paraId="572A5916" w14:textId="77777777" w:rsidR="001A3273" w:rsidRPr="001A3273" w:rsidRDefault="001A3273" w:rsidP="001A3273">
      <w:r w:rsidRPr="001A3273">
        <w:t xml:space="preserve">The operating model correctly recognizes that technology alone will not keep stock information fresh. A local operations role is needed for onboarding, training, follow-up, support, and data-quality management. </w:t>
      </w:r>
    </w:p>
    <w:p w14:paraId="0EA87404" w14:textId="77777777" w:rsidR="001A3273" w:rsidRPr="001A3273" w:rsidRDefault="001A3273" w:rsidP="001A3273">
      <w:r w:rsidRPr="001A3273">
        <w:t>Required operational playbooks:</w:t>
      </w:r>
    </w:p>
    <w:p w14:paraId="6F777AD1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Facility acquisition </w:t>
      </w:r>
    </w:p>
    <w:p w14:paraId="55AF9B10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Facility onboarding </w:t>
      </w:r>
    </w:p>
    <w:p w14:paraId="4CDC8775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Profile claiming </w:t>
      </w:r>
    </w:p>
    <w:p w14:paraId="43457AC1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Verification </w:t>
      </w:r>
    </w:p>
    <w:p w14:paraId="5B83237D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Staff training </w:t>
      </w:r>
    </w:p>
    <w:p w14:paraId="50F56965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Stock update support </w:t>
      </w:r>
    </w:p>
    <w:p w14:paraId="71D9329D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WhatsApp-assisted updates </w:t>
      </w:r>
    </w:p>
    <w:p w14:paraId="34779298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Data correction </w:t>
      </w:r>
    </w:p>
    <w:p w14:paraId="6A3F97E0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Incident escalation </w:t>
      </w:r>
    </w:p>
    <w:p w14:paraId="24B2513B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Account suspension </w:t>
      </w:r>
    </w:p>
    <w:p w14:paraId="67E30AA4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Subscription collection </w:t>
      </w:r>
    </w:p>
    <w:p w14:paraId="0C1C16FD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Support response </w:t>
      </w:r>
    </w:p>
    <w:p w14:paraId="2CAAA07C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Emergency information validation </w:t>
      </w:r>
    </w:p>
    <w:p w14:paraId="28DB6DD8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Privacy and security incident handling </w:t>
      </w:r>
    </w:p>
    <w:p w14:paraId="0511C52C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Facility offboarding </w:t>
      </w:r>
    </w:p>
    <w:p w14:paraId="15C5EA53" w14:textId="77777777" w:rsidR="001A3273" w:rsidRPr="001A3273" w:rsidRDefault="001A3273" w:rsidP="001A3273">
      <w:pPr>
        <w:numPr>
          <w:ilvl w:val="0"/>
          <w:numId w:val="71"/>
        </w:numPr>
      </w:pPr>
      <w:r w:rsidRPr="001A3273">
        <w:t xml:space="preserve">Periodic reverification </w:t>
      </w:r>
    </w:p>
    <w:p w14:paraId="64BB349D" w14:textId="77777777" w:rsidR="001A3273" w:rsidRPr="001A3273" w:rsidRDefault="001A3273" w:rsidP="001A3273">
      <w:r w:rsidRPr="001A3273">
        <w:t>Operational workload must be measured before expanding to additional cities.</w:t>
      </w:r>
    </w:p>
    <w:p w14:paraId="7CDE494B" w14:textId="77777777" w:rsidR="001A3273" w:rsidRPr="001A3273" w:rsidRDefault="001A3273" w:rsidP="001A3273">
      <w:r w:rsidRPr="001A3273">
        <w:pict w14:anchorId="5B9D796F">
          <v:rect id="_x0000_i1399" style="width:0;height:1.5pt" o:hralign="center" o:hrstd="t" o:hr="t" fillcolor="#a0a0a0" stroked="f"/>
        </w:pict>
      </w:r>
    </w:p>
    <w:p w14:paraId="76AEAF6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 Major Inconsistencies Identified</w:t>
      </w:r>
    </w:p>
    <w:p w14:paraId="268C6860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18.1 Product name inconsistency</w:t>
      </w:r>
    </w:p>
    <w:p w14:paraId="738CEFE2" w14:textId="77777777" w:rsidR="001A3273" w:rsidRPr="001A3273" w:rsidRDefault="001A3273" w:rsidP="001A3273">
      <w:r w:rsidRPr="001A3273">
        <w:t>Materials use:</w:t>
      </w:r>
    </w:p>
    <w:p w14:paraId="00DB961C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MedLynk </w:t>
      </w:r>
    </w:p>
    <w:p w14:paraId="031A5DF5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Medlynk </w:t>
      </w:r>
    </w:p>
    <w:p w14:paraId="259332CF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Medlynk Africa </w:t>
      </w:r>
    </w:p>
    <w:p w14:paraId="1B10F405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Medlynk Cameroon </w:t>
      </w:r>
    </w:p>
    <w:p w14:paraId="746E3393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MedConnect Cameroon </w:t>
      </w:r>
    </w:p>
    <w:p w14:paraId="42BD8919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Medlynk Africa SARL </w:t>
      </w:r>
    </w:p>
    <w:p w14:paraId="7C415B85" w14:textId="77777777" w:rsidR="001A3273" w:rsidRPr="001A3273" w:rsidRDefault="001A3273" w:rsidP="001A3273">
      <w:pPr>
        <w:numPr>
          <w:ilvl w:val="0"/>
          <w:numId w:val="72"/>
        </w:numPr>
      </w:pPr>
      <w:r w:rsidRPr="001A3273">
        <w:t xml:space="preserve">EURL in some registration recommendations </w:t>
      </w:r>
    </w:p>
    <w:p w14:paraId="7260FC8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Required decision</w:t>
      </w:r>
    </w:p>
    <w:p w14:paraId="0DC54AD3" w14:textId="77777777" w:rsidR="001A3273" w:rsidRPr="001A3273" w:rsidRDefault="001A3273" w:rsidP="001A3273">
      <w:r w:rsidRPr="001A3273">
        <w:t>Choose one official:</w:t>
      </w:r>
    </w:p>
    <w:p w14:paraId="64D42A89" w14:textId="77777777" w:rsidR="001A3273" w:rsidRPr="001A3273" w:rsidRDefault="001A3273" w:rsidP="001A3273">
      <w:pPr>
        <w:numPr>
          <w:ilvl w:val="0"/>
          <w:numId w:val="73"/>
        </w:numPr>
      </w:pPr>
      <w:r w:rsidRPr="001A3273">
        <w:t xml:space="preserve">Legal entity name </w:t>
      </w:r>
    </w:p>
    <w:p w14:paraId="3A70B837" w14:textId="77777777" w:rsidR="001A3273" w:rsidRPr="001A3273" w:rsidRDefault="001A3273" w:rsidP="001A3273">
      <w:pPr>
        <w:numPr>
          <w:ilvl w:val="0"/>
          <w:numId w:val="73"/>
        </w:numPr>
      </w:pPr>
      <w:r w:rsidRPr="001A3273">
        <w:t xml:space="preserve">Product name </w:t>
      </w:r>
    </w:p>
    <w:p w14:paraId="1157E5C8" w14:textId="77777777" w:rsidR="001A3273" w:rsidRPr="001A3273" w:rsidRDefault="001A3273" w:rsidP="001A3273">
      <w:pPr>
        <w:numPr>
          <w:ilvl w:val="0"/>
          <w:numId w:val="73"/>
        </w:numPr>
      </w:pPr>
      <w:r w:rsidRPr="001A3273">
        <w:t xml:space="preserve">Brand capitalization </w:t>
      </w:r>
    </w:p>
    <w:p w14:paraId="7416EE4A" w14:textId="77777777" w:rsidR="001A3273" w:rsidRPr="001A3273" w:rsidRDefault="001A3273" w:rsidP="001A3273">
      <w:pPr>
        <w:numPr>
          <w:ilvl w:val="0"/>
          <w:numId w:val="73"/>
        </w:numPr>
      </w:pPr>
      <w:r w:rsidRPr="001A3273">
        <w:t xml:space="preserve">Domain identity </w:t>
      </w:r>
    </w:p>
    <w:p w14:paraId="2EC07569" w14:textId="77777777" w:rsidR="001A3273" w:rsidRPr="001A3273" w:rsidRDefault="001A3273" w:rsidP="001A3273">
      <w:pPr>
        <w:numPr>
          <w:ilvl w:val="0"/>
          <w:numId w:val="73"/>
        </w:numPr>
      </w:pPr>
      <w:r w:rsidRPr="001A3273">
        <w:t xml:space="preserve">Regional descriptor </w:t>
      </w:r>
    </w:p>
    <w:p w14:paraId="2864FF9C" w14:textId="77777777" w:rsidR="001A3273" w:rsidRPr="001A3273" w:rsidRDefault="001A3273" w:rsidP="001A3273">
      <w:r w:rsidRPr="001A3273">
        <w:t xml:space="preserve">Recommended product styling: </w:t>
      </w:r>
      <w:r w:rsidRPr="001A3273">
        <w:rPr>
          <w:b/>
          <w:bCs/>
        </w:rPr>
        <w:t>MedLynk</w:t>
      </w:r>
      <w:r w:rsidRPr="001A3273">
        <w:t xml:space="preserve"> or </w:t>
      </w:r>
      <w:r w:rsidRPr="001A3273">
        <w:rPr>
          <w:b/>
          <w:bCs/>
        </w:rPr>
        <w:t>Medlynk</w:t>
      </w:r>
      <w:r w:rsidRPr="001A3273">
        <w:t>, but only one should be approved and used consistently.</w:t>
      </w:r>
    </w:p>
    <w:p w14:paraId="45AEBB92" w14:textId="77777777" w:rsidR="001A3273" w:rsidRPr="001A3273" w:rsidRDefault="001A3273" w:rsidP="001A3273">
      <w:r w:rsidRPr="001A3273">
        <w:pict w14:anchorId="434878F5">
          <v:rect id="_x0000_i1400" style="width:0;height:1.5pt" o:hralign="center" o:hrstd="t" o:hr="t" fillcolor="#a0a0a0" stroked="f"/>
        </w:pict>
      </w:r>
    </w:p>
    <w:p w14:paraId="5B5E96D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18.2 Initial scope inconsistency</w:t>
      </w:r>
    </w:p>
    <w:p w14:paraId="56CDCF42" w14:textId="77777777" w:rsidR="001A3273" w:rsidRPr="001A3273" w:rsidRDefault="001A3273" w:rsidP="001A3273">
      <w:r w:rsidRPr="001A3273">
        <w:t>Some documents define the MVP as medicine search and pharmacy inventory. Others include appointments, medical records, billing, laboratories, emergency dashboards, government surveillance, and insurance.</w:t>
      </w:r>
    </w:p>
    <w:p w14:paraId="3094FB4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5E79C17E" w14:textId="77777777" w:rsidR="001A3273" w:rsidRPr="001A3273" w:rsidRDefault="001A3273" w:rsidP="001A3273">
      <w:r w:rsidRPr="001A3273">
        <w:t>Adopt the narrower Verified Healthcare Access Network as the initial product and retain the other modules in the long-term platform roadmap.</w:t>
      </w:r>
    </w:p>
    <w:p w14:paraId="0000D6AB" w14:textId="77777777" w:rsidR="001A3273" w:rsidRPr="001A3273" w:rsidRDefault="001A3273" w:rsidP="001A3273">
      <w:r w:rsidRPr="001A3273">
        <w:pict w14:anchorId="4E551C7B">
          <v:rect id="_x0000_i1401" style="width:0;height:1.5pt" o:hralign="center" o:hrstd="t" o:hr="t" fillcolor="#a0a0a0" stroked="f"/>
        </w:pict>
      </w:r>
    </w:p>
    <w:p w14:paraId="3B38141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18.3 Account-type inconsistency</w:t>
      </w:r>
    </w:p>
    <w:p w14:paraId="7166C7FC" w14:textId="77777777" w:rsidR="001A3273" w:rsidRPr="001A3273" w:rsidRDefault="001A3273" w:rsidP="001A3273">
      <w:r w:rsidRPr="001A3273">
        <w:t>Materials variously define:</w:t>
      </w:r>
    </w:p>
    <w:p w14:paraId="0F13072F" w14:textId="77777777" w:rsidR="001A3273" w:rsidRPr="001A3273" w:rsidRDefault="001A3273" w:rsidP="001A3273">
      <w:pPr>
        <w:numPr>
          <w:ilvl w:val="0"/>
          <w:numId w:val="74"/>
        </w:numPr>
      </w:pPr>
      <w:r w:rsidRPr="001A3273">
        <w:t xml:space="preserve">Four registration options </w:t>
      </w:r>
    </w:p>
    <w:p w14:paraId="68075AA2" w14:textId="77777777" w:rsidR="001A3273" w:rsidRPr="001A3273" w:rsidRDefault="001A3273" w:rsidP="001A3273">
      <w:pPr>
        <w:numPr>
          <w:ilvl w:val="0"/>
          <w:numId w:val="74"/>
        </w:numPr>
      </w:pPr>
      <w:r w:rsidRPr="001A3273">
        <w:t xml:space="preserve">Six account types </w:t>
      </w:r>
    </w:p>
    <w:p w14:paraId="7D2CDA68" w14:textId="77777777" w:rsidR="001A3273" w:rsidRPr="001A3273" w:rsidRDefault="001A3273" w:rsidP="001A3273">
      <w:pPr>
        <w:numPr>
          <w:ilvl w:val="0"/>
          <w:numId w:val="74"/>
        </w:numPr>
      </w:pPr>
      <w:r w:rsidRPr="001A3273">
        <w:t xml:space="preserve">Patients, doctors, nurses, ambulance services, NGOs, administrators, and super administrators </w:t>
      </w:r>
    </w:p>
    <w:p w14:paraId="3CC3B4A7" w14:textId="77777777" w:rsidR="001A3273" w:rsidRPr="001A3273" w:rsidRDefault="001A3273" w:rsidP="001A3273">
      <w:pPr>
        <w:numPr>
          <w:ilvl w:val="0"/>
          <w:numId w:val="74"/>
        </w:numPr>
      </w:pPr>
      <w:r w:rsidRPr="001A3273">
        <w:t xml:space="preserve">Code-supported types of patient, pharmacy, facility, and admin </w:t>
      </w:r>
    </w:p>
    <w:p w14:paraId="3AF641A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1441C5D1" w14:textId="77777777" w:rsidR="001A3273" w:rsidRPr="001A3273" w:rsidRDefault="001A3273" w:rsidP="001A3273">
      <w:r w:rsidRPr="001A3273">
        <w:t>Separate:</w:t>
      </w:r>
    </w:p>
    <w:p w14:paraId="3A4E991A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Person identity </w:t>
      </w:r>
    </w:p>
    <w:p w14:paraId="74543A6E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Organization type </w:t>
      </w:r>
    </w:p>
    <w:p w14:paraId="5E5292CF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Organization membership </w:t>
      </w:r>
    </w:p>
    <w:p w14:paraId="20D6EAFD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Role </w:t>
      </w:r>
    </w:p>
    <w:p w14:paraId="7001B2F1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Permission </w:t>
      </w:r>
    </w:p>
    <w:p w14:paraId="0C3AA8E3" w14:textId="77777777" w:rsidR="001A3273" w:rsidRPr="001A3273" w:rsidRDefault="001A3273" w:rsidP="001A3273">
      <w:pPr>
        <w:numPr>
          <w:ilvl w:val="0"/>
          <w:numId w:val="75"/>
        </w:numPr>
      </w:pPr>
      <w:r w:rsidRPr="001A3273">
        <w:t xml:space="preserve">Product module access </w:t>
      </w:r>
    </w:p>
    <w:p w14:paraId="416DBE24" w14:textId="77777777" w:rsidR="001A3273" w:rsidRPr="001A3273" w:rsidRDefault="001A3273" w:rsidP="001A3273">
      <w:r w:rsidRPr="001A3273">
        <w:t>Do not treat every role as an account type.</w:t>
      </w:r>
    </w:p>
    <w:p w14:paraId="2A245554" w14:textId="77777777" w:rsidR="001A3273" w:rsidRPr="001A3273" w:rsidRDefault="001A3273" w:rsidP="001A3273">
      <w:r w:rsidRPr="001A3273">
        <w:pict w14:anchorId="32326D7B">
          <v:rect id="_x0000_i1402" style="width:0;height:1.5pt" o:hralign="center" o:hrstd="t" o:hr="t" fillcolor="#a0a0a0" stroked="f"/>
        </w:pict>
      </w:r>
    </w:p>
    <w:p w14:paraId="4EEA40B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18.4 “One app” inconsistency</w:t>
      </w:r>
    </w:p>
    <w:p w14:paraId="0BC1BE72" w14:textId="77777777" w:rsidR="001A3273" w:rsidRPr="001A3273" w:rsidRDefault="001A3273" w:rsidP="001A3273">
      <w:r w:rsidRPr="001A3273">
        <w:t>The product is described as one app, but professional users need dashboards with workflows unsuitable for the patient mobile application.</w:t>
      </w:r>
    </w:p>
    <w:p w14:paraId="22B3C89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66235D5D" w14:textId="77777777" w:rsidR="001A3273" w:rsidRPr="001A3273" w:rsidRDefault="001A3273" w:rsidP="001A3273">
      <w:r w:rsidRPr="001A3273">
        <w:t>Use one platform with shared services and multiple optimized clients:</w:t>
      </w:r>
    </w:p>
    <w:p w14:paraId="75C19312" w14:textId="77777777" w:rsidR="001A3273" w:rsidRPr="001A3273" w:rsidRDefault="001A3273" w:rsidP="001A3273">
      <w:pPr>
        <w:numPr>
          <w:ilvl w:val="0"/>
          <w:numId w:val="76"/>
        </w:numPr>
      </w:pPr>
      <w:r w:rsidRPr="001A3273">
        <w:t xml:space="preserve">Patient mobile application </w:t>
      </w:r>
    </w:p>
    <w:p w14:paraId="1E341506" w14:textId="77777777" w:rsidR="001A3273" w:rsidRPr="001A3273" w:rsidRDefault="001A3273" w:rsidP="001A3273">
      <w:pPr>
        <w:numPr>
          <w:ilvl w:val="0"/>
          <w:numId w:val="76"/>
        </w:numPr>
      </w:pPr>
      <w:r w:rsidRPr="001A3273">
        <w:t xml:space="preserve">Facility responsive web workspace </w:t>
      </w:r>
    </w:p>
    <w:p w14:paraId="4F1747D8" w14:textId="77777777" w:rsidR="001A3273" w:rsidRPr="001A3273" w:rsidRDefault="001A3273" w:rsidP="001A3273">
      <w:pPr>
        <w:numPr>
          <w:ilvl w:val="0"/>
          <w:numId w:val="76"/>
        </w:numPr>
      </w:pPr>
      <w:r w:rsidRPr="001A3273">
        <w:t xml:space="preserve">Platform administration console </w:t>
      </w:r>
    </w:p>
    <w:p w14:paraId="4B2BF9F1" w14:textId="77777777" w:rsidR="001A3273" w:rsidRPr="001A3273" w:rsidRDefault="001A3273" w:rsidP="001A3273">
      <w:pPr>
        <w:numPr>
          <w:ilvl w:val="0"/>
          <w:numId w:val="76"/>
        </w:numPr>
      </w:pPr>
      <w:r w:rsidRPr="001A3273">
        <w:t xml:space="preserve">Future specialized mobile applications where operationally justified </w:t>
      </w:r>
    </w:p>
    <w:p w14:paraId="71206F89" w14:textId="77777777" w:rsidR="001A3273" w:rsidRPr="001A3273" w:rsidRDefault="001A3273" w:rsidP="001A3273">
      <w:r w:rsidRPr="001A3273">
        <w:pict w14:anchorId="539ED682">
          <v:rect id="_x0000_i1403" style="width:0;height:1.5pt" o:hralign="center" o:hrstd="t" o:hr="t" fillcolor="#a0a0a0" stroked="f"/>
        </w:pict>
      </w:r>
    </w:p>
    <w:p w14:paraId="0463C49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18.5 Technology inconsistency</w:t>
      </w:r>
    </w:p>
    <w:p w14:paraId="0278DACD" w14:textId="77777777" w:rsidR="001A3273" w:rsidRPr="001A3273" w:rsidRDefault="001A3273" w:rsidP="001A3273">
      <w:r w:rsidRPr="001A3273">
        <w:t>Documents reference PostgreSQL on AWS RDS, SQL Server transitioning to AWS RDS, and current code using Microsoft SQL Server libraries.</w:t>
      </w:r>
    </w:p>
    <w:p w14:paraId="716EA21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 needed</w:t>
      </w:r>
    </w:p>
    <w:p w14:paraId="3C4C5DD7" w14:textId="77777777" w:rsidR="001A3273" w:rsidRPr="001A3273" w:rsidRDefault="001A3273" w:rsidP="001A3273">
      <w:r w:rsidRPr="001A3273">
        <w:t>Approve one near-term database strategy.</w:t>
      </w:r>
    </w:p>
    <w:p w14:paraId="58B8CEA8" w14:textId="77777777" w:rsidR="001A3273" w:rsidRPr="001A3273" w:rsidRDefault="001A3273" w:rsidP="001A3273">
      <w:r w:rsidRPr="001A3273">
        <w:t>Recommended:</w:t>
      </w:r>
    </w:p>
    <w:p w14:paraId="44DCDCCC" w14:textId="77777777" w:rsidR="001A3273" w:rsidRPr="001A3273" w:rsidRDefault="001A3273" w:rsidP="001A3273">
      <w:pPr>
        <w:numPr>
          <w:ilvl w:val="0"/>
          <w:numId w:val="77"/>
        </w:numPr>
      </w:pPr>
      <w:r w:rsidRPr="001A3273">
        <w:t xml:space="preserve">Do not migrate solely for branding or architectural appearance. </w:t>
      </w:r>
    </w:p>
    <w:p w14:paraId="680F48D0" w14:textId="77777777" w:rsidR="001A3273" w:rsidRPr="001A3273" w:rsidRDefault="001A3273" w:rsidP="001A3273">
      <w:pPr>
        <w:numPr>
          <w:ilvl w:val="0"/>
          <w:numId w:val="77"/>
        </w:numPr>
      </w:pPr>
      <w:r w:rsidRPr="001A3273">
        <w:t xml:space="preserve">Stabilize the existing relational model first. </w:t>
      </w:r>
    </w:p>
    <w:p w14:paraId="2D693113" w14:textId="77777777" w:rsidR="001A3273" w:rsidRPr="001A3273" w:rsidRDefault="001A3273" w:rsidP="001A3273">
      <w:pPr>
        <w:numPr>
          <w:ilvl w:val="0"/>
          <w:numId w:val="77"/>
        </w:numPr>
      </w:pPr>
      <w:r w:rsidRPr="001A3273">
        <w:t xml:space="preserve">Select the managed production database after evaluating operational skills, migration cost, hosting compatibility, geospatial support, security, and long-term standards. </w:t>
      </w:r>
    </w:p>
    <w:p w14:paraId="378C73C1" w14:textId="77777777" w:rsidR="001A3273" w:rsidRPr="001A3273" w:rsidRDefault="001A3273" w:rsidP="001A3273">
      <w:pPr>
        <w:numPr>
          <w:ilvl w:val="0"/>
          <w:numId w:val="77"/>
        </w:numPr>
      </w:pPr>
      <w:r w:rsidRPr="001A3273">
        <w:t xml:space="preserve">Create migrations rather than manually executing disconnected SQL scripts. </w:t>
      </w:r>
    </w:p>
    <w:p w14:paraId="22418264" w14:textId="77777777" w:rsidR="001A3273" w:rsidRPr="001A3273" w:rsidRDefault="001A3273" w:rsidP="001A3273">
      <w:r w:rsidRPr="001A3273">
        <w:pict w14:anchorId="0F98165E">
          <v:rect id="_x0000_i1404" style="width:0;height:1.5pt" o:hralign="center" o:hrstd="t" o:hr="t" fillcolor="#a0a0a0" stroked="f"/>
        </w:pict>
      </w:r>
    </w:p>
    <w:p w14:paraId="4633F08C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18.6 Endpoint-count inconsistency</w:t>
      </w:r>
    </w:p>
    <w:p w14:paraId="51A009DE" w14:textId="77777777" w:rsidR="001A3273" w:rsidRPr="001A3273" w:rsidRDefault="001A3273" w:rsidP="001A3273">
      <w:r w:rsidRPr="001A3273">
        <w:t>Materials refer to 21 and 22 active API endpoints.</w:t>
      </w:r>
    </w:p>
    <w:p w14:paraId="03A76FC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4977EEDF" w14:textId="77777777" w:rsidR="001A3273" w:rsidRPr="001A3273" w:rsidRDefault="001A3273" w:rsidP="001A3273">
      <w:r w:rsidRPr="001A3273">
        <w:t>Generate API documentation automatically from the running application and avoid manually published counts.</w:t>
      </w:r>
    </w:p>
    <w:p w14:paraId="1913C917" w14:textId="77777777" w:rsidR="001A3273" w:rsidRPr="001A3273" w:rsidRDefault="001A3273" w:rsidP="001A3273">
      <w:r w:rsidRPr="001A3273">
        <w:pict w14:anchorId="589EBF28">
          <v:rect id="_x0000_i1405" style="width:0;height:1.5pt" o:hralign="center" o:hrstd="t" o:hr="t" fillcolor="#a0a0a0" stroked="f"/>
        </w:pict>
      </w:r>
    </w:p>
    <w:p w14:paraId="2716364C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18.7 Neutral-ranking inconsistency</w:t>
      </w:r>
    </w:p>
    <w:p w14:paraId="1A2DCB44" w14:textId="77777777" w:rsidR="001A3273" w:rsidRPr="001A3273" w:rsidRDefault="001A3273" w:rsidP="001A3273">
      <w:r w:rsidRPr="001A3273">
        <w:t>Recent materials state that ranking is never sold. Older plans proposed premium placement or premium listings.</w:t>
      </w:r>
    </w:p>
    <w:p w14:paraId="69DBB86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2D3D68C9" w14:textId="77777777" w:rsidR="001A3273" w:rsidRPr="001A3273" w:rsidRDefault="001A3273" w:rsidP="001A3273">
      <w:r w:rsidRPr="001A3273">
        <w:t>Preserve neutral patient search.</w:t>
      </w:r>
    </w:p>
    <w:p w14:paraId="27E9B10D" w14:textId="77777777" w:rsidR="001A3273" w:rsidRPr="001A3273" w:rsidRDefault="001A3273" w:rsidP="001A3273">
      <w:r w:rsidRPr="001A3273">
        <w:t>Paid offerings may include:</w:t>
      </w:r>
    </w:p>
    <w:p w14:paraId="4B3A04E2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t xml:space="preserve">Management tools </w:t>
      </w:r>
    </w:p>
    <w:p w14:paraId="0BDA1EAF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t xml:space="preserve">Analytics </w:t>
      </w:r>
    </w:p>
    <w:p w14:paraId="49D7C51D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lastRenderedPageBreak/>
        <w:t xml:space="preserve">Integrations </w:t>
      </w:r>
    </w:p>
    <w:p w14:paraId="75B1C372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t xml:space="preserve">Additional staff seats </w:t>
      </w:r>
    </w:p>
    <w:p w14:paraId="3FA3EB6B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t xml:space="preserve">Workflow automation </w:t>
      </w:r>
    </w:p>
    <w:p w14:paraId="0E8B3D38" w14:textId="77777777" w:rsidR="001A3273" w:rsidRPr="001A3273" w:rsidRDefault="001A3273" w:rsidP="001A3273">
      <w:pPr>
        <w:numPr>
          <w:ilvl w:val="0"/>
          <w:numId w:val="78"/>
        </w:numPr>
      </w:pPr>
      <w:r w:rsidRPr="001A3273">
        <w:t xml:space="preserve">Support tiers </w:t>
      </w:r>
    </w:p>
    <w:p w14:paraId="0EB83C8D" w14:textId="77777777" w:rsidR="001A3273" w:rsidRPr="001A3273" w:rsidRDefault="001A3273" w:rsidP="001A3273">
      <w:r w:rsidRPr="001A3273">
        <w:t>They must not affect clinical-access ranking.</w:t>
      </w:r>
    </w:p>
    <w:p w14:paraId="4CF7B155" w14:textId="77777777" w:rsidR="001A3273" w:rsidRPr="001A3273" w:rsidRDefault="001A3273" w:rsidP="001A3273">
      <w:r w:rsidRPr="001A3273">
        <w:pict w14:anchorId="5D184569">
          <v:rect id="_x0000_i1406" style="width:0;height:1.5pt" o:hralign="center" o:hrstd="t" o:hr="t" fillcolor="#a0a0a0" stroked="f"/>
        </w:pict>
      </w:r>
    </w:p>
    <w:p w14:paraId="555AE7F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18.8 “Real-time” inconsistency</w:t>
      </w:r>
    </w:p>
    <w:p w14:paraId="1B82B426" w14:textId="77777777" w:rsidR="001A3273" w:rsidRPr="001A3273" w:rsidRDefault="001A3273" w:rsidP="001A3273">
      <w:r w:rsidRPr="001A3273">
        <w:t>Inventory is manually updated through dashboards or WhatsApp fallback.</w:t>
      </w:r>
    </w:p>
    <w:p w14:paraId="0045C41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0F8149C1" w14:textId="77777777" w:rsidR="001A3273" w:rsidRPr="001A3273" w:rsidRDefault="001A3273" w:rsidP="001A3273">
      <w:r w:rsidRPr="001A3273">
        <w:t>Use accurate labels:</w:t>
      </w:r>
    </w:p>
    <w:p w14:paraId="6DF733F3" w14:textId="77777777" w:rsidR="001A3273" w:rsidRPr="001A3273" w:rsidRDefault="001A3273" w:rsidP="001A3273">
      <w:pPr>
        <w:numPr>
          <w:ilvl w:val="0"/>
          <w:numId w:val="79"/>
        </w:numPr>
      </w:pPr>
      <w:r w:rsidRPr="001A3273">
        <w:t xml:space="preserve">Recently confirmed </w:t>
      </w:r>
    </w:p>
    <w:p w14:paraId="3F90DA62" w14:textId="77777777" w:rsidR="001A3273" w:rsidRPr="001A3273" w:rsidRDefault="001A3273" w:rsidP="001A3273">
      <w:pPr>
        <w:numPr>
          <w:ilvl w:val="0"/>
          <w:numId w:val="79"/>
        </w:numPr>
      </w:pPr>
      <w:r w:rsidRPr="001A3273">
        <w:t xml:space="preserve">Last updated </w:t>
      </w:r>
    </w:p>
    <w:p w14:paraId="3316BD3D" w14:textId="77777777" w:rsidR="001A3273" w:rsidRPr="001A3273" w:rsidRDefault="001A3273" w:rsidP="001A3273">
      <w:pPr>
        <w:numPr>
          <w:ilvl w:val="0"/>
          <w:numId w:val="79"/>
        </w:numPr>
      </w:pPr>
      <w:r w:rsidRPr="001A3273">
        <w:t xml:space="preserve">Integrated real-time inventory </w:t>
      </w:r>
    </w:p>
    <w:p w14:paraId="0A66AC9F" w14:textId="77777777" w:rsidR="001A3273" w:rsidRPr="001A3273" w:rsidRDefault="001A3273" w:rsidP="001A3273">
      <w:r w:rsidRPr="001A3273">
        <w:t>Only integrated transactional feeds should be called real-time.</w:t>
      </w:r>
    </w:p>
    <w:p w14:paraId="1FF912FA" w14:textId="77777777" w:rsidR="001A3273" w:rsidRPr="001A3273" w:rsidRDefault="001A3273" w:rsidP="001A3273">
      <w:r w:rsidRPr="001A3273">
        <w:pict w14:anchorId="072BABDC">
          <v:rect id="_x0000_i1407" style="width:0;height:1.5pt" o:hralign="center" o:hrstd="t" o:hr="t" fillcolor="#a0a0a0" stroked="f"/>
        </w:pict>
      </w:r>
    </w:p>
    <w:p w14:paraId="3159B1AD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18.9 Verification inconsistency</w:t>
      </w:r>
    </w:p>
    <w:p w14:paraId="5901FDCE" w14:textId="77777777" w:rsidR="001A3273" w:rsidRPr="001A3273" w:rsidRDefault="001A3273" w:rsidP="001A3273">
      <w:r w:rsidRPr="001A3273">
        <w:t>Verification is sometimes presented as a general trust badge and sometimes as a revenue opportunity.</w:t>
      </w:r>
    </w:p>
    <w:p w14:paraId="3C72BE5F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18FE29FE" w14:textId="77777777" w:rsidR="001A3273" w:rsidRPr="001A3273" w:rsidRDefault="001A3273" w:rsidP="001A3273">
      <w:r w:rsidRPr="001A3273">
        <w:t>Verification cannot be purchased. Facilities may pay for software services, but approval must depend on evidence and review.</w:t>
      </w:r>
    </w:p>
    <w:p w14:paraId="699DA2D4" w14:textId="77777777" w:rsidR="001A3273" w:rsidRPr="001A3273" w:rsidRDefault="001A3273" w:rsidP="001A3273">
      <w:r w:rsidRPr="001A3273">
        <w:pict w14:anchorId="316CBAD0">
          <v:rect id="_x0000_i1408" style="width:0;height:1.5pt" o:hralign="center" o:hrstd="t" o:hr="t" fillcolor="#a0a0a0" stroked="f"/>
        </w:pict>
      </w:r>
    </w:p>
    <w:p w14:paraId="5F7C89A3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18.10 Public claims versus implemented capability</w:t>
      </w:r>
    </w:p>
    <w:p w14:paraId="47B91E43" w14:textId="77777777" w:rsidR="001A3273" w:rsidRPr="001A3273" w:rsidRDefault="001A3273" w:rsidP="001A3273">
      <w:r w:rsidRPr="001A3273">
        <w:t>The public site presents medical records, reservations, lab results, outbreak portals, emergency functions, insurance processing, and management dashboards as parts of the platform. Several are planned rather than operational.</w:t>
      </w:r>
    </w:p>
    <w:p w14:paraId="23CAC75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Resolution</w:t>
      </w:r>
    </w:p>
    <w:p w14:paraId="354DDD4C" w14:textId="77777777" w:rsidR="001A3273" w:rsidRPr="001A3273" w:rsidRDefault="001A3273" w:rsidP="001A3273">
      <w:r w:rsidRPr="001A3273">
        <w:lastRenderedPageBreak/>
        <w:t>Marketing must distinguish:</w:t>
      </w:r>
    </w:p>
    <w:p w14:paraId="072F8926" w14:textId="77777777" w:rsidR="001A3273" w:rsidRPr="001A3273" w:rsidRDefault="001A3273" w:rsidP="001A3273">
      <w:pPr>
        <w:numPr>
          <w:ilvl w:val="0"/>
          <w:numId w:val="80"/>
        </w:numPr>
      </w:pPr>
      <w:r w:rsidRPr="001A3273">
        <w:t xml:space="preserve">Available now </w:t>
      </w:r>
    </w:p>
    <w:p w14:paraId="45AD36CB" w14:textId="77777777" w:rsidR="001A3273" w:rsidRPr="001A3273" w:rsidRDefault="001A3273" w:rsidP="001A3273">
      <w:pPr>
        <w:numPr>
          <w:ilvl w:val="0"/>
          <w:numId w:val="80"/>
        </w:numPr>
      </w:pPr>
      <w:r w:rsidRPr="001A3273">
        <w:t xml:space="preserve">Pilot capability </w:t>
      </w:r>
    </w:p>
    <w:p w14:paraId="211BE83C" w14:textId="77777777" w:rsidR="001A3273" w:rsidRPr="001A3273" w:rsidRDefault="001A3273" w:rsidP="001A3273">
      <w:pPr>
        <w:numPr>
          <w:ilvl w:val="0"/>
          <w:numId w:val="80"/>
        </w:numPr>
      </w:pPr>
      <w:r w:rsidRPr="001A3273">
        <w:t xml:space="preserve">In development </w:t>
      </w:r>
    </w:p>
    <w:p w14:paraId="46A8FB25" w14:textId="77777777" w:rsidR="001A3273" w:rsidRPr="001A3273" w:rsidRDefault="001A3273" w:rsidP="001A3273">
      <w:pPr>
        <w:numPr>
          <w:ilvl w:val="0"/>
          <w:numId w:val="80"/>
        </w:numPr>
      </w:pPr>
      <w:r w:rsidRPr="001A3273">
        <w:t xml:space="preserve">Future roadmap </w:t>
      </w:r>
    </w:p>
    <w:p w14:paraId="5BB7A0DE" w14:textId="77777777" w:rsidR="001A3273" w:rsidRPr="001A3273" w:rsidRDefault="001A3273" w:rsidP="001A3273">
      <w:r w:rsidRPr="001A3273">
        <w:t>This is particularly important for healthcare trust.</w:t>
      </w:r>
    </w:p>
    <w:p w14:paraId="2EA34A1A" w14:textId="77777777" w:rsidR="001A3273" w:rsidRPr="001A3273" w:rsidRDefault="001A3273" w:rsidP="001A3273">
      <w:r w:rsidRPr="001A3273">
        <w:pict w14:anchorId="334797A1">
          <v:rect id="_x0000_i1409" style="width:0;height:1.5pt" o:hralign="center" o:hrstd="t" o:hr="t" fillcolor="#a0a0a0" stroked="f"/>
        </w:pict>
      </w:r>
    </w:p>
    <w:p w14:paraId="495E9F0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19. Critical UX Risks</w:t>
      </w:r>
    </w:p>
    <w:p w14:paraId="4E080312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Overloaded account selection:</w:t>
      </w:r>
      <w:r w:rsidRPr="001A3273">
        <w:t xml:space="preserve"> Asking users to understand tenant architecture during registration creates confusion. </w:t>
      </w:r>
    </w:p>
    <w:p w14:paraId="246AAB79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Dashboard overload:</w:t>
      </w:r>
      <w:r w:rsidRPr="001A3273">
        <w:t xml:space="preserve"> Static module menus expose capabilities that may not exist or may be irrelevant. </w:t>
      </w:r>
    </w:p>
    <w:p w14:paraId="2B4103F2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False confidence in stock:</w:t>
      </w:r>
      <w:r w:rsidRPr="001A3273">
        <w:t xml:space="preserve"> “In stock” without freshness can cause harmful wasted travel. </w:t>
      </w:r>
    </w:p>
    <w:p w14:paraId="78411D39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Misleading verification:</w:t>
      </w:r>
      <w:r w:rsidRPr="001A3273">
        <w:t xml:space="preserve"> A badge may be interpreted as government accreditation or clinical-quality certification. </w:t>
      </w:r>
    </w:p>
    <w:p w14:paraId="750B0A64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Emergency overpromise:</w:t>
      </w:r>
      <w:r w:rsidRPr="001A3273">
        <w:t xml:space="preserve"> A red button may imply dispatch capability that does not exist. </w:t>
      </w:r>
    </w:p>
    <w:p w14:paraId="439A93BE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Mandatory registration:</w:t>
      </w:r>
      <w:r w:rsidRPr="001A3273">
        <w:t xml:space="preserve"> Requiring an account before search may reduce access during urgent need. </w:t>
      </w:r>
    </w:p>
    <w:p w14:paraId="1C22ABC7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Map dependency:</w:t>
      </w:r>
      <w:r w:rsidRPr="001A3273">
        <w:t xml:space="preserve"> Maps alone disadvantage low-bandwidth, screen-reader, and low-literacy users. </w:t>
      </w:r>
    </w:p>
    <w:p w14:paraId="7924BD44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Language inconsistency:</w:t>
      </w:r>
      <w:r w:rsidRPr="001A3273">
        <w:t xml:space="preserve"> Direct translation without controlled terminology may produce medical ambiguity. </w:t>
      </w:r>
    </w:p>
    <w:p w14:paraId="117DE0F4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Ratings misuse:</w:t>
      </w:r>
      <w:r w:rsidRPr="001A3273">
        <w:t xml:space="preserve"> Patient ratings can be manipulated and may not reflect clinical quality. </w:t>
      </w:r>
    </w:p>
    <w:p w14:paraId="252B9EE0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Complex stock entry:</w:t>
      </w:r>
      <w:r w:rsidRPr="001A3273">
        <w:t xml:space="preserve"> Detailed inventory requirements may reduce pharmacy participation. </w:t>
      </w:r>
    </w:p>
    <w:p w14:paraId="157AADA0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lastRenderedPageBreak/>
        <w:t>Phone-only identity:</w:t>
      </w:r>
      <w:r w:rsidRPr="001A3273">
        <w:t xml:space="preserve"> Shared or recycled phone numbers create account and privacy risks. </w:t>
      </w:r>
    </w:p>
    <w:p w14:paraId="1E639A16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Color-driven status:</w:t>
      </w:r>
      <w:r w:rsidRPr="001A3273">
        <w:t xml:space="preserve"> Green, amber, and red alone are insufficient for accessibility. </w:t>
      </w:r>
    </w:p>
    <w:p w14:paraId="6E1AF1FD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Government data exposure:</w:t>
      </w:r>
      <w:r w:rsidRPr="001A3273">
        <w:t xml:space="preserve"> Detailed outbreak reports may expose individuals. </w:t>
      </w:r>
    </w:p>
    <w:p w14:paraId="1AC2795D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Unclear record ownership:</w:t>
      </w:r>
      <w:r w:rsidRPr="001A3273">
        <w:t xml:space="preserve"> Future records could be treated as owned by the wrong institution or platform. </w:t>
      </w:r>
    </w:p>
    <w:p w14:paraId="31B6A167" w14:textId="77777777" w:rsidR="001A3273" w:rsidRPr="001A3273" w:rsidRDefault="001A3273" w:rsidP="001A3273">
      <w:pPr>
        <w:numPr>
          <w:ilvl w:val="0"/>
          <w:numId w:val="81"/>
        </w:numPr>
      </w:pPr>
      <w:r w:rsidRPr="001A3273">
        <w:rPr>
          <w:b/>
          <w:bCs/>
        </w:rPr>
        <w:t>App-versus-platform confusion:</w:t>
      </w:r>
      <w:r w:rsidRPr="001A3273">
        <w:t xml:space="preserve"> Users may not understand whether MedLynk provides healthcare or connects them to providers. </w:t>
      </w:r>
    </w:p>
    <w:p w14:paraId="465AC43C" w14:textId="77777777" w:rsidR="001A3273" w:rsidRPr="001A3273" w:rsidRDefault="001A3273" w:rsidP="001A3273">
      <w:r w:rsidRPr="001A3273">
        <w:pict w14:anchorId="5C90BBB3">
          <v:rect id="_x0000_i1410" style="width:0;height:1.5pt" o:hralign="center" o:hrstd="t" o:hr="t" fillcolor="#a0a0a0" stroked="f"/>
        </w:pict>
      </w:r>
    </w:p>
    <w:p w14:paraId="2327072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20. Scalability Concerns</w:t>
      </w:r>
    </w:p>
    <w:p w14:paraId="2B49C5A6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Product scalability</w:t>
      </w:r>
    </w:p>
    <w:p w14:paraId="4830356A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Too many modules before validation </w:t>
      </w:r>
    </w:p>
    <w:p w14:paraId="7C7E019D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Different stakeholder needs without a shared domain model </w:t>
      </w:r>
    </w:p>
    <w:p w14:paraId="0910E9A3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Country-specific assumptions embedded directly into workflows </w:t>
      </w:r>
    </w:p>
    <w:p w14:paraId="68DFC098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Manual verification workload </w:t>
      </w:r>
    </w:p>
    <w:p w14:paraId="6AEC71C4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Manual stock freshness </w:t>
      </w:r>
    </w:p>
    <w:p w14:paraId="0BD55149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Unclear facility hierarchy </w:t>
      </w:r>
    </w:p>
    <w:p w14:paraId="119C1259" w14:textId="77777777" w:rsidR="001A3273" w:rsidRPr="001A3273" w:rsidRDefault="001A3273" w:rsidP="001A3273">
      <w:pPr>
        <w:numPr>
          <w:ilvl w:val="0"/>
          <w:numId w:val="82"/>
        </w:numPr>
      </w:pPr>
      <w:r w:rsidRPr="001A3273">
        <w:t xml:space="preserve">No formal feature-entitlement model </w:t>
      </w:r>
    </w:p>
    <w:p w14:paraId="2B7895FB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Technical scalability</w:t>
      </w:r>
    </w:p>
    <w:p w14:paraId="4C1E9A1F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Static role-to-module configuration </w:t>
      </w:r>
    </w:p>
    <w:p w14:paraId="4D0B6C3B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Single-organization user association </w:t>
      </w:r>
    </w:p>
    <w:p w14:paraId="4A43EC86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Missing permissions model </w:t>
      </w:r>
    </w:p>
    <w:p w14:paraId="2AD5A965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Missing tenant tables and memberships </w:t>
      </w:r>
    </w:p>
    <w:p w14:paraId="61D063ED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Missing migration strategy </w:t>
      </w:r>
    </w:p>
    <w:p w14:paraId="12966BF1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Application-layer distance calculations </w:t>
      </w:r>
    </w:p>
    <w:p w14:paraId="2FB7C528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pagination in several list endpoints </w:t>
      </w:r>
    </w:p>
    <w:p w14:paraId="381369BF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API versioning </w:t>
      </w:r>
    </w:p>
    <w:p w14:paraId="5BCC9289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lastRenderedPageBreak/>
        <w:t xml:space="preserve">Broad CORS configuration </w:t>
      </w:r>
    </w:p>
    <w:p w14:paraId="521E7CEB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centralized validation or error contract </w:t>
      </w:r>
    </w:p>
    <w:p w14:paraId="76AB1377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job queue </w:t>
      </w:r>
    </w:p>
    <w:p w14:paraId="1C16C31B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cache strategy </w:t>
      </w:r>
    </w:p>
    <w:p w14:paraId="3047947D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No formal audit-event model </w:t>
      </w:r>
    </w:p>
    <w:p w14:paraId="4518434C" w14:textId="77777777" w:rsidR="001A3273" w:rsidRPr="001A3273" w:rsidRDefault="001A3273" w:rsidP="001A3273">
      <w:pPr>
        <w:numPr>
          <w:ilvl w:val="0"/>
          <w:numId w:val="83"/>
        </w:numPr>
      </w:pPr>
      <w:r w:rsidRPr="001A3273">
        <w:t xml:space="preserve">Limited observability </w:t>
      </w:r>
    </w:p>
    <w:p w14:paraId="4EDA83D0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Operational scalability</w:t>
      </w:r>
    </w:p>
    <w:p w14:paraId="2FFFAE29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Founder-dependent onboarding </w:t>
      </w:r>
    </w:p>
    <w:p w14:paraId="7EC92E70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WhatsApp updates requiring manual synchronization </w:t>
      </w:r>
    </w:p>
    <w:p w14:paraId="07076CD6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Verification not yet standardized </w:t>
      </w:r>
    </w:p>
    <w:p w14:paraId="42E701D1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No dispute or appeals process </w:t>
      </w:r>
    </w:p>
    <w:p w14:paraId="333D91FB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No reverification cadence </w:t>
      </w:r>
    </w:p>
    <w:p w14:paraId="5C1628F7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Subscription collection may be manual </w:t>
      </w:r>
    </w:p>
    <w:p w14:paraId="592E8351" w14:textId="77777777" w:rsidR="001A3273" w:rsidRPr="001A3273" w:rsidRDefault="001A3273" w:rsidP="001A3273">
      <w:pPr>
        <w:numPr>
          <w:ilvl w:val="0"/>
          <w:numId w:val="84"/>
        </w:numPr>
      </w:pPr>
      <w:r w:rsidRPr="001A3273">
        <w:t xml:space="preserve">Expansion assumptions may exceed local support capacity </w:t>
      </w:r>
    </w:p>
    <w:p w14:paraId="6870905E" w14:textId="77777777" w:rsidR="001A3273" w:rsidRPr="001A3273" w:rsidRDefault="001A3273" w:rsidP="001A3273">
      <w:r w:rsidRPr="001A3273">
        <w:pict w14:anchorId="377DB56B">
          <v:rect id="_x0000_i1411" style="width:0;height:1.5pt" o:hralign="center" o:hrstd="t" o:hr="t" fillcolor="#a0a0a0" stroked="f"/>
        </w:pict>
      </w:r>
    </w:p>
    <w:p w14:paraId="415F4D1A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 Opportunities for Improvement</w:t>
      </w:r>
    </w:p>
    <w:p w14:paraId="001DA7F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21.1 Make trust the product differentiator</w:t>
      </w:r>
    </w:p>
    <w:p w14:paraId="0CC0F663" w14:textId="77777777" w:rsidR="001A3273" w:rsidRPr="001A3273" w:rsidRDefault="001A3273" w:rsidP="001A3273">
      <w:r w:rsidRPr="001A3273">
        <w:t>Competitors may provide telemedicine, delivery, or directory services. MedLynk can differentiate through:</w:t>
      </w:r>
    </w:p>
    <w:p w14:paraId="61B8F707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Transparent stock freshness </w:t>
      </w:r>
    </w:p>
    <w:p w14:paraId="0FE99F34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Structured verification </w:t>
      </w:r>
    </w:p>
    <w:p w14:paraId="108D4604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Neutral ranking </w:t>
      </w:r>
    </w:p>
    <w:p w14:paraId="16C3BCCE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Clear data provenance </w:t>
      </w:r>
    </w:p>
    <w:p w14:paraId="6E2EEAE6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Reliable correction workflows </w:t>
      </w:r>
    </w:p>
    <w:p w14:paraId="18F65F03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Low-bandwidth access </w:t>
      </w:r>
    </w:p>
    <w:p w14:paraId="3EA7A778" w14:textId="77777777" w:rsidR="001A3273" w:rsidRPr="001A3273" w:rsidRDefault="001A3273" w:rsidP="001A3273">
      <w:pPr>
        <w:numPr>
          <w:ilvl w:val="0"/>
          <w:numId w:val="85"/>
        </w:numPr>
      </w:pPr>
      <w:r w:rsidRPr="001A3273">
        <w:t xml:space="preserve">Bilingual medical terminology </w:t>
      </w:r>
    </w:p>
    <w:p w14:paraId="40D074F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lastRenderedPageBreak/>
        <w:t>21.2 Build the directory before full management systems</w:t>
      </w:r>
    </w:p>
    <w:p w14:paraId="182427C9" w14:textId="77777777" w:rsidR="001A3273" w:rsidRPr="001A3273" w:rsidRDefault="001A3273" w:rsidP="001A3273">
      <w:r w:rsidRPr="001A3273">
        <w:t>Creating public listings that facilities can claim allows MedLynk to establish user value before every organization adopts complex software.</w:t>
      </w:r>
    </w:p>
    <w:p w14:paraId="3E170DC1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21.3 Create progressive facility participation</w:t>
      </w:r>
    </w:p>
    <w:p w14:paraId="157786BF" w14:textId="77777777" w:rsidR="001A3273" w:rsidRPr="001A3273" w:rsidRDefault="001A3273" w:rsidP="001A3273">
      <w:r w:rsidRPr="001A3273">
        <w:t>Facilities can progress through:</w:t>
      </w:r>
    </w:p>
    <w:p w14:paraId="25791ADD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Public listing </w:t>
      </w:r>
    </w:p>
    <w:p w14:paraId="32086315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Claimed profile </w:t>
      </w:r>
    </w:p>
    <w:p w14:paraId="06CDEB75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Verified profile </w:t>
      </w:r>
    </w:p>
    <w:p w14:paraId="24CE9E47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Active stock participant </w:t>
      </w:r>
    </w:p>
    <w:p w14:paraId="259ADB2B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Workflow customer </w:t>
      </w:r>
    </w:p>
    <w:p w14:paraId="40D6BE23" w14:textId="77777777" w:rsidR="001A3273" w:rsidRPr="001A3273" w:rsidRDefault="001A3273" w:rsidP="001A3273">
      <w:pPr>
        <w:numPr>
          <w:ilvl w:val="0"/>
          <w:numId w:val="86"/>
        </w:numPr>
      </w:pPr>
      <w:r w:rsidRPr="001A3273">
        <w:t xml:space="preserve">Integrated enterprise tenant </w:t>
      </w:r>
    </w:p>
    <w:p w14:paraId="0949236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21.4 Use assisted digital operations</w:t>
      </w:r>
    </w:p>
    <w:p w14:paraId="55E0D6DA" w14:textId="77777777" w:rsidR="001A3273" w:rsidRPr="001A3273" w:rsidRDefault="001A3273" w:rsidP="001A3273">
      <w:r w:rsidRPr="001A3273">
        <w:t>WhatsApp and local operations staff can support adoption, but the platform should capture:</w:t>
      </w:r>
    </w:p>
    <w:p w14:paraId="2D9F4343" w14:textId="77777777" w:rsidR="001A3273" w:rsidRPr="001A3273" w:rsidRDefault="001A3273" w:rsidP="001A3273">
      <w:pPr>
        <w:numPr>
          <w:ilvl w:val="0"/>
          <w:numId w:val="87"/>
        </w:numPr>
      </w:pPr>
      <w:r w:rsidRPr="001A3273">
        <w:t xml:space="preserve">Who submitted the update </w:t>
      </w:r>
    </w:p>
    <w:p w14:paraId="51E4218D" w14:textId="77777777" w:rsidR="001A3273" w:rsidRPr="001A3273" w:rsidRDefault="001A3273" w:rsidP="001A3273">
      <w:pPr>
        <w:numPr>
          <w:ilvl w:val="0"/>
          <w:numId w:val="87"/>
        </w:numPr>
      </w:pPr>
      <w:r w:rsidRPr="001A3273">
        <w:t xml:space="preserve">When it was submitted </w:t>
      </w:r>
    </w:p>
    <w:p w14:paraId="37E8119D" w14:textId="77777777" w:rsidR="001A3273" w:rsidRPr="001A3273" w:rsidRDefault="001A3273" w:rsidP="001A3273">
      <w:pPr>
        <w:numPr>
          <w:ilvl w:val="0"/>
          <w:numId w:val="87"/>
        </w:numPr>
      </w:pPr>
      <w:r w:rsidRPr="001A3273">
        <w:t xml:space="preserve">Who approved it </w:t>
      </w:r>
    </w:p>
    <w:p w14:paraId="5CF88362" w14:textId="77777777" w:rsidR="001A3273" w:rsidRPr="001A3273" w:rsidRDefault="001A3273" w:rsidP="001A3273">
      <w:pPr>
        <w:numPr>
          <w:ilvl w:val="0"/>
          <w:numId w:val="87"/>
        </w:numPr>
      </w:pPr>
      <w:r w:rsidRPr="001A3273">
        <w:t xml:space="preserve">Which channel was used </w:t>
      </w:r>
    </w:p>
    <w:p w14:paraId="44D52E27" w14:textId="77777777" w:rsidR="001A3273" w:rsidRPr="001A3273" w:rsidRDefault="001A3273" w:rsidP="001A3273">
      <w:pPr>
        <w:numPr>
          <w:ilvl w:val="0"/>
          <w:numId w:val="87"/>
        </w:numPr>
      </w:pPr>
      <w:r w:rsidRPr="001A3273">
        <w:t xml:space="preserve">Confidence and expiration </w:t>
      </w:r>
    </w:p>
    <w:p w14:paraId="4158690E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21.5 Monetize workflows, not access ranking</w:t>
      </w:r>
    </w:p>
    <w:p w14:paraId="77C32496" w14:textId="77777777" w:rsidR="001A3273" w:rsidRPr="001A3273" w:rsidRDefault="001A3273" w:rsidP="001A3273">
      <w:r w:rsidRPr="001A3273">
        <w:t>The strongest recurring revenue opportunities are likely to come from:</w:t>
      </w:r>
    </w:p>
    <w:p w14:paraId="145F7AEB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Inventory tools </w:t>
      </w:r>
    </w:p>
    <w:p w14:paraId="2DFB368E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Multi-branch management </w:t>
      </w:r>
    </w:p>
    <w:p w14:paraId="1968AD5F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Analytics </w:t>
      </w:r>
    </w:p>
    <w:p w14:paraId="5FCFC96F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Staff management </w:t>
      </w:r>
    </w:p>
    <w:p w14:paraId="416FA2CE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Reservations </w:t>
      </w:r>
    </w:p>
    <w:p w14:paraId="72C59FDC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Integrations </w:t>
      </w:r>
    </w:p>
    <w:p w14:paraId="2292B1C3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lastRenderedPageBreak/>
        <w:t xml:space="preserve">Notifications </w:t>
      </w:r>
    </w:p>
    <w:p w14:paraId="70BA3C9C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API access </w:t>
      </w:r>
    </w:p>
    <w:p w14:paraId="33B42469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Support </w:t>
      </w:r>
    </w:p>
    <w:p w14:paraId="20E58DD0" w14:textId="77777777" w:rsidR="001A3273" w:rsidRPr="001A3273" w:rsidRDefault="001A3273" w:rsidP="001A3273">
      <w:pPr>
        <w:numPr>
          <w:ilvl w:val="0"/>
          <w:numId w:val="88"/>
        </w:numPr>
      </w:pPr>
      <w:r w:rsidRPr="001A3273">
        <w:t xml:space="preserve">Enterprise reporting </w:t>
      </w:r>
    </w:p>
    <w:p w14:paraId="217E2AD9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21.6 Treat MedLynk as infrastructure through APIs</w:t>
      </w:r>
    </w:p>
    <w:p w14:paraId="003E88D9" w14:textId="77777777" w:rsidR="001A3273" w:rsidRPr="001A3273" w:rsidRDefault="001A3273" w:rsidP="001A3273">
      <w:r w:rsidRPr="001A3273">
        <w:t>External APIs should eventually support:</w:t>
      </w:r>
    </w:p>
    <w:p w14:paraId="7A14A147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Facility discovery </w:t>
      </w:r>
    </w:p>
    <w:p w14:paraId="047C26B2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Medicine availability </w:t>
      </w:r>
    </w:p>
    <w:p w14:paraId="29E52CF1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Provider directories </w:t>
      </w:r>
    </w:p>
    <w:p w14:paraId="57F9EED1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Referrals </w:t>
      </w:r>
    </w:p>
    <w:p w14:paraId="2A4BBCE4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Prescriptions </w:t>
      </w:r>
    </w:p>
    <w:p w14:paraId="369A3F0F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Laboratory results </w:t>
      </w:r>
    </w:p>
    <w:p w14:paraId="5672002F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Insurance eligibility </w:t>
      </w:r>
    </w:p>
    <w:p w14:paraId="6E7DEDD4" w14:textId="77777777" w:rsidR="001A3273" w:rsidRPr="001A3273" w:rsidRDefault="001A3273" w:rsidP="001A3273">
      <w:pPr>
        <w:numPr>
          <w:ilvl w:val="0"/>
          <w:numId w:val="89"/>
        </w:numPr>
      </w:pPr>
      <w:r w:rsidRPr="001A3273">
        <w:t xml:space="preserve">Public-health reporting </w:t>
      </w:r>
    </w:p>
    <w:p w14:paraId="7019C74A" w14:textId="77777777" w:rsidR="001A3273" w:rsidRPr="001A3273" w:rsidRDefault="001A3273" w:rsidP="001A3273">
      <w:r w:rsidRPr="001A3273">
        <w:t>API access must have consent, rate limits, contracts, audit logs, and tenant controls.</w:t>
      </w:r>
    </w:p>
    <w:p w14:paraId="27FF43AB" w14:textId="77777777" w:rsidR="001A3273" w:rsidRPr="001A3273" w:rsidRDefault="001A3273" w:rsidP="001A3273">
      <w:r w:rsidRPr="001A3273">
        <w:pict w14:anchorId="6CA59938">
          <v:rect id="_x0000_i1412" style="width:0;height:1.5pt" o:hralign="center" o:hrstd="t" o:hr="t" fillcolor="#a0a0a0" stroked="f"/>
        </w:pict>
      </w:r>
    </w:p>
    <w:p w14:paraId="06D3AC40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22. Developer Implementation Notes</w:t>
      </w:r>
    </w:p>
    <w:p w14:paraId="0183BE6A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Replace static account-type authorization with membership-based RBAC. </w:t>
      </w:r>
    </w:p>
    <w:p w14:paraId="362C8D99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object-level and tenant-level authorization middleware. </w:t>
      </w:r>
    </w:p>
    <w:p w14:paraId="6640FD0C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Protect stock updates and verification routes immediately. </w:t>
      </w:r>
    </w:p>
    <w:p w14:paraId="6638B230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Remove dev_otp outside local development. </w:t>
      </w:r>
    </w:p>
    <w:p w14:paraId="2818CCCE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Hash OTPs and implement rate limits. </w:t>
      </w:r>
    </w:p>
    <w:p w14:paraId="5A75CDDB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Introduce short-lived access tokens and rotated refresh tokens. </w:t>
      </w:r>
    </w:p>
    <w:p w14:paraId="74672E49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Replace open CORS with an environment-specific allowlist. </w:t>
      </w:r>
    </w:p>
    <w:p w14:paraId="35679DA8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Stop returning raw server errors to clients. </w:t>
      </w:r>
    </w:p>
    <w:p w14:paraId="631808AD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validation schemas for every request. </w:t>
      </w:r>
    </w:p>
    <w:p w14:paraId="2C11BC1A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lastRenderedPageBreak/>
        <w:t xml:space="preserve">Introduce API versioning. </w:t>
      </w:r>
    </w:p>
    <w:p w14:paraId="3F69F076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Establish database migrations and seed separation. </w:t>
      </w:r>
    </w:p>
    <w:p w14:paraId="5E3AAF7D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Create standardized API response and error formats. </w:t>
      </w:r>
    </w:p>
    <w:p w14:paraId="0C6B3956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pagination, filtering, and sorting contracts. </w:t>
      </w:r>
    </w:p>
    <w:p w14:paraId="08835370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Move geographic queries into database-supported geospatial operations when scale requires it. </w:t>
      </w:r>
    </w:p>
    <w:p w14:paraId="3124B632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audit events for organization and administrative changes. </w:t>
      </w:r>
    </w:p>
    <w:p w14:paraId="686E7314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stock-freshness calculations. </w:t>
      </w:r>
    </w:p>
    <w:p w14:paraId="7041BB14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verification-case entities rather than a single Boolean. </w:t>
      </w:r>
    </w:p>
    <w:p w14:paraId="24B2CEED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organization, membership, role, and permission tables. </w:t>
      </w:r>
    </w:p>
    <w:p w14:paraId="7AB919DC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automated tests for cross-tenant access. </w:t>
      </w:r>
    </w:p>
    <w:p w14:paraId="2A21FCDE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secret scanning, dependency scanning, and CI security checks. </w:t>
      </w:r>
    </w:p>
    <w:p w14:paraId="74EE9282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OpenAPI documentation. </w:t>
      </w:r>
    </w:p>
    <w:p w14:paraId="7F777876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Add telemetry with privacy-safe event definitions. </w:t>
      </w:r>
    </w:p>
    <w:p w14:paraId="25555528" w14:textId="77777777" w:rsidR="001A3273" w:rsidRPr="001A3273" w:rsidRDefault="001A3273" w:rsidP="001A3273">
      <w:pPr>
        <w:numPr>
          <w:ilvl w:val="0"/>
          <w:numId w:val="90"/>
        </w:numPr>
      </w:pPr>
      <w:r w:rsidRPr="001A3273">
        <w:t xml:space="preserve">Avoid microservices until organizational and traffic scale justify them. </w:t>
      </w:r>
    </w:p>
    <w:p w14:paraId="55B0B6F9" w14:textId="77777777" w:rsidR="001A3273" w:rsidRPr="001A3273" w:rsidRDefault="001A3273" w:rsidP="001A3273">
      <w:r w:rsidRPr="001A3273">
        <w:pict w14:anchorId="27F3E0E5">
          <v:rect id="_x0000_i1413" style="width:0;height:1.5pt" o:hralign="center" o:hrstd="t" o:hr="t" fillcolor="#a0a0a0" stroked="f"/>
        </w:pict>
      </w:r>
    </w:p>
    <w:p w14:paraId="7768475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23. Figma Implementation Notes</w:t>
      </w:r>
    </w:p>
    <w:p w14:paraId="7684FEF6" w14:textId="77777777" w:rsidR="001A3273" w:rsidRPr="001A3273" w:rsidRDefault="001A3273" w:rsidP="001A3273">
      <w:r w:rsidRPr="001A3273">
        <w:t>No screen design should begin before the following are approved:</w:t>
      </w:r>
    </w:p>
    <w:p w14:paraId="67360C0A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Final MVP scope </w:t>
      </w:r>
    </w:p>
    <w:p w14:paraId="1F78D265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Role and organization model </w:t>
      </w:r>
    </w:p>
    <w:p w14:paraId="792C42B5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Profile states </w:t>
      </w:r>
    </w:p>
    <w:p w14:paraId="320807AD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Verification taxonomy </w:t>
      </w:r>
    </w:p>
    <w:p w14:paraId="791B3D4E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Stock freshness states </w:t>
      </w:r>
    </w:p>
    <w:p w14:paraId="250BC1CA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Search ranking rules </w:t>
      </w:r>
    </w:p>
    <w:p w14:paraId="4F161DF3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Guest versus authenticated access </w:t>
      </w:r>
    </w:p>
    <w:p w14:paraId="1E87DCA1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Navigation model </w:t>
      </w:r>
    </w:p>
    <w:p w14:paraId="5D27CECC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lastRenderedPageBreak/>
        <w:t xml:space="preserve">Emergency scope </w:t>
      </w:r>
    </w:p>
    <w:p w14:paraId="5B355ECB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Brand naming </w:t>
      </w:r>
    </w:p>
    <w:p w14:paraId="29828729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Semantic color direction </w:t>
      </w:r>
    </w:p>
    <w:p w14:paraId="0F87FB93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Supported breakpoints </w:t>
      </w:r>
    </w:p>
    <w:p w14:paraId="6ECAFB69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Language behavior </w:t>
      </w:r>
    </w:p>
    <w:p w14:paraId="7C1BD025" w14:textId="77777777" w:rsidR="001A3273" w:rsidRPr="001A3273" w:rsidRDefault="001A3273" w:rsidP="001A3273">
      <w:pPr>
        <w:numPr>
          <w:ilvl w:val="0"/>
          <w:numId w:val="91"/>
        </w:numPr>
      </w:pPr>
      <w:r w:rsidRPr="001A3273">
        <w:t xml:space="preserve">Accessibility criteria </w:t>
      </w:r>
    </w:p>
    <w:p w14:paraId="520D15F3" w14:textId="77777777" w:rsidR="001A3273" w:rsidRPr="001A3273" w:rsidRDefault="001A3273" w:rsidP="001A3273">
      <w:r w:rsidRPr="001A3273">
        <w:t>When the Figma phase begins:</w:t>
      </w:r>
    </w:p>
    <w:p w14:paraId="5B0FE484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Use variables for semantic colors, spacing, typography, radius, elevation, and motion. </w:t>
      </w:r>
    </w:p>
    <w:p w14:paraId="0BBE829C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Separate primitive tokens from semantic tokens. </w:t>
      </w:r>
    </w:p>
    <w:p w14:paraId="26A5484E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Use component properties instead of duplicating role-specific components. </w:t>
      </w:r>
    </w:p>
    <w:p w14:paraId="2DD3A391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Create mobile and desktop layout foundations. </w:t>
      </w:r>
    </w:p>
    <w:p w14:paraId="2B36B33D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Design all loading, empty, error, offline, permission-denied, stale-data, and destructive-action states. </w:t>
      </w:r>
    </w:p>
    <w:p w14:paraId="6C870286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Use bilingual test content from the beginning. </w:t>
      </w:r>
    </w:p>
    <w:p w14:paraId="1278C6F1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Include annotations for API state, permission requirements, analytics events, and accessibility behavior. </w:t>
      </w:r>
    </w:p>
    <w:p w14:paraId="3E74D38F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Maintain separate pages for foundations, components, patterns, flows, mobile, web, prototypes, and archived explorations. </w:t>
      </w:r>
    </w:p>
    <w:p w14:paraId="22E4DDC8" w14:textId="77777777" w:rsidR="001A3273" w:rsidRPr="001A3273" w:rsidRDefault="001A3273" w:rsidP="001A3273">
      <w:pPr>
        <w:numPr>
          <w:ilvl w:val="0"/>
          <w:numId w:val="92"/>
        </w:numPr>
      </w:pPr>
      <w:r w:rsidRPr="001A3273">
        <w:t xml:space="preserve">Do not use visual styling to hide unresolved product decisions. </w:t>
      </w:r>
    </w:p>
    <w:p w14:paraId="411D0A69" w14:textId="77777777" w:rsidR="001A3273" w:rsidRPr="001A3273" w:rsidRDefault="001A3273" w:rsidP="001A3273">
      <w:r w:rsidRPr="001A3273">
        <w:pict w14:anchorId="52078C3A">
          <v:rect id="_x0000_i1414" style="width:0;height:1.5pt" o:hralign="center" o:hrstd="t" o:hr="t" fillcolor="#a0a0a0" stroked="f"/>
        </w:pict>
      </w:r>
    </w:p>
    <w:p w14:paraId="1225464C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24. Edge Cases Requiring Design and Engineering Coverage</w:t>
      </w:r>
    </w:p>
    <w:p w14:paraId="3B069785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User enters a non-Cameroon number. </w:t>
      </w:r>
    </w:p>
    <w:p w14:paraId="06EF8EDB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User changes or loses the registered SIM. </w:t>
      </w:r>
    </w:p>
    <w:p w14:paraId="2F480A40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OTP is delayed or never arrives. </w:t>
      </w:r>
    </w:p>
    <w:p w14:paraId="79BE16E8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One phone number is shared by a family. </w:t>
      </w:r>
    </w:p>
    <w:p w14:paraId="0C81C46F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A caregiver searches for another person. </w:t>
      </w:r>
    </w:p>
    <w:p w14:paraId="69599D6E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lastRenderedPageBreak/>
        <w:t xml:space="preserve">Location permission is denied. </w:t>
      </w:r>
    </w:p>
    <w:p w14:paraId="2DF96D43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GPS location is inaccurate. </w:t>
      </w:r>
    </w:p>
    <w:p w14:paraId="54E1772F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Facility address exists but coordinates are incorrect. </w:t>
      </w:r>
    </w:p>
    <w:p w14:paraId="68A629BA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Pharmacy updated stock but sold out immediately. </w:t>
      </w:r>
    </w:p>
    <w:p w14:paraId="499BB4BD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Price has changed. </w:t>
      </w:r>
    </w:p>
    <w:p w14:paraId="75718D46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Pharmacy is open but medicine counter is unavailable. </w:t>
      </w:r>
    </w:p>
    <w:p w14:paraId="2045B5BC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Facility is temporarily closed. </w:t>
      </w:r>
    </w:p>
    <w:p w14:paraId="2D59B827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Facility has relocated. </w:t>
      </w:r>
    </w:p>
    <w:p w14:paraId="65FA7540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Public listing is claimed by the wrong person. </w:t>
      </w:r>
    </w:p>
    <w:p w14:paraId="54710439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Verification documents expire. </w:t>
      </w:r>
    </w:p>
    <w:p w14:paraId="0EBBCEBC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Staff member leaves the organization. </w:t>
      </w:r>
    </w:p>
    <w:p w14:paraId="55F6B579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User belongs to multiple organizations. </w:t>
      </w:r>
    </w:p>
    <w:p w14:paraId="749CBF1E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Facility has multiple branches. </w:t>
      </w:r>
    </w:p>
    <w:p w14:paraId="3C5CCBC6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Hospital contains its own pharmacy and laboratory. </w:t>
      </w:r>
    </w:p>
    <w:p w14:paraId="4F0237BB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Medicine has multiple strengths or similar names. </w:t>
      </w:r>
    </w:p>
    <w:p w14:paraId="2320E1BE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Search query contains a spelling error. </w:t>
      </w:r>
    </w:p>
    <w:p w14:paraId="3F810393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Medicine requires a prescription. </w:t>
      </w:r>
    </w:p>
    <w:p w14:paraId="5372F82A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Connectivity is lost during an update. </w:t>
      </w:r>
    </w:p>
    <w:p w14:paraId="7CA75452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Duplicate updates arrive from dashboard and WhatsApp. </w:t>
      </w:r>
    </w:p>
    <w:p w14:paraId="3A5AD1AA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Patient reports incorrect availability. </w:t>
      </w:r>
    </w:p>
    <w:p w14:paraId="492A349C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Facility disputes a public correction. </w:t>
      </w:r>
    </w:p>
    <w:p w14:paraId="733113F1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Emergency number is unavailable. </w:t>
      </w:r>
    </w:p>
    <w:p w14:paraId="3CD70B7F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Platform cannot determine the user’s city. </w:t>
      </w:r>
    </w:p>
    <w:p w14:paraId="20E0E639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French translation exists but English translation is missing. </w:t>
      </w:r>
    </w:p>
    <w:p w14:paraId="6EECDF70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User requires screen-reader navigation. </w:t>
      </w:r>
    </w:p>
    <w:p w14:paraId="1044B783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Administrator suspends an organization with active users. </w:t>
      </w:r>
    </w:p>
    <w:p w14:paraId="3740DEC1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lastRenderedPageBreak/>
        <w:t xml:space="preserve">Tenant subscription expires during an active session. </w:t>
      </w:r>
    </w:p>
    <w:p w14:paraId="4EAE5480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Data must be exported or deleted. </w:t>
      </w:r>
    </w:p>
    <w:p w14:paraId="10EC89CB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Government request conflicts with patient privacy. </w:t>
      </w:r>
    </w:p>
    <w:p w14:paraId="5D6EFBAC" w14:textId="77777777" w:rsidR="001A3273" w:rsidRPr="001A3273" w:rsidRDefault="001A3273" w:rsidP="001A3273">
      <w:pPr>
        <w:numPr>
          <w:ilvl w:val="0"/>
          <w:numId w:val="93"/>
        </w:numPr>
      </w:pPr>
      <w:r w:rsidRPr="001A3273">
        <w:t xml:space="preserve">Security breach requires session revocation. </w:t>
      </w:r>
    </w:p>
    <w:p w14:paraId="05B9E7E7" w14:textId="77777777" w:rsidR="001A3273" w:rsidRPr="001A3273" w:rsidRDefault="001A3273" w:rsidP="001A3273">
      <w:r w:rsidRPr="001A3273">
        <w:pict w14:anchorId="069B8183">
          <v:rect id="_x0000_i1415" style="width:0;height:1.5pt" o:hralign="center" o:hrstd="t" o:hr="t" fillcolor="#a0a0a0" stroked="f"/>
        </w:pict>
      </w:r>
    </w:p>
    <w:p w14:paraId="48024A68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25. Decisions Required Before Phase 2</w:t>
      </w:r>
    </w:p>
    <w:p w14:paraId="1AED482F" w14:textId="77777777" w:rsidR="001A3273" w:rsidRPr="001A3273" w:rsidRDefault="001A3273" w:rsidP="001A3273">
      <w:r w:rsidRPr="001A3273">
        <w:t>The following must be approved before Information Architecture begins:</w:t>
      </w:r>
    </w:p>
    <w:p w14:paraId="1BF6E2BB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Official brand name and capitalization</w:t>
      </w:r>
      <w:r w:rsidRPr="001A3273">
        <w:t xml:space="preserve"> </w:t>
      </w:r>
    </w:p>
    <w:p w14:paraId="6964E77D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Official legal-entity name</w:t>
      </w:r>
      <w:r w:rsidRPr="001A3273">
        <w:t xml:space="preserve"> </w:t>
      </w:r>
    </w:p>
    <w:p w14:paraId="5F119228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Stage 1 scope</w:t>
      </w:r>
      <w:r w:rsidRPr="001A3273">
        <w:t xml:space="preserve"> </w:t>
      </w:r>
    </w:p>
    <w:p w14:paraId="4020EA03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Guest search availability</w:t>
      </w:r>
      <w:r w:rsidRPr="001A3273">
        <w:t xml:space="preserve"> </w:t>
      </w:r>
    </w:p>
    <w:p w14:paraId="49BE5AFE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Whether patients must register before contacting a facility</w:t>
      </w:r>
      <w:r w:rsidRPr="001A3273">
        <w:t xml:space="preserve"> </w:t>
      </w:r>
    </w:p>
    <w:p w14:paraId="26B59D50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Definition of verified</w:t>
      </w:r>
      <w:r w:rsidRPr="001A3273">
        <w:t xml:space="preserve"> </w:t>
      </w:r>
    </w:p>
    <w:p w14:paraId="2060D424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Public, claimed, and verified listing states</w:t>
      </w:r>
      <w:r w:rsidRPr="001A3273">
        <w:t xml:space="preserve"> </w:t>
      </w:r>
    </w:p>
    <w:p w14:paraId="3DB726E5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Stock freshness thresholds</w:t>
      </w:r>
      <w:r w:rsidRPr="001A3273">
        <w:t xml:space="preserve"> </w:t>
      </w:r>
    </w:p>
    <w:p w14:paraId="365BF369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Search ranking policy</w:t>
      </w:r>
      <w:r w:rsidRPr="001A3273">
        <w:t xml:space="preserve"> </w:t>
      </w:r>
    </w:p>
    <w:p w14:paraId="0095E348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Neutral-ranking commitment</w:t>
      </w:r>
      <w:r w:rsidRPr="001A3273">
        <w:t xml:space="preserve"> </w:t>
      </w:r>
    </w:p>
    <w:p w14:paraId="113CF65C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Emergency Stage 1 scope</w:t>
      </w:r>
      <w:r w:rsidRPr="001A3273">
        <w:t xml:space="preserve"> </w:t>
      </w:r>
    </w:p>
    <w:p w14:paraId="6AC3D98C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Supported initial organization types</w:t>
      </w:r>
      <w:r w:rsidRPr="001A3273">
        <w:t xml:space="preserve"> </w:t>
      </w:r>
    </w:p>
    <w:p w14:paraId="767DC90E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Supported initial staff roles</w:t>
      </w:r>
      <w:r w:rsidRPr="001A3273">
        <w:t xml:space="preserve"> </w:t>
      </w:r>
    </w:p>
    <w:p w14:paraId="5297038A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Patient, tenant-admin, and platform-admin separation</w:t>
      </w:r>
      <w:r w:rsidRPr="001A3273">
        <w:t xml:space="preserve"> </w:t>
      </w:r>
    </w:p>
    <w:p w14:paraId="066F9CE1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Database direction</w:t>
      </w:r>
      <w:r w:rsidRPr="001A3273">
        <w:t xml:space="preserve"> </w:t>
      </w:r>
    </w:p>
    <w:p w14:paraId="02E20BC1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Pilot neighborhoods and facility targets</w:t>
      </w:r>
      <w:r w:rsidRPr="001A3273">
        <w:t xml:space="preserve"> </w:t>
      </w:r>
    </w:p>
    <w:p w14:paraId="34E99E71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Required facility documents</w:t>
      </w:r>
      <w:r w:rsidRPr="001A3273">
        <w:t xml:space="preserve"> </w:t>
      </w:r>
    </w:p>
    <w:p w14:paraId="017018CB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Data-retention policy</w:t>
      </w:r>
      <w:r w:rsidRPr="001A3273">
        <w:t xml:space="preserve"> </w:t>
      </w:r>
    </w:p>
    <w:p w14:paraId="4473CFA7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t>Whether ratings are deferred</w:t>
      </w:r>
      <w:r w:rsidRPr="001A3273">
        <w:t xml:space="preserve"> </w:t>
      </w:r>
    </w:p>
    <w:p w14:paraId="29F22472" w14:textId="77777777" w:rsidR="001A3273" w:rsidRPr="001A3273" w:rsidRDefault="001A3273" w:rsidP="001A3273">
      <w:pPr>
        <w:numPr>
          <w:ilvl w:val="0"/>
          <w:numId w:val="94"/>
        </w:numPr>
      </w:pPr>
      <w:r w:rsidRPr="001A3273">
        <w:rPr>
          <w:b/>
          <w:bCs/>
        </w:rPr>
        <w:lastRenderedPageBreak/>
        <w:t>Whether appointments and reservations belong in MVP or post-pilot</w:t>
      </w:r>
      <w:r w:rsidRPr="001A3273">
        <w:t xml:space="preserve"> </w:t>
      </w:r>
    </w:p>
    <w:p w14:paraId="496CE222" w14:textId="77777777" w:rsidR="001A3273" w:rsidRPr="001A3273" w:rsidRDefault="001A3273" w:rsidP="001A3273">
      <w:r w:rsidRPr="001A3273">
        <w:pict w14:anchorId="16C43C69">
          <v:rect id="_x0000_i1416" style="width:0;height:1.5pt" o:hralign="center" o:hrstd="t" o:hr="t" fillcolor="#a0a0a0" stroked="f"/>
        </w:pict>
      </w:r>
    </w:p>
    <w:p w14:paraId="712C1F7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26. Recommended Approval Baseline</w:t>
      </w:r>
    </w:p>
    <w:p w14:paraId="44BF443C" w14:textId="77777777" w:rsidR="001A3273" w:rsidRPr="001A3273" w:rsidRDefault="001A3273" w:rsidP="001A3273">
      <w:r w:rsidRPr="001A3273">
        <w:t>I recommend approving the PRD with the following baseline:</w:t>
      </w:r>
    </w:p>
    <w:p w14:paraId="78A99A52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Stage 1 product</w:t>
      </w:r>
    </w:p>
    <w:p w14:paraId="1D92248B" w14:textId="77777777" w:rsidR="001A3273" w:rsidRPr="001A3273" w:rsidRDefault="001A3273" w:rsidP="001A3273">
      <w:r w:rsidRPr="001A3273">
        <w:rPr>
          <w:b/>
          <w:bCs/>
        </w:rPr>
        <w:t>MedLynk Verified Healthcare Access Network</w:t>
      </w:r>
    </w:p>
    <w:p w14:paraId="0A90999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Initial users</w:t>
      </w:r>
    </w:p>
    <w:p w14:paraId="68607544" w14:textId="77777777" w:rsidR="001A3273" w:rsidRPr="001A3273" w:rsidRDefault="001A3273" w:rsidP="001A3273">
      <w:pPr>
        <w:numPr>
          <w:ilvl w:val="0"/>
          <w:numId w:val="95"/>
        </w:numPr>
      </w:pPr>
      <w:r w:rsidRPr="001A3273">
        <w:t xml:space="preserve">Patients </w:t>
      </w:r>
    </w:p>
    <w:p w14:paraId="577F9BE0" w14:textId="77777777" w:rsidR="001A3273" w:rsidRPr="001A3273" w:rsidRDefault="001A3273" w:rsidP="001A3273">
      <w:pPr>
        <w:numPr>
          <w:ilvl w:val="0"/>
          <w:numId w:val="95"/>
        </w:numPr>
      </w:pPr>
      <w:r w:rsidRPr="001A3273">
        <w:t xml:space="preserve">Pharmacies </w:t>
      </w:r>
    </w:p>
    <w:p w14:paraId="558BC8F9" w14:textId="77777777" w:rsidR="001A3273" w:rsidRPr="001A3273" w:rsidRDefault="001A3273" w:rsidP="001A3273">
      <w:pPr>
        <w:numPr>
          <w:ilvl w:val="0"/>
          <w:numId w:val="95"/>
        </w:numPr>
      </w:pPr>
      <w:r w:rsidRPr="001A3273">
        <w:t xml:space="preserve">Clinics and hospitals </w:t>
      </w:r>
    </w:p>
    <w:p w14:paraId="6EA9E82C" w14:textId="77777777" w:rsidR="001A3273" w:rsidRPr="001A3273" w:rsidRDefault="001A3273" w:rsidP="001A3273">
      <w:pPr>
        <w:numPr>
          <w:ilvl w:val="0"/>
          <w:numId w:val="95"/>
        </w:numPr>
      </w:pPr>
      <w:r w:rsidRPr="001A3273">
        <w:t xml:space="preserve">Laboratories as directory participants </w:t>
      </w:r>
    </w:p>
    <w:p w14:paraId="073CD986" w14:textId="77777777" w:rsidR="001A3273" w:rsidRPr="001A3273" w:rsidRDefault="001A3273" w:rsidP="001A3273">
      <w:pPr>
        <w:numPr>
          <w:ilvl w:val="0"/>
          <w:numId w:val="95"/>
        </w:numPr>
      </w:pPr>
      <w:r w:rsidRPr="001A3273">
        <w:t xml:space="preserve">MedLynk operations and verification administrators </w:t>
      </w:r>
    </w:p>
    <w:p w14:paraId="44718EC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Initial capabilities</w:t>
      </w:r>
    </w:p>
    <w:p w14:paraId="537EF208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Medicine search </w:t>
      </w:r>
    </w:p>
    <w:p w14:paraId="48180E46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Healthcare facility discovery </w:t>
      </w:r>
    </w:p>
    <w:p w14:paraId="5DE86673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Location and directions </w:t>
      </w:r>
    </w:p>
    <w:p w14:paraId="37AF2D82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Verification </w:t>
      </w:r>
    </w:p>
    <w:p w14:paraId="5671A500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Facility claiming </w:t>
      </w:r>
    </w:p>
    <w:p w14:paraId="60D3C37F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Pharmacy stock freshness </w:t>
      </w:r>
    </w:p>
    <w:p w14:paraId="36FFB874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Organization onboarding </w:t>
      </w:r>
    </w:p>
    <w:p w14:paraId="0B540167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Staff roles </w:t>
      </w:r>
    </w:p>
    <w:p w14:paraId="30C675EE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Administrative data quality </w:t>
      </w:r>
    </w:p>
    <w:p w14:paraId="48A6F710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Bilingual support </w:t>
      </w:r>
    </w:p>
    <w:p w14:paraId="48610537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Low-connectivity support </w:t>
      </w:r>
    </w:p>
    <w:p w14:paraId="4D11F81B" w14:textId="77777777" w:rsidR="001A3273" w:rsidRPr="001A3273" w:rsidRDefault="001A3273" w:rsidP="001A3273">
      <w:pPr>
        <w:numPr>
          <w:ilvl w:val="0"/>
          <w:numId w:val="96"/>
        </w:numPr>
      </w:pPr>
      <w:r w:rsidRPr="001A3273">
        <w:t xml:space="preserve">Offline emergency information </w:t>
      </w:r>
    </w:p>
    <w:p w14:paraId="4567F794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Deferred</w:t>
      </w:r>
    </w:p>
    <w:p w14:paraId="4091C574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lastRenderedPageBreak/>
        <w:t xml:space="preserve">Medical records </w:t>
      </w:r>
    </w:p>
    <w:p w14:paraId="3350C111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Insurance </w:t>
      </w:r>
    </w:p>
    <w:p w14:paraId="3C0B7F6B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Government outbreak portal </w:t>
      </w:r>
    </w:p>
    <w:p w14:paraId="20240856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Ambulance dispatch </w:t>
      </w:r>
    </w:p>
    <w:p w14:paraId="21608444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Telemedicine </w:t>
      </w:r>
    </w:p>
    <w:p w14:paraId="0EBEE0F3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Delivery </w:t>
      </w:r>
    </w:p>
    <w:p w14:paraId="4BC87F40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Full hospital management </w:t>
      </w:r>
    </w:p>
    <w:p w14:paraId="65C6A432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Full laboratory information system </w:t>
      </w:r>
    </w:p>
    <w:p w14:paraId="10960C3A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Clinical AI </w:t>
      </w:r>
    </w:p>
    <w:p w14:paraId="675FBC6C" w14:textId="77777777" w:rsidR="001A3273" w:rsidRPr="001A3273" w:rsidRDefault="001A3273" w:rsidP="001A3273">
      <w:pPr>
        <w:numPr>
          <w:ilvl w:val="0"/>
          <w:numId w:val="97"/>
        </w:numPr>
      </w:pPr>
      <w:r w:rsidRPr="001A3273">
        <w:t xml:space="preserve">Cross-border records </w:t>
      </w:r>
    </w:p>
    <w:p w14:paraId="5ECC73A5" w14:textId="77777777" w:rsidR="001A3273" w:rsidRPr="001A3273" w:rsidRDefault="001A3273" w:rsidP="001A3273">
      <w:pPr>
        <w:rPr>
          <w:b/>
          <w:bCs/>
        </w:rPr>
      </w:pPr>
      <w:r w:rsidRPr="001A3273">
        <w:rPr>
          <w:b/>
          <w:bCs/>
        </w:rPr>
        <w:t>Product strategy</w:t>
      </w:r>
    </w:p>
    <w:p w14:paraId="647D56CF" w14:textId="77777777" w:rsidR="001A3273" w:rsidRPr="001A3273" w:rsidRDefault="001A3273" w:rsidP="001A3273">
      <w:r w:rsidRPr="001A3273">
        <w:t>Establish trust, participation, and reliable access data first. Expand into clinical and institutional workflows only after the identity, tenancy, permission, consent, verification, and interoperability foundations are proven.</w:t>
      </w:r>
    </w:p>
    <w:p w14:paraId="2BE676A1" w14:textId="77777777" w:rsidR="001A3273" w:rsidRDefault="001A3273"/>
    <w:sectPr w:rsidR="001A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F6D"/>
    <w:multiLevelType w:val="multilevel"/>
    <w:tmpl w:val="E10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1EEB"/>
    <w:multiLevelType w:val="multilevel"/>
    <w:tmpl w:val="CD3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89F"/>
    <w:multiLevelType w:val="multilevel"/>
    <w:tmpl w:val="906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6B5"/>
    <w:multiLevelType w:val="multilevel"/>
    <w:tmpl w:val="DD9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67528"/>
    <w:multiLevelType w:val="multilevel"/>
    <w:tmpl w:val="7B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1708"/>
    <w:multiLevelType w:val="multilevel"/>
    <w:tmpl w:val="63B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C119F"/>
    <w:multiLevelType w:val="multilevel"/>
    <w:tmpl w:val="8B6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F3D61"/>
    <w:multiLevelType w:val="multilevel"/>
    <w:tmpl w:val="DFD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36269"/>
    <w:multiLevelType w:val="multilevel"/>
    <w:tmpl w:val="1ED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F568E"/>
    <w:multiLevelType w:val="multilevel"/>
    <w:tmpl w:val="8C5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A5666"/>
    <w:multiLevelType w:val="multilevel"/>
    <w:tmpl w:val="8BB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C3054"/>
    <w:multiLevelType w:val="multilevel"/>
    <w:tmpl w:val="68BA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9102C"/>
    <w:multiLevelType w:val="multilevel"/>
    <w:tmpl w:val="369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C5FD6"/>
    <w:multiLevelType w:val="multilevel"/>
    <w:tmpl w:val="9C6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137EB"/>
    <w:multiLevelType w:val="multilevel"/>
    <w:tmpl w:val="EB5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85E69"/>
    <w:multiLevelType w:val="multilevel"/>
    <w:tmpl w:val="3D8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64414"/>
    <w:multiLevelType w:val="multilevel"/>
    <w:tmpl w:val="E47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F6E23"/>
    <w:multiLevelType w:val="multilevel"/>
    <w:tmpl w:val="13E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B4045"/>
    <w:multiLevelType w:val="multilevel"/>
    <w:tmpl w:val="CB0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016A7"/>
    <w:multiLevelType w:val="multilevel"/>
    <w:tmpl w:val="826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87F84"/>
    <w:multiLevelType w:val="multilevel"/>
    <w:tmpl w:val="9F5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8D21AF"/>
    <w:multiLevelType w:val="multilevel"/>
    <w:tmpl w:val="C22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06EB6"/>
    <w:multiLevelType w:val="multilevel"/>
    <w:tmpl w:val="117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B2A45"/>
    <w:multiLevelType w:val="multilevel"/>
    <w:tmpl w:val="B8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2C6"/>
    <w:multiLevelType w:val="multilevel"/>
    <w:tmpl w:val="C7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06A6E"/>
    <w:multiLevelType w:val="multilevel"/>
    <w:tmpl w:val="76F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571BA"/>
    <w:multiLevelType w:val="multilevel"/>
    <w:tmpl w:val="7D7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4D0B31"/>
    <w:multiLevelType w:val="multilevel"/>
    <w:tmpl w:val="0B3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C2AF1"/>
    <w:multiLevelType w:val="multilevel"/>
    <w:tmpl w:val="282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65FC0"/>
    <w:multiLevelType w:val="multilevel"/>
    <w:tmpl w:val="4B5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6D3315"/>
    <w:multiLevelType w:val="multilevel"/>
    <w:tmpl w:val="E10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9373F"/>
    <w:multiLevelType w:val="multilevel"/>
    <w:tmpl w:val="4D6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F5C3E"/>
    <w:multiLevelType w:val="multilevel"/>
    <w:tmpl w:val="F5C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23909"/>
    <w:multiLevelType w:val="multilevel"/>
    <w:tmpl w:val="853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F0461"/>
    <w:multiLevelType w:val="multilevel"/>
    <w:tmpl w:val="48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85636"/>
    <w:multiLevelType w:val="multilevel"/>
    <w:tmpl w:val="23F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3F4C2F"/>
    <w:multiLevelType w:val="multilevel"/>
    <w:tmpl w:val="F36C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905CDD"/>
    <w:multiLevelType w:val="multilevel"/>
    <w:tmpl w:val="BB2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42765"/>
    <w:multiLevelType w:val="multilevel"/>
    <w:tmpl w:val="020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057A63"/>
    <w:multiLevelType w:val="multilevel"/>
    <w:tmpl w:val="FD1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E0673"/>
    <w:multiLevelType w:val="multilevel"/>
    <w:tmpl w:val="277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7520BF"/>
    <w:multiLevelType w:val="multilevel"/>
    <w:tmpl w:val="ECB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70027F"/>
    <w:multiLevelType w:val="multilevel"/>
    <w:tmpl w:val="E8D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945E3"/>
    <w:multiLevelType w:val="multilevel"/>
    <w:tmpl w:val="8DD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2E4E5E"/>
    <w:multiLevelType w:val="multilevel"/>
    <w:tmpl w:val="89B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81B0E"/>
    <w:multiLevelType w:val="multilevel"/>
    <w:tmpl w:val="23B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D3C07"/>
    <w:multiLevelType w:val="multilevel"/>
    <w:tmpl w:val="3AE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D7CC2"/>
    <w:multiLevelType w:val="multilevel"/>
    <w:tmpl w:val="C384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F92D74"/>
    <w:multiLevelType w:val="multilevel"/>
    <w:tmpl w:val="D16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5F01E1"/>
    <w:multiLevelType w:val="multilevel"/>
    <w:tmpl w:val="905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7D7155"/>
    <w:multiLevelType w:val="multilevel"/>
    <w:tmpl w:val="12B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D7593B"/>
    <w:multiLevelType w:val="multilevel"/>
    <w:tmpl w:val="C49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216F62"/>
    <w:multiLevelType w:val="multilevel"/>
    <w:tmpl w:val="9B3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25102"/>
    <w:multiLevelType w:val="multilevel"/>
    <w:tmpl w:val="224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E5B68"/>
    <w:multiLevelType w:val="multilevel"/>
    <w:tmpl w:val="CFAE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957814"/>
    <w:multiLevelType w:val="multilevel"/>
    <w:tmpl w:val="CB6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B953AF"/>
    <w:multiLevelType w:val="multilevel"/>
    <w:tmpl w:val="2E8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7048CB"/>
    <w:multiLevelType w:val="multilevel"/>
    <w:tmpl w:val="CF1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605AAB"/>
    <w:multiLevelType w:val="multilevel"/>
    <w:tmpl w:val="496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03E46"/>
    <w:multiLevelType w:val="multilevel"/>
    <w:tmpl w:val="983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B439DD"/>
    <w:multiLevelType w:val="multilevel"/>
    <w:tmpl w:val="3FB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C6053"/>
    <w:multiLevelType w:val="multilevel"/>
    <w:tmpl w:val="215E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80379"/>
    <w:multiLevelType w:val="multilevel"/>
    <w:tmpl w:val="D09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D90F40"/>
    <w:multiLevelType w:val="multilevel"/>
    <w:tmpl w:val="994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32421B"/>
    <w:multiLevelType w:val="multilevel"/>
    <w:tmpl w:val="819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F40993"/>
    <w:multiLevelType w:val="multilevel"/>
    <w:tmpl w:val="1EF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206BB"/>
    <w:multiLevelType w:val="multilevel"/>
    <w:tmpl w:val="E72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255564"/>
    <w:multiLevelType w:val="multilevel"/>
    <w:tmpl w:val="611E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711512"/>
    <w:multiLevelType w:val="multilevel"/>
    <w:tmpl w:val="319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8A04CC"/>
    <w:multiLevelType w:val="multilevel"/>
    <w:tmpl w:val="7C4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45FD5"/>
    <w:multiLevelType w:val="multilevel"/>
    <w:tmpl w:val="66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410603"/>
    <w:multiLevelType w:val="multilevel"/>
    <w:tmpl w:val="B81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EA1495"/>
    <w:multiLevelType w:val="multilevel"/>
    <w:tmpl w:val="AE6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813806"/>
    <w:multiLevelType w:val="multilevel"/>
    <w:tmpl w:val="09F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955452"/>
    <w:multiLevelType w:val="multilevel"/>
    <w:tmpl w:val="42F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F3070"/>
    <w:multiLevelType w:val="multilevel"/>
    <w:tmpl w:val="C95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21671"/>
    <w:multiLevelType w:val="multilevel"/>
    <w:tmpl w:val="4B0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37599C"/>
    <w:multiLevelType w:val="multilevel"/>
    <w:tmpl w:val="100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B25D97"/>
    <w:multiLevelType w:val="multilevel"/>
    <w:tmpl w:val="7F84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B3666"/>
    <w:multiLevelType w:val="multilevel"/>
    <w:tmpl w:val="57D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27F60"/>
    <w:multiLevelType w:val="multilevel"/>
    <w:tmpl w:val="CB9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812470"/>
    <w:multiLevelType w:val="multilevel"/>
    <w:tmpl w:val="236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70E26"/>
    <w:multiLevelType w:val="multilevel"/>
    <w:tmpl w:val="FC6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653373"/>
    <w:multiLevelType w:val="multilevel"/>
    <w:tmpl w:val="1F7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7512F8"/>
    <w:multiLevelType w:val="multilevel"/>
    <w:tmpl w:val="D4E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8B6F90"/>
    <w:multiLevelType w:val="multilevel"/>
    <w:tmpl w:val="7E2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C66925"/>
    <w:multiLevelType w:val="multilevel"/>
    <w:tmpl w:val="FC9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15389E"/>
    <w:multiLevelType w:val="multilevel"/>
    <w:tmpl w:val="80F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861F06"/>
    <w:multiLevelType w:val="multilevel"/>
    <w:tmpl w:val="A93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9B4B56"/>
    <w:multiLevelType w:val="multilevel"/>
    <w:tmpl w:val="AAC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D32442"/>
    <w:multiLevelType w:val="multilevel"/>
    <w:tmpl w:val="506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603AA"/>
    <w:multiLevelType w:val="multilevel"/>
    <w:tmpl w:val="5BC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A14BD4"/>
    <w:multiLevelType w:val="multilevel"/>
    <w:tmpl w:val="8EF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AA4015"/>
    <w:multiLevelType w:val="multilevel"/>
    <w:tmpl w:val="38B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7848EB"/>
    <w:multiLevelType w:val="multilevel"/>
    <w:tmpl w:val="2D4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927FF0"/>
    <w:multiLevelType w:val="multilevel"/>
    <w:tmpl w:val="C81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2E54DC"/>
    <w:multiLevelType w:val="multilevel"/>
    <w:tmpl w:val="65CC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24007">
    <w:abstractNumId w:val="96"/>
  </w:num>
  <w:num w:numId="2" w16cid:durableId="270016949">
    <w:abstractNumId w:val="78"/>
  </w:num>
  <w:num w:numId="3" w16cid:durableId="928536675">
    <w:abstractNumId w:val="62"/>
  </w:num>
  <w:num w:numId="4" w16cid:durableId="431167168">
    <w:abstractNumId w:val="21"/>
  </w:num>
  <w:num w:numId="5" w16cid:durableId="1746998470">
    <w:abstractNumId w:val="89"/>
  </w:num>
  <w:num w:numId="6" w16cid:durableId="1940673839">
    <w:abstractNumId w:val="29"/>
  </w:num>
  <w:num w:numId="7" w16cid:durableId="1635328146">
    <w:abstractNumId w:val="54"/>
  </w:num>
  <w:num w:numId="8" w16cid:durableId="1176384541">
    <w:abstractNumId w:val="56"/>
  </w:num>
  <w:num w:numId="9" w16cid:durableId="934019741">
    <w:abstractNumId w:val="1"/>
  </w:num>
  <w:num w:numId="10" w16cid:durableId="515846288">
    <w:abstractNumId w:val="76"/>
  </w:num>
  <w:num w:numId="11" w16cid:durableId="1175682936">
    <w:abstractNumId w:val="44"/>
  </w:num>
  <w:num w:numId="12" w16cid:durableId="952515938">
    <w:abstractNumId w:val="87"/>
  </w:num>
  <w:num w:numId="13" w16cid:durableId="1814520760">
    <w:abstractNumId w:val="19"/>
  </w:num>
  <w:num w:numId="14" w16cid:durableId="373047367">
    <w:abstractNumId w:val="59"/>
  </w:num>
  <w:num w:numId="15" w16cid:durableId="1456606235">
    <w:abstractNumId w:val="38"/>
  </w:num>
  <w:num w:numId="16" w16cid:durableId="2068603715">
    <w:abstractNumId w:val="16"/>
  </w:num>
  <w:num w:numId="17" w16cid:durableId="1112164019">
    <w:abstractNumId w:val="53"/>
  </w:num>
  <w:num w:numId="18" w16cid:durableId="321082073">
    <w:abstractNumId w:val="93"/>
  </w:num>
  <w:num w:numId="19" w16cid:durableId="1679691079">
    <w:abstractNumId w:val="27"/>
  </w:num>
  <w:num w:numId="20" w16cid:durableId="1375154315">
    <w:abstractNumId w:val="2"/>
  </w:num>
  <w:num w:numId="21" w16cid:durableId="982854856">
    <w:abstractNumId w:val="94"/>
  </w:num>
  <w:num w:numId="22" w16cid:durableId="1852446599">
    <w:abstractNumId w:val="30"/>
  </w:num>
  <w:num w:numId="23" w16cid:durableId="2056847556">
    <w:abstractNumId w:val="66"/>
  </w:num>
  <w:num w:numId="24" w16cid:durableId="1079136045">
    <w:abstractNumId w:val="4"/>
  </w:num>
  <w:num w:numId="25" w16cid:durableId="1499925180">
    <w:abstractNumId w:val="34"/>
  </w:num>
  <w:num w:numId="26" w16cid:durableId="1285581058">
    <w:abstractNumId w:val="12"/>
  </w:num>
  <w:num w:numId="27" w16cid:durableId="1258170230">
    <w:abstractNumId w:val="51"/>
  </w:num>
  <w:num w:numId="28" w16cid:durableId="2007242928">
    <w:abstractNumId w:val="23"/>
  </w:num>
  <w:num w:numId="29" w16cid:durableId="85003386">
    <w:abstractNumId w:val="55"/>
  </w:num>
  <w:num w:numId="30" w16cid:durableId="2058703090">
    <w:abstractNumId w:val="67"/>
  </w:num>
  <w:num w:numId="31" w16cid:durableId="903217892">
    <w:abstractNumId w:val="9"/>
  </w:num>
  <w:num w:numId="32" w16cid:durableId="429620013">
    <w:abstractNumId w:val="15"/>
  </w:num>
  <w:num w:numId="33" w16cid:durableId="2016497451">
    <w:abstractNumId w:val="37"/>
  </w:num>
  <w:num w:numId="34" w16cid:durableId="1043096613">
    <w:abstractNumId w:val="86"/>
  </w:num>
  <w:num w:numId="35" w16cid:durableId="420295679">
    <w:abstractNumId w:val="43"/>
  </w:num>
  <w:num w:numId="36" w16cid:durableId="1728141815">
    <w:abstractNumId w:val="82"/>
  </w:num>
  <w:num w:numId="37" w16cid:durableId="2003386988">
    <w:abstractNumId w:val="24"/>
  </w:num>
  <w:num w:numId="38" w16cid:durableId="1489664637">
    <w:abstractNumId w:val="72"/>
  </w:num>
  <w:num w:numId="39" w16cid:durableId="1023287587">
    <w:abstractNumId w:val="61"/>
  </w:num>
  <w:num w:numId="40" w16cid:durableId="1475104221">
    <w:abstractNumId w:val="88"/>
  </w:num>
  <w:num w:numId="41" w16cid:durableId="613750497">
    <w:abstractNumId w:val="60"/>
  </w:num>
  <w:num w:numId="42" w16cid:durableId="1425490096">
    <w:abstractNumId w:val="77"/>
  </w:num>
  <w:num w:numId="43" w16cid:durableId="374619490">
    <w:abstractNumId w:val="79"/>
  </w:num>
  <w:num w:numId="44" w16cid:durableId="111024744">
    <w:abstractNumId w:val="26"/>
  </w:num>
  <w:num w:numId="45" w16cid:durableId="189270518">
    <w:abstractNumId w:val="45"/>
  </w:num>
  <w:num w:numId="46" w16cid:durableId="264264605">
    <w:abstractNumId w:val="58"/>
  </w:num>
  <w:num w:numId="47" w16cid:durableId="765881994">
    <w:abstractNumId w:val="80"/>
  </w:num>
  <w:num w:numId="48" w16cid:durableId="1168129877">
    <w:abstractNumId w:val="81"/>
  </w:num>
  <w:num w:numId="49" w16cid:durableId="925697111">
    <w:abstractNumId w:val="71"/>
  </w:num>
  <w:num w:numId="50" w16cid:durableId="1256405085">
    <w:abstractNumId w:val="33"/>
  </w:num>
  <w:num w:numId="51" w16cid:durableId="1357851620">
    <w:abstractNumId w:val="17"/>
  </w:num>
  <w:num w:numId="52" w16cid:durableId="575092388">
    <w:abstractNumId w:val="14"/>
  </w:num>
  <w:num w:numId="53" w16cid:durableId="1348169951">
    <w:abstractNumId w:val="91"/>
  </w:num>
  <w:num w:numId="54" w16cid:durableId="1492714404">
    <w:abstractNumId w:val="75"/>
  </w:num>
  <w:num w:numId="55" w16cid:durableId="1902250616">
    <w:abstractNumId w:val="65"/>
  </w:num>
  <w:num w:numId="56" w16cid:durableId="125467972">
    <w:abstractNumId w:val="48"/>
  </w:num>
  <w:num w:numId="57" w16cid:durableId="96297860">
    <w:abstractNumId w:val="73"/>
  </w:num>
  <w:num w:numId="58" w16cid:durableId="1560828134">
    <w:abstractNumId w:val="8"/>
  </w:num>
  <w:num w:numId="59" w16cid:durableId="1910312241">
    <w:abstractNumId w:val="50"/>
  </w:num>
  <w:num w:numId="60" w16cid:durableId="2118594053">
    <w:abstractNumId w:val="64"/>
  </w:num>
  <w:num w:numId="61" w16cid:durableId="1866013875">
    <w:abstractNumId w:val="52"/>
  </w:num>
  <w:num w:numId="62" w16cid:durableId="1939217270">
    <w:abstractNumId w:val="28"/>
  </w:num>
  <w:num w:numId="63" w16cid:durableId="1521970417">
    <w:abstractNumId w:val="49"/>
  </w:num>
  <w:num w:numId="64" w16cid:durableId="1099789921">
    <w:abstractNumId w:val="35"/>
  </w:num>
  <w:num w:numId="65" w16cid:durableId="579754346">
    <w:abstractNumId w:val="32"/>
  </w:num>
  <w:num w:numId="66" w16cid:durableId="1291324393">
    <w:abstractNumId w:val="6"/>
  </w:num>
  <w:num w:numId="67" w16cid:durableId="490222790">
    <w:abstractNumId w:val="10"/>
  </w:num>
  <w:num w:numId="68" w16cid:durableId="454058240">
    <w:abstractNumId w:val="70"/>
  </w:num>
  <w:num w:numId="69" w16cid:durableId="1149514836">
    <w:abstractNumId w:val="0"/>
  </w:num>
  <w:num w:numId="70" w16cid:durableId="1852527274">
    <w:abstractNumId w:val="40"/>
  </w:num>
  <w:num w:numId="71" w16cid:durableId="1380713064">
    <w:abstractNumId w:val="7"/>
  </w:num>
  <w:num w:numId="72" w16cid:durableId="357390701">
    <w:abstractNumId w:val="92"/>
  </w:num>
  <w:num w:numId="73" w16cid:durableId="851844433">
    <w:abstractNumId w:val="90"/>
  </w:num>
  <w:num w:numId="74" w16cid:durableId="658389610">
    <w:abstractNumId w:val="85"/>
  </w:num>
  <w:num w:numId="75" w16cid:durableId="2055109482">
    <w:abstractNumId w:val="41"/>
  </w:num>
  <w:num w:numId="76" w16cid:durableId="998000965">
    <w:abstractNumId w:val="83"/>
  </w:num>
  <w:num w:numId="77" w16cid:durableId="1273242174">
    <w:abstractNumId w:val="22"/>
  </w:num>
  <w:num w:numId="78" w16cid:durableId="1808011442">
    <w:abstractNumId w:val="63"/>
  </w:num>
  <w:num w:numId="79" w16cid:durableId="680549204">
    <w:abstractNumId w:val="39"/>
  </w:num>
  <w:num w:numId="80" w16cid:durableId="1198203847">
    <w:abstractNumId w:val="95"/>
  </w:num>
  <w:num w:numId="81" w16cid:durableId="844784461">
    <w:abstractNumId w:val="36"/>
  </w:num>
  <w:num w:numId="82" w16cid:durableId="500313666">
    <w:abstractNumId w:val="69"/>
  </w:num>
  <w:num w:numId="83" w16cid:durableId="1531795499">
    <w:abstractNumId w:val="57"/>
  </w:num>
  <w:num w:numId="84" w16cid:durableId="444739324">
    <w:abstractNumId w:val="25"/>
  </w:num>
  <w:num w:numId="85" w16cid:durableId="679695199">
    <w:abstractNumId w:val="31"/>
  </w:num>
  <w:num w:numId="86" w16cid:durableId="655498288">
    <w:abstractNumId w:val="20"/>
  </w:num>
  <w:num w:numId="87" w16cid:durableId="2035569836">
    <w:abstractNumId w:val="5"/>
  </w:num>
  <w:num w:numId="88" w16cid:durableId="1796875458">
    <w:abstractNumId w:val="13"/>
  </w:num>
  <w:num w:numId="89" w16cid:durableId="446118171">
    <w:abstractNumId w:val="68"/>
  </w:num>
  <w:num w:numId="90" w16cid:durableId="1811168427">
    <w:abstractNumId w:val="11"/>
  </w:num>
  <w:num w:numId="91" w16cid:durableId="1390301509">
    <w:abstractNumId w:val="42"/>
  </w:num>
  <w:num w:numId="92" w16cid:durableId="1742558922">
    <w:abstractNumId w:val="18"/>
  </w:num>
  <w:num w:numId="93" w16cid:durableId="1511722042">
    <w:abstractNumId w:val="74"/>
  </w:num>
  <w:num w:numId="94" w16cid:durableId="2028360822">
    <w:abstractNumId w:val="47"/>
  </w:num>
  <w:num w:numId="95" w16cid:durableId="337928896">
    <w:abstractNumId w:val="3"/>
  </w:num>
  <w:num w:numId="96" w16cid:durableId="2131513051">
    <w:abstractNumId w:val="46"/>
  </w:num>
  <w:num w:numId="97" w16cid:durableId="1024137866">
    <w:abstractNumId w:val="84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73"/>
    <w:rsid w:val="001A3273"/>
    <w:rsid w:val="004D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A56D"/>
  <w15:chartTrackingRefBased/>
  <w15:docId w15:val="{DB4B1C2A-693F-4ADB-B699-0F634B9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1A3273"/>
  </w:style>
  <w:style w:type="paragraph" w:styleId="NormalWeb">
    <w:name w:val="Normal (Web)"/>
    <w:basedOn w:val="Normal"/>
    <w:uiPriority w:val="99"/>
    <w:semiHidden/>
    <w:unhideWhenUsed/>
    <w:rsid w:val="001A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2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3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7064</Words>
  <Characters>40266</Characters>
  <Application>Microsoft Office Word</Application>
  <DocSecurity>0</DocSecurity>
  <Lines>335</Lines>
  <Paragraphs>94</Paragraphs>
  <ScaleCrop>false</ScaleCrop>
  <Company/>
  <LinksUpToDate>false</LinksUpToDate>
  <CharactersWithSpaces>47236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2026-07-30T00:10:00Z</dcterms:created>
  <dcterms:modified xsi:type="dcterms:W3CDTF">2026-07-30T00:10:00Z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bb497799-7e58-45d2-bc4a-3fb514f748be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2026-07-30T00:10:36Z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6e8679ac-866d-4f20-8ebe-d42cb9c2c3da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