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MEDLYNK AFRICA</w:t>
      </w:r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F2937"/>
          <w:sz w:val="16"/>
          <w:szCs w:val="16"/>
        </w:rPr>
        <w:t xml:space="preserve">Remote Operating Model + Agile Implementation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B5563"/>
          <w:sz w:val="13"/>
          <w:szCs w:val="13"/>
        </w:rPr>
        <w:t xml:space="preserve">Founder in USA (2027)  •  Local Team in Douala  •  Simple &amp; Practical</w:t>
      </w:r>
    </w:p>
    <w:p>
      <w:pPr>
        <w:pStyle w:val="Heading1"/>
      </w:pPr>
      <w:r>
        <w:t xml:space="preserve">1. Remote Operating Model (From 2027)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5"/>
          <w:szCs w:val="15"/>
        </w:rPr>
        <w:t xml:space="preserve">You lead product and technology from the US. A small local team in Douala owns relationships, onboarding and daily operations. You travel to Cameroon 2–4 times per year.</w:t>
      </w:r>
    </w:p>
    <w:p>
      <w:pPr>
        <w:pStyle w:val="Heading2"/>
      </w:pPr>
      <w:r>
        <w:t xml:space="preserve">Roles &amp; Responsibilities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Main Responsibilities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3"/>
                <w:szCs w:val="13"/>
              </w:rPr>
              <w:t xml:space="preserve">Founder / CEO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USA (remote)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Product, architecture, AWS, strategy, investors, major decisions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3"/>
                <w:szCs w:val="13"/>
              </w:rPr>
              <w:t xml:space="preserve">Operations Coordinator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Douala (full-time)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Facility onboarding &amp; retention, stock follow-up, local issues, weekly reporting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3"/>
                <w:szCs w:val="13"/>
              </w:rPr>
              <w:t xml:space="preserve">Junior Developer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Douala or remote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Bug fixes, small features, monitoring, under your guidance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3"/>
                <w:szCs w:val="13"/>
              </w:rPr>
              <w:t xml:space="preserve">Marketing / Community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Douala (part-time → FT)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Local awareness, events, social media, patient acquisition support</w:t>
            </w:r>
          </w:p>
        </w:tc>
      </w:tr>
    </w:tbl>
    <w:p>
      <w:pPr>
        <w:pStyle w:val="Heading2"/>
      </w:pPr>
      <w:r>
        <w:t xml:space="preserve">Communication Rhythm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Daily: WhatsApp group for urgent operational issues only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Weekly: 45–60 min video call (Ops Coordinator + you) — review KPIs and blockers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Bi-weekly: Short product/dev sync if Junior Developer is active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Monthly: Deep-dive review (revenue, churn, roadmap, cash)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Quarterly: Your trip to Douala (1–3 weeks) focused on onboarding and team coaching</w:t>
      </w:r>
    </w:p>
    <w:p>
      <w:pPr>
        <w:pStyle w:val="Heading2"/>
      </w:pPr>
      <w:r>
        <w:t xml:space="preserve">Tools (Keep Simple)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WhatsApp Business — daily operations and facility communication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Notion or Google Docs — shared handbook, onboarding scripts, meeting notes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GitHub + Linear (or simple Trello) — tasks and bugs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Google Meet / Zoom — weekly calls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Admin dashboard + Postman — you monitor everything remotely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Wave or simple spreadsheet — monthly financial reconciliation</w:t>
      </w:r>
    </w:p>
    <w:p>
      <w:pPr>
        <w:pStyle w:val="Heading1"/>
      </w:pPr>
      <w:r>
        <w:t xml:space="preserve">2. Weekly Reporting Template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5"/>
          <w:szCs w:val="15"/>
        </w:rPr>
        <w:t xml:space="preserve">The Operations Coordinator sends this every Monday (or Sunday evening). You reply with priorities for the week.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2937"/>
          <w:sz w:val="14"/>
          <w:szCs w:val="14"/>
        </w:rPr>
        <w:t xml:space="preserve">WEEKLY OPS REPORT — Week of [Date]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1. Active paying facilities this week: __ / Target: __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2. New facilities onboarded: __  |  Facilities that stopped updating stock: __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3. Total medicine searches (from dashboard): __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4. Top 3 issues this week (and status)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5. Cash / Mobile Money received this week: __ FCFA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6. Blockers that need Founder decision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7. Focus for next week (3 priorities max)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color w:val="4B5563"/>
          <w:sz w:val="13"/>
          <w:szCs w:val="13"/>
        </w:rPr>
        <w:t xml:space="preserve">Keep it to one page. No long essays. Numbers + clear asks.</w:t>
      </w:r>
    </w:p>
    <w:p>
      <w:pPr>
        <w:pStyle w:val="Heading1"/>
      </w:pPr>
      <w:r>
        <w:t xml:space="preserve">3. Operations Coordinator — Job Description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color w:val="1F2937"/>
          <w:sz w:val="14"/>
          <w:szCs w:val="14"/>
        </w:rPr>
        <w:t xml:space="preserve">Title: Operations Coordinator  |  Location: Douala  |  Reports to: Founder (remote)</w:t>
      </w:r>
    </w:p>
    <w:p>
      <w:pPr>
        <w:pStyle w:val="Heading2"/>
      </w:pPr>
      <w:r>
        <w:t xml:space="preserve">Mission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5"/>
          <w:szCs w:val="15"/>
        </w:rPr>
        <w:t xml:space="preserve">Own the day-to-day success of Medlynk in Douala: keep facilities active, stock data fresh, and patients getting value — while the Founder leads product from the US.</w:t>
      </w:r>
    </w:p>
    <w:p>
      <w:pPr>
        <w:pStyle w:val="Heading2"/>
      </w:pPr>
      <w:r>
        <w:t xml:space="preserve">Key Responsibilities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Onboard new pharmacies, clinics and hospitals (visits, training, WhatsApp setup)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Follow up daily/weekly so facilities keep their stock updated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Monitor the admin dashboard and flag problems early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Handle first-level patient and facility support (WhatsApp)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Prepare and send the Weekly Ops Report every Monday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Support local marketing events and community activation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Manage a small cash/Mobile Money float with monthly reconciliation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Escalate only real blockers to the Founder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Based in Douala, reliable, smartphone + laptop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Strong French (English is a plus)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Comfortable with WhatsApp Business, Google tools, basic spreadsheets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Trustworthy with money and facility relationships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Previous experience in sales, operations, pharmacy, or community work preferred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Can work independently and report clearly</w:t>
      </w:r>
    </w:p>
    <w:p>
      <w:pPr>
        <w:pStyle w:val="Heading2"/>
      </w:pPr>
      <w:r>
        <w:t xml:space="preserve">Compensation (Year 2 range)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4"/>
          <w:szCs w:val="14"/>
        </w:rPr>
        <w:t xml:space="preserve">100,000 – 150,000 FCFA / month + possible small performance bonus tied to active facilities and retention. Start with clear 3-month trial.</w:t>
      </w:r>
    </w:p>
    <w:p>
      <w:pPr>
        <w:pStyle w:val="Heading1"/>
      </w:pPr>
      <w:r>
        <w:t xml:space="preserve">4. Agile Model Implementation (Simple &amp; Lightweight)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5"/>
          <w:szCs w:val="15"/>
        </w:rPr>
        <w:t xml:space="preserve">We do not need full Scrum ceremonies. We use a lightweight agile rhythm that works for a 2–4 person team with a remote founder.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Work in short cycles (1 or 2 weeks)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Always have a visible list of priorities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Talk often, document only what is useful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Ship small improvements continuously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Founder decides product direction; local team decides daily execution</w:t>
      </w:r>
    </w:p>
    <w:p>
      <w:pPr>
        <w:pStyle w:val="Heading2"/>
      </w:pPr>
      <w:r>
        <w:t xml:space="preserve">The Rhythm We Will Use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44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Cadence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What Happens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Who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Weekly Planning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Review last week numbers + pick max 5 priorities for the new week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Founder + Ops Coordinator (call)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Daily Stand-up (async)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Short WhatsApp update: Done / Doing / Blocked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Local team (Founder reads)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Weekly Review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Look at KPIs, what worked, what to change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Founder + Ops Coordinator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Bi-weekly Dev Sync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Bugs fixed, small features, technical blockers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Founder + Junior Developer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Monthly Retro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What should we start / stop / continue?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2"/>
                <w:szCs w:val="12"/>
              </w:rPr>
              <w:t xml:space="preserve">Whole small team</w:t>
            </w:r>
          </w:p>
        </w:tc>
      </w:tr>
    </w:tbl>
    <w:p>
      <w:pPr>
        <w:pStyle w:val="Heading2"/>
      </w:pPr>
      <w:r>
        <w:t xml:space="preserve">Backlog &amp; Tools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One shared board (Trello or Linear free tier) with 4 columns: Backlog | This Week | Doing |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Founder owns the product backlog (features, technical debt)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Ops Coordinator owns the operations backlog (onboarding list, follow-ups)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Never more than 5–7 items in “This Week” — focus beats busyness</w:t>
      </w:r>
    </w:p>
    <w:p>
      <w:pPr>
        <w:pStyle w:val="Heading2"/>
      </w:pPr>
      <w:r>
        <w:t xml:space="preserve">Definition of Done (examples)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Facility onboarded = trained + stock entered + appears correctly in patient search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Feature done = tested on staging + live on production + short note in changelog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Week done = Weekly Ops Report sent + priorities for next week agreed</w:t>
      </w:r>
    </w:p>
    <w:p>
      <w:pPr>
        <w:pStyle w:val="Heading1"/>
      </w:pPr>
      <w:r>
        <w:t xml:space="preserve">5. Transition Timeline (Before You Leave)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Month –6 to –4: Hire Operations Coordinator while you are still in Douala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Month –4 to –2: Work side-by-side — you train, they execute, you correct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Month –2 to 0: Coordinator runs daily operations; you only supervise and decide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Departure: Full remote mode starts. First trip planned 6–8 weeks later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Ongoing: 2–4 trips per year + strict weekly rhythm</w:t>
      </w:r>
    </w:p>
    <w:p>
      <w:pPr>
        <w:pStyle w:val="Heading1"/>
      </w:pPr>
      <w:r>
        <w:t xml:space="preserve">6. Success Metrics (What You Watch from the US)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Number of active facilities (updated stock in last 7 days)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Facility retention rate after free period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Weekly medicine searches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Monthly recurring revenue collected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Response time to facility issues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14"/>
          <w:szCs w:val="14"/>
        </w:rPr>
        <w:t xml:space="preserve">Cash position and float reconciliation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4B5563"/>
          <w:sz w:val="13"/>
          <w:szCs w:val="13"/>
        </w:rPr>
        <w:t xml:space="preserve">Keep the system simple. The goal is not perfect process — it is reliable execution in Douala while you build the product and raise resources from the US.</w:t>
      </w:r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0F766E"/>
          <w:sz w:val="12"/>
          <w:szCs w:val="12"/>
        </w:rPr>
        <w:t xml:space="preserve">Medlynk Africa — Remote-ready from Day 1</w:t>
      </w:r>
    </w:p>
    <w:p>
      <w:pPr>
        <w:spacing w:after="5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11"/>
          <w:szCs w:val="11"/>
        </w:rPr>
        <w:t xml:space="preserve">medlynk.me • founder@medlynk.me • July 2026</w:t>
      </w:r>
    </w:p>
    <w:sectPr>
      <w:headerReference w:type="default" r:id="rId7"/>
      <w:footerReference w:type="default" r:id="rId8"/>
      <w:pgSz w:w="12240" w:h="15840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1"/>
        <w:szCs w:val="11"/>
      </w:rPr>
      <w:t xml:space="preserve">Confidential • medlynk.me • Page </w:t>
    </w:r>
    <w:r>
      <w:rPr>
        <w:color w:val="6B7280"/>
        <w:sz w:val="11"/>
        <w:szCs w:val="1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3"/>
      </w:pBdr>
    </w:pPr>
    <w:r>
      <w:rPr>
        <w:rFonts w:ascii="Arial" w:cs="Arial" w:eastAsia="Arial" w:hAnsi="Arial"/>
        <w:color w:val="6B7280"/>
        <w:sz w:val="11"/>
        <w:szCs w:val="11"/>
      </w:rPr>
      <w:t xml:space="preserve">Medlynk Africa | Remote Operating Model + Agile Implementation |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5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0F766E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40" w:before="110"/>
      <w:outlineLvl w:val="1"/>
    </w:pPr>
    <w:rPr>
      <w:rFonts w:ascii="Arial" w:cs="Arial" w:eastAsia="Arial" w:hAnsi="Arial"/>
      <w:b/>
      <w:bCs/>
      <w:color w:val="134E4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2026-07-25T00:48:32.453Z</dcterms:created>
  <dcterms:modified xsi:type="dcterms:W3CDTF">2026-07-25T00:48:32.453Z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