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lgerian" w:hAnsi="Algerian" w:cs="Algerian" w:eastAsia="Algerian"/>
          <w:b/>
          <w:caps w:val="true"/>
          <w:color w:val="auto"/>
          <w:spacing w:val="0"/>
          <w:position w:val="0"/>
          <w:sz w:val="84"/>
          <w:shd w:fill="auto" w:val="clear"/>
        </w:rPr>
      </w:pPr>
      <w:r>
        <w:rPr>
          <w:rFonts w:ascii="Algerian" w:hAnsi="Algerian" w:cs="Algerian" w:eastAsia="Algerian"/>
          <w:b/>
          <w:caps w:val="true"/>
          <w:color w:val="auto"/>
          <w:spacing w:val="0"/>
          <w:position w:val="0"/>
          <w:sz w:val="84"/>
          <w:shd w:fill="auto" w:val="clear"/>
        </w:rPr>
        <w:t xml:space="preserve">A-CUBE SCIENCE ACADEMY</w:t>
      </w:r>
    </w:p>
    <w:tbl>
      <w:tblPr/>
      <w:tblGrid>
        <w:gridCol w:w="11016"/>
      </w:tblGrid>
      <w:tr>
        <w:trPr>
          <w:trHeight w:val="1" w:hRule="atLeast"/>
          <w:jc w:val="left"/>
        </w:trPr>
        <w:tc>
          <w:tcPr>
            <w:tcW w:w="110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2nd Floor Boti Tent Service Near State Life office 204 R.B. FAISALABAD</w:t>
            </w: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Forte" w:hAnsi="Forte" w:cs="Forte" w:eastAsia="Forte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CHEMISTRY TEST Chapter 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Choose the correct option from the given options.</w:t>
      </w:r>
    </w:p>
    <w:tbl>
      <w:tblPr/>
      <w:tblGrid>
        <w:gridCol w:w="648"/>
        <w:gridCol w:w="450"/>
        <w:gridCol w:w="2070"/>
        <w:gridCol w:w="450"/>
        <w:gridCol w:w="2160"/>
        <w:gridCol w:w="450"/>
        <w:gridCol w:w="2160"/>
        <w:gridCol w:w="450"/>
        <w:gridCol w:w="2178"/>
      </w:tblGrid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X-rays work has shown that the radius of an atom is in the order of</w:t>
            </w: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1x10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-10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2x10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-10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 nm</w:t>
            </w: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 &amp;D</w:t>
            </w: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large number</w:t>
            </w: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10.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22.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23.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24.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25.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26.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28.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29.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a)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c)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d)</w:t>
            </w:r>
          </w:p>
        </w:tc>
        <w:tc>
          <w:tcPr>
            <w:tcW w:w="2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9.</w:t>
            </w:r>
          </w:p>
        </w:tc>
        <w:tc>
          <w:tcPr>
            <w:tcW w:w="1036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