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67E96F49"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15F3ABC" w14:textId="77777777" w:rsidR="00DC7B0D" w:rsidRDefault="00DC7B0D" w:rsidP="008531FC"/>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77777777" w:rsidR="008531FC" w:rsidRDefault="008531FC" w:rsidP="008531FC">
      <w:r>
        <w:t>3. Provide a few examples of various types of machine learning.</w:t>
      </w:r>
    </w:p>
    <w:p w14:paraId="7B04BAE9" w14:textId="77777777" w:rsidR="008531FC" w:rsidRDefault="008531FC" w:rsidP="008531FC"/>
    <w:p w14:paraId="7F836790" w14:textId="77777777" w:rsidR="008531FC" w:rsidRDefault="008531FC" w:rsidP="008531FC">
      <w:r>
        <w:t>4. Examine the various forms of machine learning.</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lastRenderedPageBreak/>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78DF50FF" w:rsidR="00B915EE" w:rsidRDefault="008531FC" w:rsidP="008531FC">
      <w:r>
        <w:t xml:space="preserve">          3. Regression and classification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154313">
    <w:abstractNumId w:val="0"/>
  </w:num>
  <w:num w:numId="2" w16cid:durableId="2143375774">
    <w:abstractNumId w:val="0"/>
  </w:num>
  <w:num w:numId="3" w16cid:durableId="151223046">
    <w:abstractNumId w:val="0"/>
  </w:num>
  <w:num w:numId="4" w16cid:durableId="901448964">
    <w:abstractNumId w:val="0"/>
    <w:lvlOverride w:ilvl="0">
      <w:lvl w:ilvl="0">
        <w:numFmt w:val="decimal"/>
        <w:lvlText w:val=""/>
        <w:lvlJc w:val="left"/>
      </w:lvl>
    </w:lvlOverride>
    <w:lvlOverride w:ilvl="1">
      <w:lvl w:ilvl="1">
        <w:numFmt w:val="decimal"/>
        <w:lvlText w:val="%2."/>
        <w:lvlJc w:val="left"/>
      </w:lvl>
    </w:lvlOverride>
  </w:num>
  <w:num w:numId="5" w16cid:durableId="1692608943">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20B59"/>
    <w:rsid w:val="008531FC"/>
    <w:rsid w:val="009070CC"/>
    <w:rsid w:val="00B915EE"/>
    <w:rsid w:val="00DC7B0D"/>
    <w:rsid w:val="00F441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2022-04-28T16:29:00Z</dcterms:created>
  <dcterms:modified xsi:type="dcterms:W3CDTF">2022-04-28T17:03:00Z</dcterms:modified>
</cp:coreProperties>
</file>