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2E908" w14:textId="77777777" w:rsidR="00125BC4" w:rsidRPr="00F2297D" w:rsidRDefault="00125BC4" w:rsidP="00125BC4">
      <w:pPr>
        <w:rPr>
          <w:b/>
          <w:bCs/>
        </w:rPr>
      </w:pPr>
      <w:r w:rsidRPr="00F2297D">
        <w:rPr>
          <w:b/>
          <w:bCs/>
        </w:rPr>
        <w:t>PROJECTED TD REPORT (Automated)</w:t>
      </w:r>
    </w:p>
    <w:p w14:paraId="0964C7C5" w14:textId="77777777" w:rsidR="000F308C" w:rsidRPr="00F2297D" w:rsidRDefault="000F308C" w:rsidP="000F308C">
      <w:pPr>
        <w:pStyle w:val="NoSpacing"/>
        <w:rPr>
          <w:color w:val="FF0000"/>
        </w:rPr>
      </w:pPr>
      <w:r w:rsidRPr="00F2297D">
        <w:rPr>
          <w:color w:val="FF0000"/>
        </w:rPr>
        <w:t xml:space="preserve">IMPORTANT!! </w:t>
      </w:r>
    </w:p>
    <w:p w14:paraId="4852A2AF" w14:textId="6F2504EB" w:rsidR="00125BC4" w:rsidRDefault="00A44D9E" w:rsidP="000F308C">
      <w:pPr>
        <w:pStyle w:val="NoSpacing"/>
      </w:pPr>
      <w:r>
        <w:t>Unzip the “ProjectedTD.zip” file then put it</w:t>
      </w:r>
      <w:r w:rsidR="000F308C">
        <w:t>s content (ProjectedTD folder)</w:t>
      </w:r>
      <w:r>
        <w:t xml:space="preserve"> </w:t>
      </w:r>
      <w:r w:rsidR="000F308C">
        <w:t>on</w:t>
      </w:r>
      <w:r>
        <w:t xml:space="preserve"> your </w:t>
      </w:r>
      <w:r w:rsidRPr="001D38DD">
        <w:rPr>
          <w:b/>
          <w:bCs/>
        </w:rPr>
        <w:t>Desktop</w:t>
      </w:r>
      <w:r>
        <w:t xml:space="preserve"> folder.</w:t>
      </w:r>
    </w:p>
    <w:p w14:paraId="4E8FD5DC" w14:textId="77777777" w:rsidR="000F308C" w:rsidRDefault="000F308C" w:rsidP="000F308C">
      <w:pPr>
        <w:pStyle w:val="NoSpacing"/>
      </w:pPr>
    </w:p>
    <w:p w14:paraId="15C475DB" w14:textId="4474E3FD" w:rsidR="000F308C" w:rsidRDefault="000F308C" w:rsidP="00125BC4">
      <w:r w:rsidRPr="000F308C">
        <w:rPr>
          <w:noProof/>
        </w:rPr>
        <w:drawing>
          <wp:inline distT="0" distB="0" distL="0" distR="0" wp14:anchorId="535B31FB" wp14:editId="1F76C99C">
            <wp:extent cx="5943600" cy="1901190"/>
            <wp:effectExtent l="0" t="0" r="0" b="3810"/>
            <wp:docPr id="146018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89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9BA2" w14:textId="77777777" w:rsidR="00A44D9E" w:rsidRPr="00125BC4" w:rsidRDefault="00A44D9E" w:rsidP="00125BC4"/>
    <w:p w14:paraId="2537F80E" w14:textId="77777777" w:rsidR="00125BC4" w:rsidRPr="00125BC4" w:rsidRDefault="00125BC4" w:rsidP="00125BC4">
      <w:r w:rsidRPr="00125BC4">
        <w:t>Step 1: CHECK IF THERE ARE INCOMPLETE DETAILS:</w:t>
      </w:r>
    </w:p>
    <w:p w14:paraId="6F33FAD0" w14:textId="77777777" w:rsidR="00125BC4" w:rsidRPr="00125BC4" w:rsidRDefault="00125BC4" w:rsidP="00125BC4">
      <w:r w:rsidRPr="00125BC4">
        <w:t> </w:t>
      </w:r>
    </w:p>
    <w:p w14:paraId="3829F393" w14:textId="77777777" w:rsidR="00125BC4" w:rsidRPr="00125BC4" w:rsidRDefault="00125BC4" w:rsidP="00125BC4">
      <w:r w:rsidRPr="00125BC4">
        <w:t xml:space="preserve">Go to 'scripts' folder. Run "incompletedetails.py" script. When the script has been executed, open the "ntr.xlsx" file inside ProjectedTD folder and go to sheet "INCOMPLETE DETAILS". Endorse to </w:t>
      </w:r>
      <w:proofErr w:type="spellStart"/>
      <w:r w:rsidRPr="00125BC4">
        <w:t>Netmon</w:t>
      </w:r>
      <w:proofErr w:type="spellEnd"/>
      <w:r w:rsidRPr="00125BC4">
        <w:t xml:space="preserve"> those with blank TS End, negative Duration, blank Category, blank Cause. </w:t>
      </w:r>
    </w:p>
    <w:p w14:paraId="3EBA1AB3" w14:textId="14D7EFDE" w:rsidR="00A40041" w:rsidRPr="00A40041" w:rsidRDefault="00A40041" w:rsidP="00A40041">
      <w:r w:rsidRPr="00A40041">
        <w:rPr>
          <w:noProof/>
        </w:rPr>
        <w:drawing>
          <wp:inline distT="0" distB="0" distL="0" distR="0" wp14:anchorId="3F3A6825" wp14:editId="5FBA9AF7">
            <wp:extent cx="5943600" cy="2707640"/>
            <wp:effectExtent l="0" t="0" r="0" b="0"/>
            <wp:docPr id="688161332" name="Picture 2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56611" w14:textId="54FB1E0C" w:rsidR="00A40041" w:rsidRPr="00A40041" w:rsidRDefault="00A40041" w:rsidP="00A40041">
      <w:r w:rsidRPr="00A40041">
        <w:rPr>
          <w:noProof/>
        </w:rPr>
        <w:lastRenderedPageBreak/>
        <w:drawing>
          <wp:inline distT="0" distB="0" distL="0" distR="0" wp14:anchorId="34D5A3B0" wp14:editId="3F0F9CB2">
            <wp:extent cx="2750820" cy="3444240"/>
            <wp:effectExtent l="0" t="0" r="0" b="3810"/>
            <wp:docPr id="820156222" name="Picture 2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22B8A" w14:textId="4BBB4F91" w:rsidR="00125BC4" w:rsidRPr="00125BC4" w:rsidRDefault="00125BC4" w:rsidP="00125BC4"/>
    <w:p w14:paraId="43881EBE" w14:textId="62A118F8" w:rsidR="00125BC4" w:rsidRPr="00125BC4" w:rsidRDefault="00125BC4" w:rsidP="00125BC4">
      <w:r w:rsidRPr="00125BC4">
        <w:t>If the details are already complete or if there are no incomplete details, proceed to Step 2.</w:t>
      </w:r>
    </w:p>
    <w:p w14:paraId="58103DBC" w14:textId="77777777" w:rsidR="00125BC4" w:rsidRPr="00125BC4" w:rsidRDefault="00125BC4" w:rsidP="00125BC4">
      <w:r w:rsidRPr="00125BC4">
        <w:t> </w:t>
      </w:r>
    </w:p>
    <w:p w14:paraId="021D368F" w14:textId="77777777" w:rsidR="00125BC4" w:rsidRPr="00125BC4" w:rsidRDefault="00125BC4" w:rsidP="00125BC4">
      <w:r w:rsidRPr="00125BC4">
        <w:t>Step 2: Download the BR file from email. Put the BR file inside ProjectedTD folder.</w:t>
      </w:r>
      <w:r w:rsidRPr="00125BC4">
        <w:br/>
        <w:t> </w:t>
      </w:r>
    </w:p>
    <w:p w14:paraId="6E8F0A54" w14:textId="22269789" w:rsidR="00A40041" w:rsidRPr="00A40041" w:rsidRDefault="00A40041" w:rsidP="00A40041">
      <w:r w:rsidRPr="00A40041">
        <w:rPr>
          <w:noProof/>
        </w:rPr>
        <w:drawing>
          <wp:inline distT="0" distB="0" distL="0" distR="0" wp14:anchorId="27D697EC" wp14:editId="7E5F1E9E">
            <wp:extent cx="4396740" cy="1805940"/>
            <wp:effectExtent l="0" t="0" r="3810" b="3810"/>
            <wp:docPr id="1596242847" name="Picture 3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2B696" w14:textId="5947DCAD" w:rsidR="00125BC4" w:rsidRPr="00125BC4" w:rsidRDefault="00125BC4" w:rsidP="00125BC4"/>
    <w:p w14:paraId="444FA293" w14:textId="38ED8399" w:rsidR="00A40041" w:rsidRPr="00A40041" w:rsidRDefault="00A40041" w:rsidP="00A40041">
      <w:r w:rsidRPr="00A40041">
        <w:rPr>
          <w:noProof/>
        </w:rPr>
        <w:lastRenderedPageBreak/>
        <w:drawing>
          <wp:inline distT="0" distB="0" distL="0" distR="0" wp14:anchorId="2B67B320" wp14:editId="7B34F024">
            <wp:extent cx="5943600" cy="2411730"/>
            <wp:effectExtent l="0" t="0" r="0" b="7620"/>
            <wp:docPr id="585696874" name="Picture 3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5989" w14:textId="77777777" w:rsidR="00125BC4" w:rsidRPr="00125BC4" w:rsidRDefault="00125BC4" w:rsidP="00125BC4">
      <w:r w:rsidRPr="00125BC4">
        <w:t> </w:t>
      </w:r>
    </w:p>
    <w:p w14:paraId="71EE9A5C" w14:textId="55181866" w:rsidR="00125BC4" w:rsidRPr="00125BC4" w:rsidRDefault="00125BC4" w:rsidP="00125BC4"/>
    <w:p w14:paraId="69A4A119" w14:textId="77777777" w:rsidR="00125BC4" w:rsidRPr="00125BC4" w:rsidRDefault="00125BC4" w:rsidP="00125BC4">
      <w:r w:rsidRPr="00125BC4">
        <w:t> </w:t>
      </w:r>
    </w:p>
    <w:p w14:paraId="05B57014" w14:textId="6BDAA2BF" w:rsidR="00125BC4" w:rsidRPr="00125BC4" w:rsidRDefault="0072724C" w:rsidP="00125BC4">
      <w:r w:rsidRPr="0072724C">
        <w:t>Step 3: Run "ProjectedTDReport.bat" file. Wait until the execution of scripts is done. It will then create a new file "TD_(currentdate).xlsx".</w:t>
      </w:r>
      <w:r w:rsidR="00125BC4" w:rsidRPr="00125BC4">
        <w:t> </w:t>
      </w:r>
    </w:p>
    <w:p w14:paraId="3BF7CDFB" w14:textId="1CC9C219" w:rsidR="00A40041" w:rsidRPr="00A40041" w:rsidRDefault="00A40041" w:rsidP="00A40041">
      <w:r w:rsidRPr="00A40041">
        <w:rPr>
          <w:noProof/>
        </w:rPr>
        <w:drawing>
          <wp:inline distT="0" distB="0" distL="0" distR="0" wp14:anchorId="5D08F6FA" wp14:editId="110F8E10">
            <wp:extent cx="5943600" cy="2571750"/>
            <wp:effectExtent l="0" t="0" r="0" b="0"/>
            <wp:docPr id="876340163" name="Picture 3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67D7" w14:textId="2560EB9A" w:rsidR="00125BC4" w:rsidRPr="00125BC4" w:rsidRDefault="00125BC4" w:rsidP="00125BC4"/>
    <w:p w14:paraId="44315BE7" w14:textId="77777777" w:rsidR="00125BC4" w:rsidRPr="00125BC4" w:rsidRDefault="00125BC4" w:rsidP="00125BC4">
      <w:r w:rsidRPr="00125BC4">
        <w:t> </w:t>
      </w:r>
    </w:p>
    <w:p w14:paraId="6E5C3DDD" w14:textId="0673FAAD" w:rsidR="00467F94" w:rsidRPr="00125BC4" w:rsidRDefault="00125BC4" w:rsidP="00125BC4">
      <w:r w:rsidRPr="00125BC4">
        <w:t>Step 4: Open the TD_(currentdate).xlsx file and check if there are errors or missing data.</w:t>
      </w:r>
      <w:r w:rsidR="0072724C">
        <w:t xml:space="preserve"> Once you’re done checking the file, rename it with </w:t>
      </w:r>
      <w:r w:rsidR="001802A2">
        <w:t xml:space="preserve">‘almost’ </w:t>
      </w:r>
      <w:r w:rsidR="0072724C">
        <w:t>same filename as the original and email it.</w:t>
      </w:r>
    </w:p>
    <w:p w14:paraId="652FE719" w14:textId="77777777" w:rsidR="00125BC4" w:rsidRPr="00125BC4" w:rsidRDefault="00125BC4" w:rsidP="00125BC4">
      <w:r w:rsidRPr="00125BC4">
        <w:t> </w:t>
      </w:r>
    </w:p>
    <w:p w14:paraId="09680F2B" w14:textId="23406E0B" w:rsidR="00A40041" w:rsidRDefault="00A40041" w:rsidP="00A40041">
      <w:r w:rsidRPr="00A40041">
        <w:rPr>
          <w:noProof/>
        </w:rPr>
        <w:lastRenderedPageBreak/>
        <w:drawing>
          <wp:inline distT="0" distB="0" distL="0" distR="0" wp14:anchorId="30A37263" wp14:editId="743EAB59">
            <wp:extent cx="5943600" cy="2864485"/>
            <wp:effectExtent l="0" t="0" r="0" b="0"/>
            <wp:docPr id="899125012" name="Picture 3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1EFC3" w14:textId="18CBF0FE" w:rsidR="00AA567B" w:rsidRPr="00AA567B" w:rsidRDefault="00AA567B" w:rsidP="00A40041">
      <w:pPr>
        <w:rPr>
          <w:b/>
          <w:bCs/>
        </w:rPr>
      </w:pPr>
      <w:r w:rsidRPr="00AA567B">
        <w:rPr>
          <w:b/>
          <w:bCs/>
        </w:rPr>
        <w:t xml:space="preserve">Note: TD_20250115 </w:t>
      </w:r>
      <w:r w:rsidRPr="005D6C3A">
        <w:t>was renamed to</w:t>
      </w:r>
      <w:r w:rsidRPr="00AA567B">
        <w:rPr>
          <w:b/>
          <w:bCs/>
        </w:rPr>
        <w:t xml:space="preserve"> BR3&amp;4_FOR_TD</w:t>
      </w:r>
      <w:r w:rsidR="009F27D2">
        <w:rPr>
          <w:b/>
          <w:bCs/>
        </w:rPr>
        <w:t xml:space="preserve"> </w:t>
      </w:r>
      <w:r w:rsidRPr="00AA567B">
        <w:rPr>
          <w:b/>
          <w:bCs/>
        </w:rPr>
        <w:t>01022025</w:t>
      </w:r>
    </w:p>
    <w:p w14:paraId="08C88E1F" w14:textId="110103A5" w:rsidR="00AA567B" w:rsidRPr="00A40041" w:rsidRDefault="00467F94" w:rsidP="00A40041">
      <w:r w:rsidRPr="00467F94">
        <w:rPr>
          <w:noProof/>
        </w:rPr>
        <w:drawing>
          <wp:inline distT="0" distB="0" distL="0" distR="0" wp14:anchorId="480EC7C7" wp14:editId="7A12FBC6">
            <wp:extent cx="4740051" cy="2484335"/>
            <wp:effectExtent l="0" t="0" r="3810" b="0"/>
            <wp:docPr id="3913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8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4E31" w14:textId="77777777" w:rsidR="00125BC4" w:rsidRDefault="00125BC4"/>
    <w:sectPr w:rsidR="00125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C4"/>
    <w:rsid w:val="000F308C"/>
    <w:rsid w:val="00125BC4"/>
    <w:rsid w:val="001802A2"/>
    <w:rsid w:val="001D38DD"/>
    <w:rsid w:val="00467F94"/>
    <w:rsid w:val="004733DF"/>
    <w:rsid w:val="005A6D8E"/>
    <w:rsid w:val="005D6C3A"/>
    <w:rsid w:val="005F17DC"/>
    <w:rsid w:val="0072724C"/>
    <w:rsid w:val="009D7396"/>
    <w:rsid w:val="009F27D2"/>
    <w:rsid w:val="00A40041"/>
    <w:rsid w:val="00A44D9E"/>
    <w:rsid w:val="00AA567B"/>
    <w:rsid w:val="00C93219"/>
    <w:rsid w:val="00E4665D"/>
    <w:rsid w:val="00E535FD"/>
    <w:rsid w:val="00F2297D"/>
    <w:rsid w:val="00F8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A1BC"/>
  <w15:chartTrackingRefBased/>
  <w15:docId w15:val="{EC8DAA55-087E-4974-A331-52D5DB17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B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B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B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B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B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B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BC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F30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P. Pamin</dc:creator>
  <cp:keywords/>
  <dc:description/>
  <cp:lastModifiedBy>Michelle P. Pamin</cp:lastModifiedBy>
  <cp:revision>15</cp:revision>
  <dcterms:created xsi:type="dcterms:W3CDTF">2025-01-15T12:28:00Z</dcterms:created>
  <dcterms:modified xsi:type="dcterms:W3CDTF">2025-01-15T13:15:00Z</dcterms:modified>
</cp:coreProperties>
</file>