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FAF" w:rsidRDefault="00F011EE">
      <w:pPr>
        <w:spacing w:before="360" w:after="120"/>
        <w:jc w:val="center"/>
        <w:rPr>
          <w:b/>
          <w:color w:val="E2136E"/>
          <w:sz w:val="5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6E8AD4D" wp14:editId="074D5F48">
            <wp:simplePos x="0" y="0"/>
            <wp:positionH relativeFrom="column">
              <wp:posOffset>2667000</wp:posOffset>
            </wp:positionH>
            <wp:positionV relativeFrom="paragraph">
              <wp:posOffset>485775</wp:posOffset>
            </wp:positionV>
            <wp:extent cx="1609725" cy="725805"/>
            <wp:effectExtent l="0" t="0" r="0" b="0"/>
            <wp:wrapNone/>
            <wp:docPr id="1" name="Picture 1" descr="bKash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Kash Work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84" t="26266" r="12624" b="32912"/>
                    <a:stretch/>
                  </pic:blipFill>
                  <pic:spPr bwMode="auto">
                    <a:xfrm>
                      <a:off x="0" y="0"/>
                      <a:ext cx="160972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noProof/>
          <w:color w:val="E2136E"/>
          <w:sz w:val="52"/>
        </w:rPr>
        <w:drawing>
          <wp:anchor distT="0" distB="0" distL="114300" distR="114300" simplePos="0" relativeHeight="251660288" behindDoc="0" locked="0" layoutInCell="1" allowOverlap="1" wp14:anchorId="2C61DE9B" wp14:editId="41A59FA0">
            <wp:simplePos x="0" y="0"/>
            <wp:positionH relativeFrom="column">
              <wp:posOffset>1704975</wp:posOffset>
            </wp:positionH>
            <wp:positionV relativeFrom="paragraph">
              <wp:posOffset>85725</wp:posOffset>
            </wp:positionV>
            <wp:extent cx="1038225" cy="1038225"/>
            <wp:effectExtent l="0" t="0" r="0" b="0"/>
            <wp:wrapNone/>
            <wp:docPr id="2" name="Picture 2" descr="C:\Users\engrr\AppData\Local\Microsoft\Windows\INetCache\Content.Word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ngrr\AppData\Local\Microsoft\Windows\INetCache\Content.Word\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56FAF" w:rsidRPr="00F011EE" w:rsidRDefault="00256FAF">
      <w:pPr>
        <w:spacing w:before="360" w:after="120"/>
        <w:jc w:val="center"/>
        <w:rPr>
          <w:b/>
          <w:color w:val="E2136E"/>
          <w:sz w:val="34"/>
        </w:rPr>
      </w:pPr>
    </w:p>
    <w:p w:rsidR="004239A5" w:rsidRDefault="002912D3">
      <w:pPr>
        <w:spacing w:before="360" w:after="120"/>
        <w:jc w:val="center"/>
      </w:pPr>
      <w:r>
        <w:rPr>
          <w:b/>
          <w:color w:val="E2136E"/>
          <w:sz w:val="52"/>
        </w:rPr>
        <w:t>EIMBox - bKash Pay Bill Integration</w:t>
      </w:r>
    </w:p>
    <w:p w:rsidR="004239A5" w:rsidRDefault="002912D3">
      <w:pPr>
        <w:spacing w:before="60" w:after="360"/>
        <w:jc w:val="center"/>
      </w:pPr>
      <w:r>
        <w:rPr>
          <w:color w:val="64748B"/>
          <w:sz w:val="26"/>
        </w:rPr>
        <w:t>Technical Integration Specification &amp; API Reference Guide</w:t>
      </w:r>
    </w:p>
    <w:p w:rsidR="004239A5" w:rsidRDefault="002912D3">
      <w:pPr>
        <w:spacing w:before="60" w:after="100" w:line="276" w:lineRule="auto"/>
        <w:jc w:val="center"/>
      </w:pPr>
      <w:r>
        <w:rPr>
          <w:b/>
          <w:color w:val="0F172A"/>
        </w:rPr>
        <w:t>Document Version:</w:t>
      </w:r>
      <w:r>
        <w:rPr>
          <w:color w:val="64748B"/>
        </w:rPr>
        <w:t xml:space="preserve"> 2.0 | </w:t>
      </w:r>
      <w:r>
        <w:rPr>
          <w:b/>
          <w:color w:val="0F172A"/>
        </w:rPr>
        <w:t>Compliance:</w:t>
      </w:r>
      <w:r>
        <w:rPr>
          <w:color w:val="64748B"/>
        </w:rPr>
        <w:t xml:space="preserve"> bKash Pay Bill Specification v2.0 | </w:t>
      </w:r>
      <w:r>
        <w:rPr>
          <w:b/>
          <w:color w:val="0F172A"/>
        </w:rPr>
        <w:t>Date:</w:t>
      </w:r>
      <w:r>
        <w:rPr>
          <w:color w:val="64748B"/>
        </w:rPr>
        <w:t xml:space="preserve"> September 2026</w:t>
      </w:r>
    </w:p>
    <w:p w:rsidR="004239A5" w:rsidRDefault="002912D3">
      <w:pPr>
        <w:spacing w:before="60" w:after="100" w:line="276" w:lineRule="auto"/>
        <w:jc w:val="center"/>
      </w:pPr>
      <w:r>
        <w:rPr>
          <w:b/>
          <w:color w:val="0F172A"/>
        </w:rPr>
        <w:t>Target Audience:</w:t>
      </w:r>
      <w:r>
        <w:rPr>
          <w:color w:val="64748B"/>
        </w:rPr>
        <w:t xml:space="preserve"> bKash Technical Integration Team, MFS Aggregators, Institution Admins</w:t>
      </w:r>
    </w:p>
    <w:p w:rsidR="004239A5" w:rsidRDefault="002912D3">
      <w:pPr>
        <w:pBdr>
          <w:bottom w:val="single" w:sz="12" w:space="4" w:color="E2136E"/>
        </w:pBdr>
        <w:spacing w:before="400"/>
      </w:pPr>
      <w:r>
        <w:rPr>
          <w:rFonts w:ascii="Segoe UI Semibold" w:hAnsi="Segoe UI Semibold"/>
          <w:b/>
          <w:color w:val="0F172A"/>
          <w:sz w:val="34"/>
        </w:rPr>
        <w:t>1. System Overview &amp; Architecture</w:t>
      </w:r>
    </w:p>
    <w:p w:rsidR="004239A5" w:rsidRDefault="002912D3">
      <w:pPr>
        <w:spacing w:before="60" w:after="100" w:line="276" w:lineRule="auto"/>
      </w:pPr>
      <w:r>
        <w:t xml:space="preserve">The </w:t>
      </w:r>
      <w:r>
        <w:rPr>
          <w:b/>
          <w:color w:val="0F172A"/>
        </w:rPr>
        <w:t>EIMBox Educational Institution Management System</w:t>
      </w:r>
      <w:r>
        <w:t xml:space="preserve"> provides automated real-time student fee settlement and billing integration for </w:t>
      </w:r>
      <w:r>
        <w:rPr>
          <w:b/>
          <w:color w:val="0F172A"/>
        </w:rPr>
        <w:t>bKash Mobile Finan</w:t>
      </w:r>
      <w:r>
        <w:rPr>
          <w:b/>
          <w:color w:val="0F172A"/>
        </w:rPr>
        <w:t>cial Services (Pay Bill Module)</w:t>
      </w:r>
      <w:r>
        <w:t>.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t xml:space="preserve">Guardians or students select the EIMBox Educational Institution Biller inside the </w:t>
      </w:r>
      <w:r>
        <w:rPr>
          <w:b/>
          <w:color w:val="0F172A"/>
        </w:rPr>
        <w:t>bKash Mobile App</w:t>
      </w:r>
      <w:r>
        <w:t xml:space="preserve"> or dial </w:t>
      </w:r>
      <w:r>
        <w:rPr>
          <w:i/>
        </w:rPr>
        <w:t>USSD (</w:t>
      </w:r>
      <w:r>
        <w:t>247#).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t>The user enters their Student ID / Reference Number (</w:t>
      </w:r>
      <w:r>
        <w:rPr>
          <w:rFonts w:ascii="Consolas" w:hAnsi="Consolas"/>
          <w:color w:val="BE185D"/>
          <w:sz w:val="20"/>
          <w:shd w:val="clear" w:color="auto" w:fill="F1F5F9"/>
        </w:rPr>
        <w:t>ref_id</w:t>
      </w:r>
      <w:r>
        <w:t>).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t xml:space="preserve">bKash queries the EIMBox </w:t>
      </w:r>
      <w:r>
        <w:rPr>
          <w:b/>
          <w:color w:val="0F172A"/>
        </w:rPr>
        <w:t>Check Bill AP</w:t>
      </w:r>
      <w:r>
        <w:rPr>
          <w:b/>
          <w:color w:val="0F172A"/>
        </w:rPr>
        <w:t>I</w:t>
      </w:r>
      <w:r>
        <w:t xml:space="preserve"> (</w:t>
      </w:r>
      <w:r>
        <w:rPr>
          <w:rFonts w:ascii="Consolas" w:hAnsi="Consolas"/>
          <w:color w:val="BE185D"/>
          <w:sz w:val="20"/>
          <w:shd w:val="clear" w:color="auto" w:fill="F1F5F9"/>
        </w:rPr>
        <w:t>/CheckBill</w:t>
      </w:r>
      <w:r>
        <w:t>), which dynamically calculates real-time unpaid dues and returns student details and payable amount.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t xml:space="preserve">Upon user confirmation and PIN verification, bKash dispatches a transaction notification to the </w:t>
      </w:r>
      <w:r>
        <w:rPr>
          <w:b/>
          <w:color w:val="0F172A"/>
        </w:rPr>
        <w:t>Bill Payment API</w:t>
      </w:r>
      <w:r>
        <w:t xml:space="preserve"> (</w:t>
      </w:r>
      <w:r>
        <w:rPr>
          <w:rFonts w:ascii="Consolas" w:hAnsi="Consolas"/>
          <w:color w:val="BE185D"/>
          <w:sz w:val="20"/>
          <w:shd w:val="clear" w:color="auto" w:fill="F1F5F9"/>
        </w:rPr>
        <w:t>/BillPayment</w:t>
      </w:r>
      <w:r>
        <w:t>), updating st</w:t>
      </w:r>
      <w:r>
        <w:t>udent finance ledgers (</w:t>
      </w:r>
      <w:r>
        <w:rPr>
          <w:rFonts w:ascii="Consolas" w:hAnsi="Consolas"/>
          <w:color w:val="BE185D"/>
          <w:sz w:val="20"/>
          <w:shd w:val="clear" w:color="auto" w:fill="F1F5F9"/>
        </w:rPr>
        <w:t>stfinance</w:t>
      </w:r>
      <w:r>
        <w:t>), issuing receipt vouchers (</w:t>
      </w:r>
      <w:r>
        <w:rPr>
          <w:rFonts w:ascii="Consolas" w:hAnsi="Consolas"/>
          <w:color w:val="BE185D"/>
          <w:sz w:val="20"/>
          <w:shd w:val="clear" w:color="auto" w:fill="F1F5F9"/>
        </w:rPr>
        <w:t>stpr</w:t>
      </w:r>
      <w:r>
        <w:t>), and logging audit trails.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t xml:space="preserve">In case of network timeouts or reconciliations, bKash calls the </w:t>
      </w:r>
      <w:r>
        <w:rPr>
          <w:b/>
          <w:color w:val="0F172A"/>
        </w:rPr>
        <w:t>Recheck Bill Payment API</w:t>
      </w:r>
      <w:r>
        <w:t xml:space="preserve"> (</w:t>
      </w:r>
      <w:r>
        <w:rPr>
          <w:rFonts w:ascii="Consolas" w:hAnsi="Consolas"/>
          <w:color w:val="BE185D"/>
          <w:sz w:val="20"/>
          <w:shd w:val="clear" w:color="auto" w:fill="F1F5F9"/>
        </w:rPr>
        <w:t>/RecheckPayment</w:t>
      </w:r>
      <w:r>
        <w:t>) to verify settlement status.</w:t>
      </w:r>
    </w:p>
    <w:p w:rsidR="004239A5" w:rsidRDefault="002912D3">
      <w:pPr>
        <w:pBdr>
          <w:left w:val="single" w:sz="24" w:space="12" w:color="E2136E"/>
        </w:pBdr>
        <w:shd w:val="clear" w:color="auto" w:fill="FFF1F2"/>
        <w:spacing w:before="160"/>
        <w:ind w:left="240" w:right="120"/>
      </w:pPr>
      <w:r>
        <w:rPr>
          <w:b/>
          <w:color w:val="E2136E"/>
        </w:rPr>
        <w:t>INTEGRATION ENDPOINTS:</w:t>
      </w:r>
      <w:r>
        <w:rPr>
          <w:color w:val="475569"/>
        </w:rPr>
        <w:t>Base URLs for Integration:</w:t>
      </w:r>
      <w:r>
        <w:br/>
      </w:r>
      <w:r>
        <w:rPr>
          <w:color w:val="475569"/>
        </w:rPr>
        <w:t>• Production Base URL: https://console.eimbox.com/api/payment/bkash/v1/</w:t>
      </w:r>
      <w:r>
        <w:br/>
      </w:r>
      <w:r>
        <w:rPr>
          <w:color w:val="475569"/>
        </w:rPr>
        <w:t>• Staging / Test URL: http://localhost/eimbox-dashboard/eimbox-materio/api/payment/bkash/v1/</w:t>
      </w:r>
    </w:p>
    <w:p w:rsidR="00256FAF" w:rsidRDefault="00256FAF">
      <w:pPr>
        <w:rPr>
          <w:rFonts w:ascii="Segoe UI Semibold" w:hAnsi="Segoe UI Semibold"/>
          <w:b/>
          <w:color w:val="0F172A"/>
          <w:sz w:val="34"/>
        </w:rPr>
      </w:pPr>
      <w:r>
        <w:rPr>
          <w:rFonts w:ascii="Segoe UI Semibold" w:hAnsi="Segoe UI Semibold"/>
          <w:b/>
          <w:color w:val="0F172A"/>
          <w:sz w:val="34"/>
        </w:rPr>
        <w:br w:type="page"/>
      </w:r>
    </w:p>
    <w:p w:rsidR="004239A5" w:rsidRDefault="002912D3">
      <w:pPr>
        <w:pBdr>
          <w:bottom w:val="single" w:sz="12" w:space="4" w:color="E2136E"/>
        </w:pBdr>
        <w:spacing w:before="400"/>
      </w:pPr>
      <w:r>
        <w:rPr>
          <w:rFonts w:ascii="Segoe UI Semibold" w:hAnsi="Segoe UI Semibold"/>
          <w:b/>
          <w:color w:val="0F172A"/>
          <w:sz w:val="34"/>
        </w:rPr>
        <w:lastRenderedPageBreak/>
        <w:t>2. Security &amp; Authentication</w:t>
      </w:r>
    </w:p>
    <w:p w:rsidR="004239A5" w:rsidRDefault="002912D3">
      <w:pPr>
        <w:spacing w:before="60" w:after="100" w:line="276" w:lineRule="auto"/>
      </w:pPr>
      <w:r>
        <w:t>All API communications must occur o</w:t>
      </w:r>
      <w:r>
        <w:t xml:space="preserve">ver secure </w:t>
      </w:r>
      <w:r>
        <w:rPr>
          <w:b/>
          <w:color w:val="0F172A"/>
        </w:rPr>
        <w:t>TLS 1.2+ (HTTPS)</w:t>
      </w:r>
      <w:r>
        <w:t>.</w:t>
      </w:r>
    </w:p>
    <w:p w:rsidR="004239A5" w:rsidRDefault="002912D3">
      <w:pPr>
        <w:spacing w:before="300" w:after="120"/>
      </w:pPr>
      <w:r>
        <w:rPr>
          <w:rFonts w:ascii="Segoe UI Semibold" w:hAnsi="Segoe UI Semibold"/>
          <w:b/>
          <w:color w:val="BE185D"/>
          <w:sz w:val="28"/>
        </w:rPr>
        <w:t>2.1 Authentication Methods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HTTP Basic Authentication Header:</w:t>
      </w:r>
      <w:r>
        <w:t xml:space="preserve"> </w:t>
      </w:r>
      <w:r>
        <w:rPr>
          <w:rFonts w:ascii="Consolas" w:hAnsi="Consolas"/>
          <w:color w:val="BE185D"/>
          <w:sz w:val="20"/>
          <w:shd w:val="clear" w:color="auto" w:fill="F1F5F9"/>
        </w:rPr>
        <w:t>Authorization: Basic &lt;base64(username:password)&gt;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Payload / Query Credentials:</w:t>
      </w:r>
      <w:r>
        <w:t xml:space="preserve"> </w:t>
      </w:r>
      <w:r>
        <w:rPr>
          <w:rFonts w:ascii="Consolas" w:hAnsi="Consolas"/>
          <w:color w:val="BE185D"/>
          <w:sz w:val="20"/>
          <w:shd w:val="clear" w:color="auto" w:fill="F1F5F9"/>
        </w:rPr>
        <w:t>username</w:t>
      </w:r>
      <w:r>
        <w:t xml:space="preserve"> and </w:t>
      </w:r>
      <w:r>
        <w:rPr>
          <w:rFonts w:ascii="Consolas" w:hAnsi="Consolas"/>
          <w:color w:val="BE185D"/>
          <w:sz w:val="20"/>
          <w:shd w:val="clear" w:color="auto" w:fill="F1F5F9"/>
        </w:rPr>
        <w:t>password</w:t>
      </w:r>
      <w:r>
        <w:t xml:space="preserve"> passed inside JSON body or URL query parameters.</w:t>
      </w:r>
    </w:p>
    <w:p w:rsidR="004239A5" w:rsidRDefault="002912D3">
      <w:pPr>
        <w:spacing w:before="300" w:after="120"/>
      </w:pPr>
      <w:r>
        <w:rPr>
          <w:rFonts w:ascii="Segoe UI Semibold" w:hAnsi="Segoe UI Semibold"/>
          <w:b/>
          <w:color w:val="BE185D"/>
          <w:sz w:val="28"/>
        </w:rPr>
        <w:t xml:space="preserve">2.2 Supported </w:t>
      </w:r>
      <w:r>
        <w:rPr>
          <w:rFonts w:ascii="Segoe UI Semibold" w:hAnsi="Segoe UI Semibold"/>
          <w:b/>
          <w:color w:val="BE185D"/>
          <w:sz w:val="28"/>
        </w:rPr>
        <w:t>Authentication Models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Global Aggregator Model (Default):</w:t>
      </w:r>
      <w:r>
        <w:t xml:space="preserve"> Central bKash Biller partner credentials (</w:t>
      </w:r>
      <w:r>
        <w:rPr>
          <w:rFonts w:ascii="Consolas" w:hAnsi="Consolas"/>
          <w:color w:val="BE185D"/>
          <w:sz w:val="20"/>
          <w:shd w:val="clear" w:color="auto" w:fill="F1F5F9"/>
        </w:rPr>
        <w:t>bKash00</w:t>
      </w:r>
      <w:r>
        <w:t xml:space="preserve"> / </w:t>
      </w:r>
      <w:r>
        <w:rPr>
          <w:rFonts w:ascii="Consolas" w:hAnsi="Consolas"/>
          <w:color w:val="BE185D"/>
          <w:sz w:val="20"/>
          <w:shd w:val="clear" w:color="auto" w:fill="F1F5F9"/>
        </w:rPr>
        <w:t>bKash12321</w:t>
      </w:r>
      <w:r>
        <w:t xml:space="preserve"> or </w:t>
      </w:r>
      <w:r>
        <w:rPr>
          <w:rFonts w:ascii="Consolas" w:hAnsi="Consolas"/>
          <w:color w:val="BE185D"/>
          <w:sz w:val="20"/>
          <w:shd w:val="clear" w:color="auto" w:fill="F1F5F9"/>
        </w:rPr>
        <w:t>demo3</w:t>
      </w:r>
      <w:r>
        <w:t xml:space="preserve"> / </w:t>
      </w:r>
      <w:r>
        <w:rPr>
          <w:rFonts w:ascii="Consolas" w:hAnsi="Consolas"/>
          <w:color w:val="BE185D"/>
          <w:sz w:val="20"/>
          <w:shd w:val="clear" w:color="auto" w:fill="F1F5F9"/>
        </w:rPr>
        <w:t>aaa</w:t>
      </w:r>
      <w:r>
        <w:t>).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Multi-Tenant / Per-Institute Model:</w:t>
      </w:r>
      <w:r>
        <w:t xml:space="preserve"> Gateway dynamically validates credentials against the </w:t>
      </w:r>
      <w:r>
        <w:rPr>
          <w:rFonts w:ascii="Consolas" w:hAnsi="Consolas"/>
          <w:color w:val="BE185D"/>
          <w:sz w:val="20"/>
          <w:shd w:val="clear" w:color="auto" w:fill="F1F5F9"/>
        </w:rPr>
        <w:t>payment_gateway_keys</w:t>
      </w:r>
      <w:r>
        <w:t xml:space="preserve"> table </w:t>
      </w:r>
      <w:r>
        <w:t>for institutions with direct merchant agreements.</w:t>
      </w:r>
    </w:p>
    <w:p w:rsidR="00256FAF" w:rsidRDefault="00256FAF">
      <w:pPr>
        <w:pBdr>
          <w:bottom w:val="single" w:sz="12" w:space="4" w:color="E2136E"/>
        </w:pBdr>
        <w:spacing w:before="400"/>
        <w:rPr>
          <w:rFonts w:ascii="Segoe UI Semibold" w:hAnsi="Segoe UI Semibold"/>
          <w:b/>
          <w:color w:val="0F172A"/>
          <w:sz w:val="34"/>
        </w:rPr>
      </w:pPr>
    </w:p>
    <w:p w:rsidR="004239A5" w:rsidRDefault="002912D3">
      <w:pPr>
        <w:pBdr>
          <w:bottom w:val="single" w:sz="12" w:space="4" w:color="E2136E"/>
        </w:pBdr>
        <w:spacing w:before="400"/>
      </w:pPr>
      <w:r>
        <w:rPr>
          <w:rFonts w:ascii="Segoe UI Semibold" w:hAnsi="Segoe UI Semibold"/>
          <w:b/>
          <w:color w:val="0F172A"/>
          <w:sz w:val="34"/>
        </w:rPr>
        <w:t>3. Reference Parameter Convention</w:t>
      </w:r>
    </w:p>
    <w:tbl>
      <w:tblPr>
        <w:tblW w:w="0" w:type="auto"/>
        <w:tblInd w:w="1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343"/>
        <w:gridCol w:w="1307"/>
        <w:gridCol w:w="1370"/>
        <w:gridCol w:w="2916"/>
        <w:gridCol w:w="2730"/>
      </w:tblGrid>
      <w:tr w:rsidR="004239A5">
        <w:trPr>
          <w:tblHeader/>
        </w:trPr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Parameter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Type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Mandatory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Description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Accepted Formats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ref_id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String (6-30)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Student Identifier (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stid</w:t>
            </w:r>
            <w:r>
              <w:t>) or Combined Reference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 xml:space="preserve">• 10-digit Student ID: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1031870001</w:t>
            </w:r>
            <w:r>
              <w:br/>
            </w:r>
            <w:r>
              <w:t xml:space="preserve">• Combined Delimited: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103187-1031870001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bill_month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String (6)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Optional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Billing Month (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MMYYYY</w:t>
            </w:r>
            <w:r>
              <w:t xml:space="preserve"> or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na</w:t>
            </w:r>
            <w:r>
              <w:t>)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 xml:space="preserve">•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092026</w:t>
            </w:r>
            <w:r>
              <w:t xml:space="preserve"> for September 2026</w:t>
            </w:r>
            <w:r>
              <w:br/>
            </w:r>
            <w:r>
              <w:t xml:space="preserve">•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na</w:t>
            </w:r>
            <w:r>
              <w:t xml:space="preserve"> for cumulative dues till date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sccode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Numeric (6)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Optional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6-digit Institution Code (EIIN)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 xml:space="preserve">Explicit school code if not present in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ref_id</w:t>
            </w:r>
          </w:p>
        </w:tc>
      </w:tr>
    </w:tbl>
    <w:p w:rsidR="004239A5" w:rsidRDefault="004239A5"/>
    <w:p w:rsidR="00256FAF" w:rsidRDefault="00256FAF">
      <w:pPr>
        <w:rPr>
          <w:rFonts w:ascii="Segoe UI Semibold" w:hAnsi="Segoe UI Semibold"/>
          <w:b/>
          <w:color w:val="0F172A"/>
          <w:sz w:val="34"/>
        </w:rPr>
      </w:pPr>
      <w:r>
        <w:rPr>
          <w:rFonts w:ascii="Segoe UI Semibold" w:hAnsi="Segoe UI Semibold"/>
          <w:b/>
          <w:color w:val="0F172A"/>
          <w:sz w:val="34"/>
        </w:rPr>
        <w:br w:type="page"/>
      </w:r>
    </w:p>
    <w:p w:rsidR="004239A5" w:rsidRDefault="002912D3">
      <w:pPr>
        <w:pBdr>
          <w:bottom w:val="single" w:sz="12" w:space="4" w:color="E2136E"/>
        </w:pBdr>
        <w:spacing w:before="400"/>
      </w:pPr>
      <w:r>
        <w:rPr>
          <w:rFonts w:ascii="Segoe UI Semibold" w:hAnsi="Segoe UI Semibold"/>
          <w:b/>
          <w:color w:val="0F172A"/>
          <w:sz w:val="34"/>
        </w:rPr>
        <w:lastRenderedPageBreak/>
        <w:t>4. API Endpoints Specification</w:t>
      </w:r>
    </w:p>
    <w:p w:rsidR="004239A5" w:rsidRDefault="002912D3">
      <w:pPr>
        <w:spacing w:before="300" w:after="120"/>
      </w:pPr>
      <w:r>
        <w:rPr>
          <w:rFonts w:ascii="Segoe UI Semibold" w:hAnsi="Segoe UI Semibold"/>
          <w:b/>
          <w:color w:val="BE185D"/>
          <w:sz w:val="28"/>
        </w:rPr>
        <w:t>4.1 Check Bill API (/</w:t>
      </w:r>
      <w:r w:rsidRPr="001C44E5">
        <w:rPr>
          <w:rFonts w:ascii="Segoe UI Semibold" w:hAnsi="Segoe UI Semibold"/>
          <w:b/>
          <w:color w:val="BB1759"/>
          <w:sz w:val="28"/>
        </w:rPr>
        <w:t>Che</w:t>
      </w:r>
      <w:r>
        <w:rPr>
          <w:rFonts w:ascii="Segoe UI Semibold" w:hAnsi="Segoe UI Semibold"/>
          <w:b/>
          <w:color w:val="BE185D"/>
          <w:sz w:val="28"/>
        </w:rPr>
        <w:t>ckBill)</w:t>
      </w:r>
    </w:p>
    <w:p w:rsidR="004239A5" w:rsidRDefault="002912D3">
      <w:pPr>
        <w:spacing w:before="60" w:after="100" w:line="276" w:lineRule="auto"/>
      </w:pPr>
      <w:r>
        <w:t xml:space="preserve">Validates student existence, calculates real-time unpaid dues from </w:t>
      </w:r>
      <w:r w:rsidR="001C44E5">
        <w:rPr>
          <w:rFonts w:ascii="Consolas" w:hAnsi="Consolas"/>
          <w:color w:val="BE185D"/>
          <w:sz w:val="20"/>
          <w:shd w:val="clear" w:color="auto" w:fill="F1F5F9"/>
        </w:rPr>
        <w:t>Dues Ledger</w:t>
      </w:r>
      <w:r>
        <w:t>, and returns the student profile, payable amount, and due date.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Endpoint:</w:t>
      </w:r>
      <w:r>
        <w:t xml:space="preserve"> </w:t>
      </w:r>
      <w:r w:rsidR="001C44E5">
        <w:t xml:space="preserve"> </w:t>
      </w:r>
      <w:r w:rsidR="001C44E5" w:rsidRPr="001C44E5">
        <w:rPr>
          <w:rFonts w:ascii="Consolas" w:hAnsi="Consolas"/>
          <w:color w:val="BB1759"/>
          <w:sz w:val="19"/>
        </w:rPr>
        <w:t>https://console.eimbox.com/api/payment/bkash/v1/CheckBill</w:t>
      </w:r>
      <w:r w:rsidR="001C44E5" w:rsidRPr="001C44E5">
        <w:rPr>
          <w:rFonts w:ascii="Consolas" w:hAnsi="Consolas"/>
          <w:color w:val="BB1759"/>
          <w:sz w:val="19"/>
        </w:rPr>
        <w:t>.php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HTTP Methods:</w:t>
      </w:r>
      <w:r>
        <w:t xml:space="preserve"> </w:t>
      </w:r>
      <w:r>
        <w:rPr>
          <w:rFonts w:ascii="Consolas" w:hAnsi="Consolas"/>
          <w:color w:val="BE185D"/>
          <w:sz w:val="20"/>
          <w:shd w:val="clear" w:color="auto" w:fill="F1F5F9"/>
        </w:rPr>
        <w:t>POST</w:t>
      </w:r>
    </w:p>
    <w:p w:rsidR="004239A5" w:rsidRDefault="002912D3">
      <w:pPr>
        <w:spacing w:before="220" w:after="80"/>
      </w:pPr>
      <w:r>
        <w:rPr>
          <w:rFonts w:ascii="Segoe UI Semibold" w:hAnsi="Segoe UI Semibold"/>
          <w:b/>
          <w:sz w:val="24"/>
        </w:rPr>
        <w:t>Request Parameters</w:t>
      </w:r>
    </w:p>
    <w:tbl>
      <w:tblPr>
        <w:tblW w:w="0" w:type="auto"/>
        <w:tblInd w:w="1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343"/>
        <w:gridCol w:w="896"/>
        <w:gridCol w:w="1183"/>
        <w:gridCol w:w="3037"/>
        <w:gridCol w:w="1506"/>
      </w:tblGrid>
      <w:tr w:rsidR="004239A5">
        <w:trPr>
          <w:tblHeader/>
        </w:trPr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Parameter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Type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Required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Description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Example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username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Biller Username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bKash00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password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Biller Password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bKash12321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ref_id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Student Reference ID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1031870001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bill_month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No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Month (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MMYYYY</w:t>
            </w:r>
            <w:r>
              <w:t xml:space="preserve"> or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na</w:t>
            </w:r>
            <w:r>
              <w:t>)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na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amount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No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Optional amount parameter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1283</w:t>
            </w:r>
          </w:p>
        </w:tc>
      </w:tr>
    </w:tbl>
    <w:p w:rsidR="004239A5" w:rsidRDefault="004239A5"/>
    <w:p w:rsidR="004239A5" w:rsidRDefault="002912D3">
      <w:pPr>
        <w:spacing w:before="220" w:after="80"/>
      </w:pPr>
      <w:r>
        <w:rPr>
          <w:rFonts w:ascii="Segoe UI Semibold" w:hAnsi="Segoe UI Semibold"/>
          <w:b/>
          <w:sz w:val="24"/>
        </w:rPr>
        <w:t>Sample Request (POST JSON)</w:t>
      </w:r>
    </w:p>
    <w:tbl>
      <w:tblPr>
        <w:tblW w:w="0" w:type="auto"/>
        <w:tblInd w:w="180" w:type="dxa"/>
        <w:tblBorders>
          <w:top w:val="single" w:sz="6" w:space="0" w:color="CBD5E1"/>
          <w:left w:val="single" w:sz="18" w:space="0" w:color="E2136E"/>
          <w:bottom w:val="single" w:sz="6" w:space="0" w:color="CBD5E1"/>
          <w:right w:val="single" w:sz="6" w:space="0" w:color="CBD5E1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00"/>
      </w:tblGrid>
      <w:tr w:rsidR="004239A5">
        <w:tc>
          <w:tcPr>
            <w:tcW w:w="9600" w:type="dxa"/>
            <w:shd w:val="clear" w:color="auto" w:fill="F8FAFC"/>
          </w:tcPr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"username": "bKash00",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"password": "bKash12321",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"ref_id": "1031870001",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"bill_month": "na"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 w:rsidR="004239A5" w:rsidRDefault="002912D3">
      <w:pPr>
        <w:spacing w:before="220" w:after="80"/>
      </w:pPr>
      <w:r>
        <w:rPr>
          <w:rFonts w:ascii="Segoe UI Semibold" w:hAnsi="Segoe UI Semibold"/>
          <w:b/>
          <w:sz w:val="24"/>
        </w:rPr>
        <w:t>Success Response (200 OK)</w:t>
      </w:r>
    </w:p>
    <w:tbl>
      <w:tblPr>
        <w:tblW w:w="0" w:type="auto"/>
        <w:tblInd w:w="180" w:type="dxa"/>
        <w:tblBorders>
          <w:top w:val="single" w:sz="6" w:space="0" w:color="CBD5E1"/>
          <w:left w:val="single" w:sz="18" w:space="0" w:color="E2136E"/>
          <w:bottom w:val="single" w:sz="6" w:space="0" w:color="CBD5E1"/>
          <w:right w:val="single" w:sz="6" w:space="0" w:color="CBD5E1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00"/>
      </w:tblGrid>
      <w:tr w:rsidR="004239A5">
        <w:tc>
          <w:tcPr>
            <w:tcW w:w="9600" w:type="dxa"/>
            <w:shd w:val="clear" w:color="auto" w:fill="F8FAFC"/>
          </w:tcPr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"ErrorCode": "200",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"ErrorMsg": "Success",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"Consumer_Name": "Afruja Akter",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"Bill_month": "na",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"Bill_amount": "1283",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"Bill_due_date": "2026-09-30",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"Trxid": "CHK20260922065637288",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"Querytime": "20260922065637",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"Amount_Breakdown": "Class: Six (Tagor) | Roll: 1 | SC: 103187"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 w:rsidR="001F6134" w:rsidRDefault="001F6134">
      <w:pPr>
        <w:spacing w:before="300" w:after="120"/>
        <w:rPr>
          <w:rFonts w:ascii="Segoe UI Semibold" w:hAnsi="Segoe UI Semibold"/>
          <w:b/>
          <w:color w:val="BE185D"/>
          <w:sz w:val="28"/>
        </w:rPr>
      </w:pPr>
    </w:p>
    <w:p w:rsidR="004239A5" w:rsidRDefault="001F6134" w:rsidP="001F6134">
      <w:r>
        <w:rPr>
          <w:rFonts w:ascii="Segoe UI Semibold" w:hAnsi="Segoe UI Semibold"/>
          <w:b/>
          <w:color w:val="BE185D"/>
          <w:sz w:val="28"/>
        </w:rPr>
        <w:br w:type="page"/>
      </w:r>
      <w:r w:rsidR="002912D3">
        <w:rPr>
          <w:rFonts w:ascii="Segoe UI Semibold" w:hAnsi="Segoe UI Semibold"/>
          <w:b/>
          <w:color w:val="BE185D"/>
          <w:sz w:val="28"/>
        </w:rPr>
        <w:lastRenderedPageBreak/>
        <w:t>4.2 Bill Payment API (/BillPayment)</w:t>
      </w:r>
    </w:p>
    <w:p w:rsidR="004239A5" w:rsidRDefault="002912D3">
      <w:pPr>
        <w:spacing w:before="60" w:after="100" w:line="276" w:lineRule="auto"/>
      </w:pPr>
      <w:r>
        <w:t>Settles student finance ledgers</w:t>
      </w:r>
      <w:r>
        <w:t>, generates a receipt voucher</w:t>
      </w:r>
      <w:r>
        <w:t xml:space="preserve"> with an 8-digit receipt number</w:t>
      </w:r>
      <w:r>
        <w:t xml:space="preserve"> and logs transaction audit trails.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Endpoint:</w:t>
      </w:r>
      <w:r>
        <w:t xml:space="preserve"> </w:t>
      </w:r>
      <w:r w:rsidR="001C44E5" w:rsidRPr="001C44E5">
        <w:rPr>
          <w:rFonts w:ascii="Consolas" w:hAnsi="Consolas"/>
          <w:color w:val="BB1759"/>
          <w:sz w:val="19"/>
        </w:rPr>
        <w:t>https://console.eimbox.com/api/payment/bkash/v1/</w:t>
      </w:r>
      <w:r>
        <w:rPr>
          <w:rFonts w:ascii="Consolas" w:hAnsi="Consolas"/>
          <w:color w:val="BE185D"/>
          <w:sz w:val="20"/>
          <w:shd w:val="clear" w:color="auto" w:fill="F1F5F9"/>
        </w:rPr>
        <w:t>BillPayment.php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HTTP Methods:</w:t>
      </w:r>
      <w:r>
        <w:t xml:space="preserve"> </w:t>
      </w:r>
      <w:r>
        <w:rPr>
          <w:rFonts w:ascii="Consolas" w:hAnsi="Consolas"/>
          <w:color w:val="BE185D"/>
          <w:sz w:val="20"/>
          <w:shd w:val="clear" w:color="auto" w:fill="F1F5F9"/>
        </w:rPr>
        <w:t>POST</w:t>
      </w:r>
    </w:p>
    <w:p w:rsidR="004239A5" w:rsidRDefault="002912D3">
      <w:pPr>
        <w:spacing w:before="220" w:after="80"/>
      </w:pPr>
      <w:r>
        <w:rPr>
          <w:rFonts w:ascii="Segoe UI Semibold" w:hAnsi="Segoe UI Semibold"/>
          <w:b/>
          <w:sz w:val="24"/>
        </w:rPr>
        <w:t>Request Parameters</w:t>
      </w:r>
    </w:p>
    <w:tbl>
      <w:tblPr>
        <w:tblW w:w="0" w:type="auto"/>
        <w:tblInd w:w="1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2341"/>
        <w:gridCol w:w="1145"/>
        <w:gridCol w:w="1183"/>
        <w:gridCol w:w="2704"/>
        <w:gridCol w:w="2293"/>
      </w:tblGrid>
      <w:tr w:rsidR="004239A5">
        <w:trPr>
          <w:tblHeader/>
        </w:trPr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Parameter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Type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Required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Description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Example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username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Biller Username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bKash00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password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Biller Password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bKash12321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ref_id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Student Reference ID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1031870001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bill_month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No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Month (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MMYYYY</w:t>
            </w:r>
            <w:r>
              <w:t xml:space="preserve"> or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na</w:t>
            </w:r>
            <w:r>
              <w:t>)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na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amount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Numeric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Paid Amount in BDT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1283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user_mobile_number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No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Payer Mobile Number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01711000000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trxid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bKash Unique Transaction ID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BKASH_TXN_987654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paytime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Timestamp (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YYYYMMDD</w:t>
            </w:r>
            <w:r>
              <w:t>)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20260922</w:t>
            </w:r>
          </w:p>
        </w:tc>
      </w:tr>
    </w:tbl>
    <w:p w:rsidR="004239A5" w:rsidRDefault="004239A5"/>
    <w:p w:rsidR="004239A5" w:rsidRDefault="002912D3">
      <w:pPr>
        <w:spacing w:before="220" w:after="80"/>
      </w:pPr>
      <w:r>
        <w:rPr>
          <w:rFonts w:ascii="Segoe UI Semibold" w:hAnsi="Segoe UI Semibold"/>
          <w:b/>
          <w:sz w:val="24"/>
        </w:rPr>
        <w:t>Sample Request (POST JSON)</w:t>
      </w:r>
    </w:p>
    <w:tbl>
      <w:tblPr>
        <w:tblW w:w="0" w:type="auto"/>
        <w:tblInd w:w="180" w:type="dxa"/>
        <w:tblBorders>
          <w:top w:val="single" w:sz="6" w:space="0" w:color="CBD5E1"/>
          <w:left w:val="single" w:sz="18" w:space="0" w:color="E2136E"/>
          <w:bottom w:val="single" w:sz="6" w:space="0" w:color="CBD5E1"/>
          <w:right w:val="single" w:sz="6" w:space="0" w:color="CBD5E1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00"/>
      </w:tblGrid>
      <w:tr w:rsidR="004239A5">
        <w:tc>
          <w:tcPr>
            <w:tcW w:w="9600" w:type="dxa"/>
            <w:shd w:val="clear" w:color="auto" w:fill="F8FAFC"/>
          </w:tcPr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"username": "bKash00",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"password": "bKash12321",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"ref_id": "1031870001",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"bill_month": "na",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"amount": "1283",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"user_mobile_number": "01711000000",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"trxid": "BKASH_TXN_987654",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"paytime": "20260922"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 w:rsidR="004239A5" w:rsidRDefault="004239A5">
      <w:pPr>
        <w:spacing w:after="140"/>
      </w:pPr>
    </w:p>
    <w:p w:rsidR="004239A5" w:rsidRDefault="002912D3">
      <w:pPr>
        <w:spacing w:before="220" w:after="80"/>
      </w:pPr>
      <w:bookmarkStart w:id="0" w:name="_GoBack"/>
      <w:bookmarkEnd w:id="0"/>
      <w:r>
        <w:rPr>
          <w:rFonts w:ascii="Segoe UI Semibold" w:hAnsi="Segoe UI Semibold"/>
          <w:b/>
          <w:sz w:val="24"/>
        </w:rPr>
        <w:t>Success Response (200 OK)</w:t>
      </w:r>
    </w:p>
    <w:tbl>
      <w:tblPr>
        <w:tblW w:w="0" w:type="auto"/>
        <w:tblInd w:w="180" w:type="dxa"/>
        <w:tblBorders>
          <w:top w:val="single" w:sz="6" w:space="0" w:color="CBD5E1"/>
          <w:left w:val="single" w:sz="18" w:space="0" w:color="E2136E"/>
          <w:bottom w:val="single" w:sz="6" w:space="0" w:color="CBD5E1"/>
          <w:right w:val="single" w:sz="6" w:space="0" w:color="CBD5E1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00"/>
      </w:tblGrid>
      <w:tr w:rsidR="004239A5">
        <w:tc>
          <w:tcPr>
            <w:tcW w:w="9600" w:type="dxa"/>
            <w:shd w:val="clear" w:color="auto" w:fill="F8FAFC"/>
          </w:tcPr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"ErrorCode": "200",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"ErrorMsg": "Success",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"Consumer_Name": "Afruja Akter",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"Total_amount": "1283",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lastRenderedPageBreak/>
              <w:t xml:space="preserve">  "Trxid": "BKASH_TXN_987654",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"Paytime": "20260922",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"Amount_Breakdown": "Class: Six | Roll: 1 | PR: 25000101"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 w:rsidR="004239A5" w:rsidRDefault="004239A5">
      <w:pPr>
        <w:spacing w:after="140"/>
      </w:pPr>
    </w:p>
    <w:p w:rsidR="004239A5" w:rsidRDefault="002912D3">
      <w:pPr>
        <w:spacing w:before="300" w:after="120"/>
      </w:pPr>
      <w:r>
        <w:rPr>
          <w:rFonts w:ascii="Segoe UI Semibold" w:hAnsi="Segoe UI Semibold"/>
          <w:b/>
          <w:color w:val="BE185D"/>
          <w:sz w:val="28"/>
        </w:rPr>
        <w:t>4.3 Recheck Bill Payment API (/RecheckPayment)</w:t>
      </w:r>
    </w:p>
    <w:p w:rsidR="004239A5" w:rsidRDefault="002912D3">
      <w:pPr>
        <w:spacing w:before="60" w:after="100" w:line="276" w:lineRule="auto"/>
      </w:pPr>
      <w:r>
        <w:t xml:space="preserve">Inquires previous settlement status by </w:t>
      </w:r>
      <w:r>
        <w:rPr>
          <w:rFonts w:ascii="Consolas" w:hAnsi="Consolas"/>
          <w:color w:val="BE185D"/>
          <w:sz w:val="20"/>
          <w:shd w:val="clear" w:color="auto" w:fill="F1F5F9"/>
        </w:rPr>
        <w:t>trxid</w:t>
      </w:r>
      <w:r>
        <w:t xml:space="preserve"> during network drops, timeouts, or batch audit reconciliations.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Endpoint:</w:t>
      </w:r>
      <w:r>
        <w:t xml:space="preserve"> </w:t>
      </w:r>
      <w:r w:rsidR="001C44E5" w:rsidRPr="001C44E5">
        <w:rPr>
          <w:rFonts w:ascii="Consolas" w:hAnsi="Consolas"/>
          <w:color w:val="BB1759"/>
          <w:sz w:val="19"/>
        </w:rPr>
        <w:t>https://console.e</w:t>
      </w:r>
      <w:r w:rsidR="001C44E5">
        <w:rPr>
          <w:rFonts w:ascii="Consolas" w:hAnsi="Consolas"/>
          <w:color w:val="BB1759"/>
          <w:sz w:val="19"/>
        </w:rPr>
        <w:t>imbox.com/api/payment/bkash</w:t>
      </w:r>
      <w:r w:rsidR="001C44E5" w:rsidRPr="001C44E5">
        <w:rPr>
          <w:rFonts w:ascii="Consolas" w:hAnsi="Consolas"/>
          <w:color w:val="BB1759"/>
          <w:sz w:val="19"/>
        </w:rPr>
        <w:t>/v1/</w:t>
      </w:r>
      <w:r w:rsidRPr="001C44E5">
        <w:rPr>
          <w:rFonts w:ascii="Consolas" w:hAnsi="Consolas"/>
          <w:color w:val="BE185D"/>
          <w:sz w:val="20"/>
        </w:rPr>
        <w:t>RecheckPayment</w:t>
      </w:r>
      <w:r w:rsidR="001C44E5" w:rsidRPr="001C44E5">
        <w:rPr>
          <w:rFonts w:ascii="Consolas" w:hAnsi="Consolas"/>
          <w:color w:val="BE185D"/>
          <w:sz w:val="20"/>
        </w:rPr>
        <w:t>.php</w:t>
      </w:r>
    </w:p>
    <w:p w:rsidR="004239A5" w:rsidRDefault="002912D3">
      <w:pPr>
        <w:spacing w:before="40" w:after="60" w:line="260" w:lineRule="auto"/>
        <w:ind w:left="360" w:hanging="240"/>
      </w:pPr>
      <w:r>
        <w:rPr>
          <w:rFonts w:ascii="Arial" w:hAnsi="Arial"/>
          <w:color w:val="E2136E"/>
        </w:rPr>
        <w:t>•</w:t>
      </w:r>
      <w:r>
        <w:rPr>
          <w:b/>
          <w:color w:val="0F172A"/>
        </w:rPr>
        <w:t>HTTP Methods:</w:t>
      </w:r>
      <w:r>
        <w:t xml:space="preserve"> </w:t>
      </w:r>
      <w:r>
        <w:rPr>
          <w:rFonts w:ascii="Consolas" w:hAnsi="Consolas"/>
          <w:color w:val="BE185D"/>
          <w:sz w:val="20"/>
          <w:shd w:val="clear" w:color="auto" w:fill="F1F5F9"/>
        </w:rPr>
        <w:t>POST</w:t>
      </w:r>
    </w:p>
    <w:p w:rsidR="004239A5" w:rsidRDefault="002912D3">
      <w:pPr>
        <w:spacing w:before="220" w:after="80"/>
      </w:pPr>
      <w:r>
        <w:rPr>
          <w:rFonts w:ascii="Segoe UI Semibold" w:hAnsi="Segoe UI Semibold"/>
          <w:b/>
          <w:sz w:val="24"/>
        </w:rPr>
        <w:t>Request Parameters</w:t>
      </w:r>
    </w:p>
    <w:tbl>
      <w:tblPr>
        <w:tblW w:w="0" w:type="auto"/>
        <w:tblInd w:w="1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304"/>
        <w:gridCol w:w="896"/>
        <w:gridCol w:w="1183"/>
        <w:gridCol w:w="3206"/>
        <w:gridCol w:w="2293"/>
      </w:tblGrid>
      <w:tr w:rsidR="004239A5">
        <w:trPr>
          <w:tblHeader/>
        </w:trPr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Parameter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Type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Required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Description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Example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username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Biller Username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bKash00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password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Biller Password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bKash12321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trxid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String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bKash Transaction ID to verify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BKASH_TXN_987654</w:t>
            </w:r>
          </w:p>
        </w:tc>
      </w:tr>
    </w:tbl>
    <w:p w:rsidR="004239A5" w:rsidRDefault="004239A5"/>
    <w:p w:rsidR="004239A5" w:rsidRDefault="002912D3">
      <w:pPr>
        <w:spacing w:before="220" w:after="80"/>
      </w:pPr>
      <w:r>
        <w:rPr>
          <w:rFonts w:ascii="Segoe UI Semibold" w:hAnsi="Segoe UI Semibold"/>
          <w:b/>
          <w:sz w:val="24"/>
        </w:rPr>
        <w:t>Sample Success Response (200 OK)</w:t>
      </w:r>
    </w:p>
    <w:tbl>
      <w:tblPr>
        <w:tblW w:w="0" w:type="auto"/>
        <w:tblInd w:w="180" w:type="dxa"/>
        <w:tblBorders>
          <w:top w:val="single" w:sz="6" w:space="0" w:color="CBD5E1"/>
          <w:left w:val="single" w:sz="18" w:space="0" w:color="E2136E"/>
          <w:bottom w:val="single" w:sz="6" w:space="0" w:color="CBD5E1"/>
          <w:right w:val="single" w:sz="6" w:space="0" w:color="CBD5E1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00"/>
      </w:tblGrid>
      <w:tr w:rsidR="004239A5">
        <w:tc>
          <w:tcPr>
            <w:tcW w:w="9600" w:type="dxa"/>
            <w:shd w:val="clear" w:color="auto" w:fill="F8FAFC"/>
          </w:tcPr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{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"ErrorCode": "200",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"ErrorMsg": "Success",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"PreviousMessage": "Payment Information Updated Successfully. PR: 25000101 | Amount: 1283 BDT"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}</w:t>
            </w:r>
          </w:p>
        </w:tc>
      </w:tr>
    </w:tbl>
    <w:p w:rsidR="004239A5" w:rsidRDefault="004239A5">
      <w:pPr>
        <w:spacing w:after="140"/>
      </w:pPr>
    </w:p>
    <w:p w:rsidR="001C44E5" w:rsidRDefault="001C44E5">
      <w:pPr>
        <w:rPr>
          <w:rFonts w:ascii="Segoe UI Semibold" w:hAnsi="Segoe UI Semibold"/>
          <w:b/>
          <w:color w:val="0F172A"/>
          <w:sz w:val="34"/>
        </w:rPr>
      </w:pPr>
      <w:r>
        <w:rPr>
          <w:rFonts w:ascii="Segoe UI Semibold" w:hAnsi="Segoe UI Semibold"/>
          <w:b/>
          <w:color w:val="0F172A"/>
          <w:sz w:val="34"/>
        </w:rPr>
        <w:br w:type="page"/>
      </w:r>
    </w:p>
    <w:p w:rsidR="004239A5" w:rsidRDefault="002912D3">
      <w:pPr>
        <w:pBdr>
          <w:bottom w:val="single" w:sz="12" w:space="4" w:color="E2136E"/>
        </w:pBdr>
        <w:spacing w:before="400"/>
      </w:pPr>
      <w:r>
        <w:rPr>
          <w:rFonts w:ascii="Segoe UI Semibold" w:hAnsi="Segoe UI Semibold"/>
          <w:b/>
          <w:color w:val="0F172A"/>
          <w:sz w:val="34"/>
        </w:rPr>
        <w:lastRenderedPageBreak/>
        <w:t>5. Standard Error Codes &amp; Handling</w:t>
      </w:r>
    </w:p>
    <w:tbl>
      <w:tblPr>
        <w:tblW w:w="0" w:type="auto"/>
        <w:tblInd w:w="1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16"/>
        <w:gridCol w:w="2724"/>
        <w:gridCol w:w="3588"/>
        <w:gridCol w:w="2338"/>
      </w:tblGrid>
      <w:tr w:rsidR="004239A5">
        <w:trPr>
          <w:tblHeader/>
        </w:trPr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Error Code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Error Message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Description &amp; Trigger Conditions</w:t>
            </w:r>
          </w:p>
        </w:tc>
        <w:tc>
          <w:tcPr>
            <w:tcW w:w="0" w:type="auto"/>
            <w:shd w:val="clear" w:color="auto" w:fill="1E293B"/>
          </w:tcPr>
          <w:p w:rsidR="004239A5" w:rsidRDefault="002912D3">
            <w:pPr>
              <w:spacing w:before="40" w:after="40"/>
            </w:pPr>
            <w:r>
              <w:rPr>
                <w:rFonts w:ascii="Segoe UI Semibold" w:hAnsi="Segoe UI Semibold"/>
                <w:b/>
                <w:color w:val="FFFFFF"/>
                <w:sz w:val="21"/>
              </w:rPr>
              <w:t>Remediation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200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Success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Transaction / inquiry completed successfully.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No action required.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201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Authentication failed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Invalid username or password in Header / Payload.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Verify API credentials.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202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Mandatory Field missing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Required field (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ref_id</w:t>
            </w:r>
            <w:r>
              <w:t xml:space="preserve">,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password</w:t>
            </w:r>
            <w:r>
              <w:t xml:space="preserve">,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trxid</w:t>
            </w:r>
            <w:r>
              <w:t xml:space="preserve">,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amount</w:t>
            </w:r>
            <w:r>
              <w:t>) is missing.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Provide all mandatory parameters.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203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Data Mismatch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Requested parameters do not match database records.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Verify student academic session.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204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Already paid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Student has 0 outstanding unpaid dues for the queried period.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No further payment required.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205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Data not found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Student record or transaction ID not found in database.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 xml:space="preserve">Verify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ref_id</w:t>
            </w:r>
            <w:r>
              <w:t xml:space="preserve"> or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trxid</w:t>
            </w:r>
            <w:r>
              <w:t>.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206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Due date over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Bill payment deadline has expired.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Contact institution admin.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207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Minimum amount not paid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Paid amount is less than minimum acceptable fee.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Adjust payment amount.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208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Pay amount and biller amount not match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Paid amount does not match calculated total outstanding dues.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 xml:space="preserve">Query </w:t>
            </w:r>
            <w:r>
              <w:rPr>
                <w:rFonts w:ascii="Consolas" w:hAnsi="Consolas"/>
                <w:color w:val="BE185D"/>
                <w:sz w:val="20"/>
                <w:shd w:val="clear" w:color="auto" w:fill="F1F5F9"/>
              </w:rPr>
              <w:t>/CheckBill</w:t>
            </w:r>
            <w:r>
              <w:t xml:space="preserve"> for exact dues.</w:t>
            </w:r>
          </w:p>
        </w:tc>
      </w:tr>
      <w:tr w:rsidR="004239A5"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209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Internal error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Database exception or unhandled server error.</w:t>
            </w:r>
          </w:p>
        </w:tc>
        <w:tc>
          <w:tcPr>
            <w:tcW w:w="0" w:type="auto"/>
            <w:shd w:val="clear" w:color="auto" w:fill="F8FAFC"/>
          </w:tcPr>
          <w:p w:rsidR="004239A5" w:rsidRDefault="002912D3">
            <w:pPr>
              <w:spacing w:before="30" w:after="30" w:line="240" w:lineRule="auto"/>
            </w:pPr>
            <w:r>
              <w:t>Check server error logs.</w:t>
            </w:r>
          </w:p>
        </w:tc>
      </w:tr>
      <w:tr w:rsidR="004239A5"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210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School not found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Institution EIIN / School Code cannot be resolved.</w:t>
            </w:r>
          </w:p>
        </w:tc>
        <w:tc>
          <w:tcPr>
            <w:tcW w:w="0" w:type="auto"/>
            <w:shd w:val="clear" w:color="auto" w:fill="FFFFFF"/>
          </w:tcPr>
          <w:p w:rsidR="004239A5" w:rsidRDefault="002912D3">
            <w:pPr>
              <w:spacing w:before="30" w:after="30" w:line="240" w:lineRule="auto"/>
            </w:pPr>
            <w:r>
              <w:t>Pass valid 6-digit EIIN.</w:t>
            </w:r>
          </w:p>
        </w:tc>
      </w:tr>
    </w:tbl>
    <w:p w:rsidR="004239A5" w:rsidRDefault="004239A5"/>
    <w:p w:rsidR="001C44E5" w:rsidRDefault="001C44E5">
      <w:pPr>
        <w:rPr>
          <w:rFonts w:ascii="Segoe UI Semibold" w:hAnsi="Segoe UI Semibold"/>
          <w:b/>
          <w:color w:val="0F172A"/>
          <w:sz w:val="34"/>
        </w:rPr>
      </w:pPr>
      <w:r>
        <w:rPr>
          <w:rFonts w:ascii="Segoe UI Semibold" w:hAnsi="Segoe UI Semibold"/>
          <w:b/>
          <w:color w:val="0F172A"/>
          <w:sz w:val="34"/>
        </w:rPr>
        <w:br w:type="page"/>
      </w:r>
    </w:p>
    <w:p w:rsidR="004239A5" w:rsidRDefault="002912D3">
      <w:pPr>
        <w:pBdr>
          <w:bottom w:val="single" w:sz="12" w:space="4" w:color="E2136E"/>
        </w:pBdr>
        <w:spacing w:before="400"/>
      </w:pPr>
      <w:r>
        <w:rPr>
          <w:rFonts w:ascii="Segoe UI Semibold" w:hAnsi="Segoe UI Semibold"/>
          <w:b/>
          <w:color w:val="0F172A"/>
          <w:sz w:val="34"/>
        </w:rPr>
        <w:lastRenderedPageBreak/>
        <w:t>8. Integration Testing &amp; PowerShell Automation</w:t>
      </w:r>
    </w:p>
    <w:tbl>
      <w:tblPr>
        <w:tblW w:w="0" w:type="auto"/>
        <w:tblInd w:w="180" w:type="dxa"/>
        <w:tblBorders>
          <w:top w:val="single" w:sz="6" w:space="0" w:color="CBD5E1"/>
          <w:left w:val="single" w:sz="18" w:space="0" w:color="E2136E"/>
          <w:bottom w:val="single" w:sz="6" w:space="0" w:color="CBD5E1"/>
          <w:right w:val="single" w:sz="6" w:space="0" w:color="CBD5E1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9600"/>
      </w:tblGrid>
      <w:tr w:rsidR="004239A5">
        <w:tc>
          <w:tcPr>
            <w:tcW w:w="9600" w:type="dxa"/>
            <w:shd w:val="clear" w:color="auto" w:fill="F8FAFC"/>
          </w:tcPr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$baseUrl = "http://localhost/eimbox-dashboard/eimbox-materio/api/payment/bkash/v1"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$headers = @{ "Content-Type" = "application/json" }</w:t>
            </w:r>
          </w:p>
          <w:p w:rsidR="004239A5" w:rsidRDefault="004239A5">
            <w:pPr>
              <w:spacing w:before="10" w:after="10" w:line="240" w:lineRule="auto"/>
            </w:pP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# 1. Check Bill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$chkBody = @{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username = "bKash00"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password = "bKash12321"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ref_id = "1031870001"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bill_month = "na"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} | ConvertTo-Json</w:t>
            </w:r>
          </w:p>
          <w:p w:rsidR="004239A5" w:rsidRDefault="004239A5">
            <w:pPr>
              <w:spacing w:before="10" w:after="10" w:line="240" w:lineRule="auto"/>
            </w:pP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$chkRes = Invoke-RestMethod -Uri "$baseUrl/CheckBill.php" -Method Post -Headers $headers -Body $chkBody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$chkRes | ConvertTo-Json</w:t>
            </w:r>
          </w:p>
          <w:p w:rsidR="004239A5" w:rsidRDefault="004239A5">
            <w:pPr>
              <w:spacing w:before="10" w:after="10" w:line="240" w:lineRule="auto"/>
            </w:pP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# 2. Bill Payment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$payTxnId = "BKASH_" + (Get-Random -Minimum 100000 -Maximum 999999)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$payBody = @{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username = "bKash00"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password = "bKash12321"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ref_id = "1031870001"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bill_month = "na"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amount = $chkRes.Bill_amount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user_mobile_number</w:t>
            </w:r>
            <w:r>
              <w:rPr>
                <w:rFonts w:ascii="Consolas" w:hAnsi="Consolas"/>
                <w:color w:val="0F172A"/>
                <w:sz w:val="19"/>
              </w:rPr>
              <w:t xml:space="preserve"> = "01711000000"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trxid = $payTxnId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paytime = (Get-Date).ToString("yyyyMMdd")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} | ConvertTo-Json</w:t>
            </w:r>
          </w:p>
          <w:p w:rsidR="004239A5" w:rsidRDefault="004239A5">
            <w:pPr>
              <w:spacing w:before="10" w:after="10" w:line="240" w:lineRule="auto"/>
            </w:pP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$payRes = Invoke-RestMethod -Uri "$baseUrl/BillPayment.php" -Method Post -Headers $headers -Body $payBody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$payRes | ConvertTo-Json</w:t>
            </w:r>
          </w:p>
          <w:p w:rsidR="004239A5" w:rsidRDefault="004239A5">
            <w:pPr>
              <w:spacing w:before="10" w:after="10" w:line="240" w:lineRule="auto"/>
            </w:pP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# 3. Recheck Paymen</w:t>
            </w:r>
            <w:r>
              <w:rPr>
                <w:rFonts w:ascii="Consolas" w:hAnsi="Consolas"/>
                <w:color w:val="0F172A"/>
                <w:sz w:val="19"/>
              </w:rPr>
              <w:t>t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$recheckBody = @{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username = "bKash00"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password = "bKash12321"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 xml:space="preserve">    trxid = $payTxnId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} | ConvertTo-Json</w:t>
            </w:r>
          </w:p>
          <w:p w:rsidR="004239A5" w:rsidRDefault="004239A5">
            <w:pPr>
              <w:spacing w:before="10" w:after="10" w:line="240" w:lineRule="auto"/>
            </w:pP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$recheckRes = Invoke-RestMethod -Uri "$baseUrl/RecheckPayment.php" -Method Post -Headers $headers -Body $recheckBody</w:t>
            </w:r>
          </w:p>
          <w:p w:rsidR="004239A5" w:rsidRDefault="002912D3">
            <w:pPr>
              <w:spacing w:before="10" w:after="1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$recheckRes | ConvertTo-Json</w:t>
            </w:r>
          </w:p>
        </w:tc>
      </w:tr>
    </w:tbl>
    <w:p w:rsidR="004239A5" w:rsidRDefault="004239A5">
      <w:pPr>
        <w:spacing w:after="140"/>
      </w:pPr>
    </w:p>
    <w:p w:rsidR="001C44E5" w:rsidRPr="001C44E5" w:rsidRDefault="001C44E5" w:rsidP="001C44E5">
      <w:pPr>
        <w:spacing w:after="0"/>
        <w:rPr>
          <w:color w:val="BB1759"/>
        </w:rPr>
      </w:pPr>
    </w:p>
    <w:sectPr w:rsidR="001C44E5" w:rsidRPr="001C44E5" w:rsidSect="001F6134">
      <w:footerReference w:type="default" r:id="rId8"/>
      <w:pgSz w:w="11906" w:h="16838" w:code="9"/>
      <w:pgMar w:top="1200" w:right="1200" w:bottom="1200" w:left="12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12D3" w:rsidRDefault="002912D3" w:rsidP="00256FAF">
      <w:pPr>
        <w:spacing w:after="0" w:line="240" w:lineRule="auto"/>
      </w:pPr>
      <w:r>
        <w:separator/>
      </w:r>
    </w:p>
  </w:endnote>
  <w:endnote w:type="continuationSeparator" w:id="0">
    <w:p w:rsidR="002912D3" w:rsidRDefault="002912D3" w:rsidP="00256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6FAF" w:rsidRPr="00256FAF" w:rsidRDefault="00256FAF">
    <w:pPr>
      <w:pStyle w:val="Footer"/>
      <w:rPr>
        <w:sz w:val="4"/>
      </w:rPr>
    </w:pPr>
    <w:r w:rsidRPr="00256FAF">
      <w:rPr>
        <w:b/>
        <w:color w:val="E2136E"/>
      </w:rPr>
      <w:t>EIMBox - bKash Pay Bill Integration</w:t>
    </w:r>
    <w:r>
      <w:rPr>
        <w:color w:val="E2136E"/>
        <w:sz w:val="20"/>
      </w:rPr>
      <w:tab/>
    </w:r>
    <w:r>
      <w:rPr>
        <w:color w:val="E2136E"/>
        <w:sz w:val="20"/>
      </w:rPr>
      <w:tab/>
      <w:t xml:space="preserve">Page # </w:t>
    </w:r>
    <w:r w:rsidRPr="00256FAF">
      <w:rPr>
        <w:color w:val="E2136E"/>
        <w:sz w:val="20"/>
      </w:rPr>
      <w:fldChar w:fldCharType="begin"/>
    </w:r>
    <w:r w:rsidRPr="00256FAF">
      <w:rPr>
        <w:color w:val="E2136E"/>
        <w:sz w:val="20"/>
      </w:rPr>
      <w:instrText xml:space="preserve"> PAGE   \* MERGEFORMAT </w:instrText>
    </w:r>
    <w:r w:rsidRPr="00256FAF">
      <w:rPr>
        <w:color w:val="E2136E"/>
        <w:sz w:val="20"/>
      </w:rPr>
      <w:fldChar w:fldCharType="separate"/>
    </w:r>
    <w:r w:rsidR="001F6134" w:rsidRPr="001F6134">
      <w:rPr>
        <w:b/>
        <w:bCs/>
        <w:noProof/>
        <w:color w:val="E2136E"/>
        <w:sz w:val="20"/>
      </w:rPr>
      <w:t>7</w:t>
    </w:r>
    <w:r w:rsidRPr="00256FAF">
      <w:rPr>
        <w:b/>
        <w:bCs/>
        <w:noProof/>
        <w:color w:val="E2136E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12D3" w:rsidRDefault="002912D3" w:rsidP="00256FAF">
      <w:pPr>
        <w:spacing w:after="0" w:line="240" w:lineRule="auto"/>
      </w:pPr>
      <w:r>
        <w:separator/>
      </w:r>
    </w:p>
  </w:footnote>
  <w:footnote w:type="continuationSeparator" w:id="0">
    <w:p w:rsidR="002912D3" w:rsidRDefault="002912D3" w:rsidP="00256F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39A5"/>
    <w:rsid w:val="001C44E5"/>
    <w:rsid w:val="001F6134"/>
    <w:rsid w:val="00256FAF"/>
    <w:rsid w:val="002912D3"/>
    <w:rsid w:val="004239A5"/>
    <w:rsid w:val="00F0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F856F"/>
  <w15:docId w15:val="{189B523A-AD33-4BCC-AE72-4114DF69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Times New Roman" w:hAnsi="Segoe UI" w:cs="Segoe UI"/>
        <w:color w:val="334155"/>
        <w:sz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6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FAF"/>
  </w:style>
  <w:style w:type="paragraph" w:styleId="Footer">
    <w:name w:val="footer"/>
    <w:basedOn w:val="Normal"/>
    <w:link w:val="FooterChar"/>
    <w:uiPriority w:val="99"/>
    <w:unhideWhenUsed/>
    <w:rsid w:val="00256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Reazul Hoque</cp:lastModifiedBy>
  <cp:revision>4</cp:revision>
  <dcterms:created xsi:type="dcterms:W3CDTF">2026-09-22T01:45:00Z</dcterms:created>
  <dcterms:modified xsi:type="dcterms:W3CDTF">2026-09-22T02:05:00Z</dcterms:modified>
</cp:coreProperties>
</file>