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80488" cy="629412"/>
            <wp:effectExtent b="0" l="0" r="0" t="0"/>
            <wp:docPr id="72" name="image76.png"/>
            <a:graphic>
              <a:graphicData uri="http://schemas.openxmlformats.org/drawingml/2006/picture">
                <pic:pic>
                  <pic:nvPicPr>
                    <pic:cNvPr id="0" name="image76.png"/>
                    <pic:cNvPicPr preferRelativeResize="0"/>
                  </pic:nvPicPr>
                  <pic:blipFill>
                    <a:blip r:embed="rId6"/>
                    <a:srcRect b="0" l="0" r="0" t="0"/>
                    <a:stretch>
                      <a:fillRect/>
                    </a:stretch>
                  </pic:blipFill>
                  <pic:spPr>
                    <a:xfrm>
                      <a:off x="0" y="0"/>
                      <a:ext cx="2380488" cy="629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6904296875" w:line="240" w:lineRule="auto"/>
        <w:ind w:left="0" w:right="6123.1451416015625" w:firstLine="0"/>
        <w:jc w:val="right"/>
        <w:rPr>
          <w:rFonts w:ascii="Calibri" w:cs="Calibri" w:eastAsia="Calibri" w:hAnsi="Calibri"/>
          <w:b w:val="1"/>
          <w:i w:val="0"/>
          <w:smallCaps w:val="0"/>
          <w:strike w:val="0"/>
          <w:color w:val="000000"/>
          <w:sz w:val="70.08000183105469"/>
          <w:szCs w:val="7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70.08000183105469"/>
          <w:szCs w:val="70.08000183105469"/>
          <w:u w:val="none"/>
          <w:shd w:fill="auto" w:val="clear"/>
          <w:vertAlign w:val="baseline"/>
          <w:rtl w:val="0"/>
        </w:rPr>
        <w:t xml:space="preserve">DPPM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64013671875" w:line="240" w:lineRule="auto"/>
        <w:ind w:left="0" w:right="5164.8944091796875" w:firstLine="0"/>
        <w:jc w:val="right"/>
        <w:rPr>
          <w:rFonts w:ascii="Calibri" w:cs="Calibri" w:eastAsia="Calibri" w:hAnsi="Calibri"/>
          <w:b w:val="0"/>
          <w:i w:val="0"/>
          <w:smallCaps w:val="0"/>
          <w:strike w:val="0"/>
          <w:color w:val="000000"/>
          <w:sz w:val="72.04800415039062"/>
          <w:szCs w:val="72.04800415039062"/>
          <w:u w:val="none"/>
          <w:shd w:fill="auto" w:val="clear"/>
          <w:vertAlign w:val="baseline"/>
        </w:rPr>
      </w:pPr>
      <w:r w:rsidDel="00000000" w:rsidR="00000000" w:rsidRPr="00000000">
        <w:rPr>
          <w:rFonts w:ascii="Calibri" w:cs="Calibri" w:eastAsia="Calibri" w:hAnsi="Calibri"/>
          <w:b w:val="0"/>
          <w:i w:val="0"/>
          <w:smallCaps w:val="0"/>
          <w:strike w:val="0"/>
          <w:color w:val="000000"/>
          <w:sz w:val="72.04800415039062"/>
          <w:szCs w:val="72.04800415039062"/>
          <w:u w:val="none"/>
          <w:shd w:fill="auto" w:val="clear"/>
          <w:vertAlign w:val="baseline"/>
          <w:rtl w:val="0"/>
        </w:rPr>
        <w:t xml:space="preserve">(203104346)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281005859375" w:line="240" w:lineRule="auto"/>
        <w:ind w:left="0" w:right="0" w:firstLine="0"/>
        <w:jc w:val="center"/>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Prof. Janvi Hirani,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Assistant Professor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314453125" w:line="240" w:lineRule="auto"/>
        <w:ind w:left="0" w:right="0" w:firstLine="0"/>
        <w:jc w:val="center"/>
        <w:rPr>
          <w:rFonts w:ascii="Calibri" w:cs="Calibri" w:eastAsia="Calibri" w:hAnsi="Calibri"/>
          <w:b w:val="0"/>
          <w:i w:val="0"/>
          <w:smallCaps w:val="0"/>
          <w:strike w:val="0"/>
          <w:color w:val="000000"/>
          <w:sz w:val="43.96799850463867"/>
          <w:szCs w:val="43.96799850463867"/>
          <w:u w:val="none"/>
          <w:shd w:fill="auto" w:val="clear"/>
          <w:vertAlign w:val="baseline"/>
        </w:rPr>
      </w:pP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Civil Engineering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7730712890625" w:line="240" w:lineRule="auto"/>
        <w:ind w:left="0" w:right="165.599365234375" w:firstLine="0"/>
        <w:jc w:val="right"/>
        <w:rPr>
          <w:rFonts w:ascii="Calibri" w:cs="Calibri" w:eastAsia="Calibri" w:hAnsi="Calibri"/>
          <w:b w:val="0"/>
          <w:i w:val="0"/>
          <w:smallCaps w:val="0"/>
          <w:strike w:val="0"/>
          <w:color w:val="000000"/>
          <w:sz w:val="43.96799850463867"/>
          <w:szCs w:val="43.96799850463867"/>
          <w:u w:val="none"/>
          <w:shd w:fill="auto" w:val="clear"/>
          <w:vertAlign w:val="baseline"/>
        </w:rPr>
        <w:sectPr>
          <w:pgSz w:h="10800" w:w="14400" w:orient="landscape"/>
          <w:pgMar w:bottom="48.959999084472656" w:top="571.199951171875" w:left="125.88239669799805" w:right="175.2001953125" w:header="0" w:footer="720"/>
          <w:pgNumType w:start="1"/>
        </w:sectPr>
      </w:pP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Pr>
        <w:drawing>
          <wp:inline distB="19050" distT="19050" distL="19050" distR="19050">
            <wp:extent cx="609600" cy="609600"/>
            <wp:effectExtent b="0" l="0" r="0" t="0"/>
            <wp:docPr id="74" name="image74.png"/>
            <a:graphic>
              <a:graphicData uri="http://schemas.openxmlformats.org/drawingml/2006/picture">
                <pic:pic>
                  <pic:nvPicPr>
                    <pic:cNvPr id="0" name="image74.png"/>
                    <pic:cNvPicPr preferRelativeResize="0"/>
                  </pic:nvPicPr>
                  <pic:blipFill>
                    <a:blip r:embed="rId7"/>
                    <a:srcRect b="0" l="0" r="0" t="0"/>
                    <a:stretch>
                      <a:fillRect/>
                    </a:stretch>
                  </pic:blipFill>
                  <pic:spPr>
                    <a:xfrm>
                      <a:off x="0" y="0"/>
                      <a:ext cx="609600" cy="609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Pr>
        <w:drawing>
          <wp:inline distB="19050" distT="19050" distL="19050" distR="19050">
            <wp:extent cx="486156" cy="486156"/>
            <wp:effectExtent b="0" l="0" r="0" t="0"/>
            <wp:docPr id="73" name="image69.png"/>
            <a:graphic>
              <a:graphicData uri="http://schemas.openxmlformats.org/drawingml/2006/picture">
                <pic:pic>
                  <pic:nvPicPr>
                    <pic:cNvPr id="0" name="image69.png"/>
                    <pic:cNvPicPr preferRelativeResize="0"/>
                  </pic:nvPicPr>
                  <pic:blipFill>
                    <a:blip r:embed="rId8"/>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9996337890625" w:line="199.92000102996826" w:lineRule="auto"/>
        <w:ind w:left="0" w:right="0" w:firstLine="0"/>
        <w:jc w:val="left"/>
        <w:rPr>
          <w:rFonts w:ascii="Calibri" w:cs="Calibri" w:eastAsia="Calibri" w:hAnsi="Calibri"/>
          <w:b w:val="1"/>
          <w:i w:val="0"/>
          <w:smallCaps w:val="0"/>
          <w:strike w:val="0"/>
          <w:color w:val="000000"/>
          <w:sz w:val="70.08000183105469"/>
          <w:szCs w:val="7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70.08000183105469"/>
          <w:szCs w:val="70.08000183105469"/>
          <w:u w:val="none"/>
          <w:shd w:fill="auto" w:val="clear"/>
          <w:vertAlign w:val="baseline"/>
          <w:rtl w:val="0"/>
        </w:rPr>
        <w:t xml:space="preserve">CHAPTER-4</w:t>
      </w:r>
      <w:r w:rsidDel="00000000" w:rsidR="00000000" w:rsidRPr="00000000">
        <w:drawing>
          <wp:anchor allowOverlap="1" behindDoc="0" distB="19050" distT="19050" distL="19050" distR="19050" hidden="0" layoutInCell="1" locked="0" relativeHeight="0" simplePos="0">
            <wp:simplePos x="0" y="0"/>
            <wp:positionH relativeFrom="column">
              <wp:posOffset>-1677498</wp:posOffset>
            </wp:positionH>
            <wp:positionV relativeFrom="paragraph">
              <wp:posOffset>-497839</wp:posOffset>
            </wp:positionV>
            <wp:extent cx="5430012" cy="2802636"/>
            <wp:effectExtent b="0" l="0" r="0" t="0"/>
            <wp:wrapSquare wrapText="bothSides" distB="19050" distT="19050" distL="19050" distR="19050"/>
            <wp:docPr id="69" name="image65.png"/>
            <a:graphic>
              <a:graphicData uri="http://schemas.openxmlformats.org/drawingml/2006/picture">
                <pic:pic>
                  <pic:nvPicPr>
                    <pic:cNvPr id="0" name="image65.png"/>
                    <pic:cNvPicPr preferRelativeResize="0"/>
                  </pic:nvPicPr>
                  <pic:blipFill>
                    <a:blip r:embed="rId9"/>
                    <a:srcRect b="0" l="0" r="0" t="0"/>
                    <a:stretch>
                      <a:fillRect/>
                    </a:stretch>
                  </pic:blipFill>
                  <pic:spPr>
                    <a:xfrm>
                      <a:off x="0" y="0"/>
                      <a:ext cx="5430012" cy="2802636"/>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864990234375" w:line="1013.9909362792969" w:lineRule="auto"/>
        <w:ind w:left="0" w:right="0" w:firstLine="0"/>
        <w:jc w:val="left"/>
        <w:rPr>
          <w:rFonts w:ascii="Calibri" w:cs="Calibri" w:eastAsia="Calibri" w:hAnsi="Calibri"/>
          <w:b w:val="1"/>
          <w:i w:val="0"/>
          <w:smallCaps w:val="0"/>
          <w:strike w:val="0"/>
          <w:color w:val="ffffff"/>
          <w:sz w:val="70.12800598144531"/>
          <w:szCs w:val="70.12800598144531"/>
          <w:u w:val="none"/>
          <w:shd w:fill="auto" w:val="clear"/>
          <w:vertAlign w:val="baseline"/>
        </w:rPr>
        <w:sectPr>
          <w:type w:val="continuous"/>
          <w:pgSz w:h="10800" w:w="14400" w:orient="landscape"/>
          <w:pgMar w:bottom="48.959999084472656" w:top="571.199951171875" w:left="1440" w:right="1440" w:header="0" w:footer="720"/>
          <w:cols w:equalWidth="0" w:num="1">
            <w:col w:space="0" w:w="11520"/>
          </w:cols>
        </w:sectPr>
      </w:pPr>
      <w:r w:rsidDel="00000000" w:rsidR="00000000" w:rsidRPr="00000000">
        <w:rPr>
          <w:rFonts w:ascii="Calibri" w:cs="Calibri" w:eastAsia="Calibri" w:hAnsi="Calibri"/>
          <w:b w:val="1"/>
          <w:i w:val="0"/>
          <w:smallCaps w:val="0"/>
          <w:strike w:val="0"/>
          <w:color w:val="ffffff"/>
          <w:sz w:val="70.12800598144531"/>
          <w:szCs w:val="70.12800598144531"/>
          <w:u w:val="none"/>
          <w:shd w:fill="auto" w:val="clear"/>
          <w:vertAlign w:val="baseline"/>
          <w:rtl w:val="0"/>
        </w:rPr>
        <w:t xml:space="preserve">Disaster Management Cycle &amp; Framework </w:t>
      </w:r>
      <w:r w:rsidDel="00000000" w:rsidR="00000000" w:rsidRPr="00000000">
        <w:rPr>
          <w:rFonts w:ascii="Calibri" w:cs="Calibri" w:eastAsia="Calibri" w:hAnsi="Calibri"/>
          <w:b w:val="1"/>
          <w:i w:val="0"/>
          <w:smallCaps w:val="0"/>
          <w:strike w:val="0"/>
          <w:color w:val="ffffff"/>
          <w:sz w:val="70.12800598144531"/>
          <w:szCs w:val="70.12800598144531"/>
          <w:u w:val="none"/>
          <w:shd w:fill="auto" w:val="clear"/>
          <w:vertAlign w:val="baseline"/>
        </w:rPr>
        <w:drawing>
          <wp:inline distB="19050" distT="19050" distL="19050" distR="19050">
            <wp:extent cx="609600" cy="609600"/>
            <wp:effectExtent b="0" l="0" r="0" t="0"/>
            <wp:docPr id="68" name="image75.png"/>
            <a:graphic>
              <a:graphicData uri="http://schemas.openxmlformats.org/drawingml/2006/picture">
                <pic:pic>
                  <pic:nvPicPr>
                    <pic:cNvPr id="0" name="image75.png"/>
                    <pic:cNvPicPr preferRelativeResize="0"/>
                  </pic:nvPicPr>
                  <pic:blipFill>
                    <a:blip r:embed="rId7"/>
                    <a:srcRect b="0" l="0" r="0" t="0"/>
                    <a:stretch>
                      <a:fillRect/>
                    </a:stretch>
                  </pic:blipFill>
                  <pic:spPr>
                    <a:xfrm>
                      <a:off x="0" y="0"/>
                      <a:ext cx="609600" cy="609600"/>
                    </a:xfrm>
                    <a:prstGeom prst="rect"/>
                    <a:ln/>
                  </pic:spPr>
                </pic:pic>
              </a:graphicData>
            </a:graphic>
          </wp:inline>
        </w:drawing>
      </w:r>
      <w:r w:rsidDel="00000000" w:rsidR="00000000" w:rsidRPr="00000000">
        <w:rPr>
          <w:rFonts w:ascii="Calibri" w:cs="Calibri" w:eastAsia="Calibri" w:hAnsi="Calibri"/>
          <w:b w:val="1"/>
          <w:i w:val="0"/>
          <w:smallCaps w:val="0"/>
          <w:strike w:val="0"/>
          <w:color w:val="ffffff"/>
          <w:sz w:val="70.12800598144531"/>
          <w:szCs w:val="70.12800598144531"/>
          <w:u w:val="none"/>
          <w:shd w:fill="auto" w:val="clear"/>
          <w:vertAlign w:val="baseline"/>
        </w:rPr>
        <w:drawing>
          <wp:inline distB="19050" distT="19050" distL="19050" distR="19050">
            <wp:extent cx="486156" cy="486156"/>
            <wp:effectExtent b="0" l="0" r="0" t="0"/>
            <wp:docPr id="71" name="image66.png"/>
            <a:graphic>
              <a:graphicData uri="http://schemas.openxmlformats.org/drawingml/2006/picture">
                <pic:pic>
                  <pic:nvPicPr>
                    <pic:cNvPr id="0" name="image66.png"/>
                    <pic:cNvPicPr preferRelativeResize="0"/>
                  </pic:nvPicPr>
                  <pic:blipFill>
                    <a:blip r:embed="rId8"/>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5176200866699"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CONTENTS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7998046875" w:line="240" w:lineRule="auto"/>
        <w:ind w:left="179.8655891418457"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1. Concept of disaster management,  </w:t>
      </w:r>
      <w:r w:rsidDel="00000000" w:rsidR="00000000" w:rsidRPr="00000000">
        <w:drawing>
          <wp:anchor allowOverlap="1" behindDoc="0" distB="19050" distT="19050" distL="19050" distR="19050" hidden="0" layoutInCell="1" locked="0" relativeHeight="0" simplePos="0">
            <wp:simplePos x="0" y="0"/>
            <wp:positionH relativeFrom="column">
              <wp:posOffset>1682656</wp:posOffset>
            </wp:positionH>
            <wp:positionV relativeFrom="paragraph">
              <wp:posOffset>293116</wp:posOffset>
            </wp:positionV>
            <wp:extent cx="5430012" cy="2802636"/>
            <wp:effectExtent b="0" l="0" r="0" t="0"/>
            <wp:wrapSquare wrapText="bothSides" distB="19050" distT="19050" distL="19050" distR="19050"/>
            <wp:docPr id="70" name="image72.png"/>
            <a:graphic>
              <a:graphicData uri="http://schemas.openxmlformats.org/drawingml/2006/picture">
                <pic:pic>
                  <pic:nvPicPr>
                    <pic:cNvPr id="0" name="image72.png"/>
                    <pic:cNvPicPr preferRelativeResize="0"/>
                  </pic:nvPicPr>
                  <pic:blipFill>
                    <a:blip r:embed="rId10"/>
                    <a:srcRect b="0" l="0" r="0" t="0"/>
                    <a:stretch>
                      <a:fillRect/>
                    </a:stretch>
                  </pic:blipFill>
                  <pic:spPr>
                    <a:xfrm>
                      <a:off x="0" y="0"/>
                      <a:ext cx="5430012" cy="2802636"/>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66015625" w:line="240" w:lineRule="auto"/>
        <w:ind w:left="168.2423973083496"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2. National disaster management framework,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59912109375" w:line="240" w:lineRule="auto"/>
        <w:ind w:left="165.8375930786132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3. Role of Central, State, District and Local administration,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6627197265625" w:line="240" w:lineRule="auto"/>
        <w:ind w:left="155.0160026550293"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4. Policies and legislation for disaster risk reduction,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66015625" w:line="239.42522048950195" w:lineRule="auto"/>
        <w:ind w:left="152.61119842529297" w:right="777.587890625" w:firstLine="12.825603485107422"/>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5. DRR programmers in India and the activities of National Disaster Management  Authority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426025390625" w:line="240" w:lineRule="auto"/>
        <w:ind w:left="0" w:right="165.599365234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486156" cy="486156"/>
            <wp:effectExtent b="0" l="0" r="0" t="0"/>
            <wp:docPr id="66" name="image67.png"/>
            <a:graphic>
              <a:graphicData uri="http://schemas.openxmlformats.org/drawingml/2006/picture">
                <pic:pic>
                  <pic:nvPicPr>
                    <pic:cNvPr id="0" name="image67.png"/>
                    <pic:cNvPicPr preferRelativeResize="0"/>
                  </pic:nvPicPr>
                  <pic:blipFill>
                    <a:blip r:embed="rId8"/>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814453125" w:line="240" w:lineRule="auto"/>
        <w:ind w:left="0" w:right="6296.6741943359375" w:firstLine="0"/>
        <w:jc w:val="righ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Image Source Google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5176200866699"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Concept of Disaster Management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99951171875" w:line="239.42522048950195" w:lineRule="auto"/>
        <w:ind w:left="700.3151702880859" w:right="269.395751953125" w:hanging="537.5951385498047"/>
        <w:jc w:val="both"/>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Disaster management is also known as Emergency management. It is the discipline dealing of with and avoiding risks. Emergency management is a discipline that involves arranging, supporting, and rebuilding society when natural or human-made disasters occur. </w:t>
      </w:r>
      <w:r w:rsidDel="00000000" w:rsidR="00000000" w:rsidRPr="00000000">
        <w:drawing>
          <wp:anchor allowOverlap="1" behindDoc="0" distB="19050" distT="19050" distL="19050" distR="19050" hidden="0" layoutInCell="1" locked="0" relativeHeight="0" simplePos="0">
            <wp:simplePos x="0" y="0"/>
            <wp:positionH relativeFrom="column">
              <wp:posOffset>1262255</wp:posOffset>
            </wp:positionH>
            <wp:positionV relativeFrom="paragraph">
              <wp:posOffset>47117</wp:posOffset>
            </wp:positionV>
            <wp:extent cx="5431536" cy="2802636"/>
            <wp:effectExtent b="0" l="0" r="0" t="0"/>
            <wp:wrapSquare wrapText="bothSides" distB="19050" distT="19050" distL="19050" distR="19050"/>
            <wp:docPr id="65" name="image78.png"/>
            <a:graphic>
              <a:graphicData uri="http://schemas.openxmlformats.org/drawingml/2006/picture">
                <pic:pic>
                  <pic:nvPicPr>
                    <pic:cNvPr id="0" name="image78.png"/>
                    <pic:cNvPicPr preferRelativeResize="0"/>
                  </pic:nvPicPr>
                  <pic:blipFill>
                    <a:blip r:embed="rId10"/>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260498046875" w:line="239.42522048950195" w:lineRule="auto"/>
        <w:ind w:left="699.5135498046875" w:right="265.880126953125" w:hanging="536.7935180664062"/>
        <w:jc w:val="both"/>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Actions are taken depend in part on perceptions of risk of those wide-open. In effect emergency management relies on thorough addition of emergency plans at all levels of government and non-government involvement.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2265014648438" w:line="240" w:lineRule="auto"/>
        <w:ind w:left="0" w:right="165.599365234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4400" w:orient="landscape"/>
          <w:pgMar w:bottom="48.959999084472656" w:top="571.199951171875" w:left="125.88239669799805" w:right="175.2001953125" w:header="0" w:footer="720"/>
          <w:cols w:equalWidth="0" w:num="1">
            <w:col w:space="0" w:w="14098.917407989502"/>
          </w:cols>
        </w:sect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486156" cy="486156"/>
            <wp:effectExtent b="0" l="0" r="0" t="0"/>
            <wp:docPr id="67" name="image71.png"/>
            <a:graphic>
              <a:graphicData uri="http://schemas.openxmlformats.org/drawingml/2006/picture">
                <pic:pic>
                  <pic:nvPicPr>
                    <pic:cNvPr id="0" name="image71.png"/>
                    <pic:cNvPicPr preferRelativeResize="0"/>
                  </pic:nvPicPr>
                  <pic:blipFill>
                    <a:blip r:embed="rId8"/>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Disaster Management Cycle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0001220703125"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sectPr>
          <w:type w:val="continuous"/>
          <w:pgSz w:h="10800" w:w="14400" w:orient="landscape"/>
          <w:pgMar w:bottom="48.959999084472656" w:top="571.199951171875" w:left="1440" w:right="1440" w:header="0" w:footer="720"/>
          <w:cols w:equalWidth="0" w:num="1">
            <w:col w:space="0" w:w="11520"/>
          </w:cols>
        </w:sect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Pr>
        <w:drawing>
          <wp:inline distB="19050" distT="19050" distL="19050" distR="19050">
            <wp:extent cx="5431536" cy="2802636"/>
            <wp:effectExtent b="0" l="0" r="0" t="0"/>
            <wp:docPr id="75" name="image79.png"/>
            <a:graphic>
              <a:graphicData uri="http://schemas.openxmlformats.org/drawingml/2006/picture">
                <pic:pic>
                  <pic:nvPicPr>
                    <pic:cNvPr id="0" name="image79.png"/>
                    <pic:cNvPicPr preferRelativeResize="0"/>
                  </pic:nvPicPr>
                  <pic:blipFill>
                    <a:blip r:embed="rId10"/>
                    <a:srcRect b="0" l="0" r="0" t="0"/>
                    <a:stretch>
                      <a:fillRect/>
                    </a:stretch>
                  </pic:blipFill>
                  <pic:spPr>
                    <a:xfrm>
                      <a:off x="0" y="0"/>
                      <a:ext cx="5431536" cy="2802636"/>
                    </a:xfrm>
                    <a:prstGeom prst="rect"/>
                    <a:ln/>
                  </pic:spPr>
                </pic:pic>
              </a:graphicData>
            </a:graphic>
          </wp:inline>
        </w:drawing>
      </w:r>
      <w:r w:rsidDel="00000000" w:rsidR="00000000" w:rsidRPr="00000000">
        <w:rPr>
          <w:rFonts w:ascii="Calibri" w:cs="Calibri" w:eastAsia="Calibri" w:hAnsi="Calibri"/>
          <w:b w:val="1"/>
          <w:i w:val="0"/>
          <w:smallCaps w:val="0"/>
          <w:strike w:val="0"/>
          <w:color w:val="ffffff"/>
          <w:sz w:val="60"/>
          <w:szCs w:val="60"/>
          <w:u w:val="none"/>
          <w:shd w:fill="auto" w:val="clear"/>
          <w:vertAlign w:val="baseline"/>
        </w:rPr>
        <w:drawing>
          <wp:inline distB="19050" distT="19050" distL="19050" distR="19050">
            <wp:extent cx="5769863" cy="3898392"/>
            <wp:effectExtent b="0" l="0" r="0" t="0"/>
            <wp:docPr id="76" name="image73.png"/>
            <a:graphic>
              <a:graphicData uri="http://schemas.openxmlformats.org/drawingml/2006/picture">
                <pic:pic>
                  <pic:nvPicPr>
                    <pic:cNvPr id="0" name="image73.png"/>
                    <pic:cNvPicPr preferRelativeResize="0"/>
                  </pic:nvPicPr>
                  <pic:blipFill>
                    <a:blip r:embed="rId11"/>
                    <a:srcRect b="0" l="0" r="0" t="0"/>
                    <a:stretch>
                      <a:fillRect/>
                    </a:stretch>
                  </pic:blipFill>
                  <pic:spPr>
                    <a:xfrm>
                      <a:off x="0" y="0"/>
                      <a:ext cx="5769863" cy="3898392"/>
                    </a:xfrm>
                    <a:prstGeom prst="rect"/>
                    <a:ln/>
                  </pic:spPr>
                </pic:pic>
              </a:graphicData>
            </a:graphic>
          </wp:inline>
        </w:drawing>
      </w:r>
      <w:r w:rsidDel="00000000" w:rsidR="00000000" w:rsidRPr="00000000">
        <w:rPr>
          <w:rFonts w:ascii="Calibri" w:cs="Calibri" w:eastAsia="Calibri" w:hAnsi="Calibri"/>
          <w:b w:val="1"/>
          <w:i w:val="0"/>
          <w:smallCaps w:val="0"/>
          <w:strike w:val="0"/>
          <w:color w:val="ffffff"/>
          <w:sz w:val="60"/>
          <w:szCs w:val="60"/>
          <w:u w:val="none"/>
          <w:shd w:fill="auto" w:val="clear"/>
          <w:vertAlign w:val="baseline"/>
        </w:rPr>
        <w:drawing>
          <wp:inline distB="19050" distT="19050" distL="19050" distR="19050">
            <wp:extent cx="486156" cy="486156"/>
            <wp:effectExtent b="0" l="0" r="0" t="0"/>
            <wp:docPr id="78" name="image68.png"/>
            <a:graphic>
              <a:graphicData uri="http://schemas.openxmlformats.org/drawingml/2006/picture">
                <pic:pic>
                  <pic:nvPicPr>
                    <pic:cNvPr id="0" name="image68.png"/>
                    <pic:cNvPicPr preferRelativeResize="0"/>
                  </pic:nvPicPr>
                  <pic:blipFill>
                    <a:blip r:embed="rId8"/>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17612457275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Mitigation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99609375" w:line="240" w:lineRule="auto"/>
        <w:ind w:left="162.7200317382812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Actions that prevent or reduce the impact of disasters.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66015625" w:line="239.62446212768555" w:lineRule="auto"/>
        <w:ind w:left="699.1127777099609" w:right="564.58740234375" w:hanging="536.3927459716797"/>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It efforts attempt to prevent hazards from developing into disasters altogether,  or to reduce the effects of disasters when they occur. </w:t>
      </w:r>
      <w:r w:rsidDel="00000000" w:rsidR="00000000" w:rsidRPr="00000000">
        <w:drawing>
          <wp:anchor allowOverlap="1" behindDoc="0" distB="19050" distT="19050" distL="19050" distR="19050" hidden="0" layoutInCell="1" locked="0" relativeHeight="0" simplePos="0">
            <wp:simplePos x="0" y="0"/>
            <wp:positionH relativeFrom="column">
              <wp:posOffset>1263018</wp:posOffset>
            </wp:positionH>
            <wp:positionV relativeFrom="paragraph">
              <wp:posOffset>413131</wp:posOffset>
            </wp:positionV>
            <wp:extent cx="5431536" cy="2802636"/>
            <wp:effectExtent b="0" l="0" r="0" t="0"/>
            <wp:wrapSquare wrapText="bothSides" distB="19050" distT="19050" distL="19050" distR="19050"/>
            <wp:docPr id="79" name="image77.png"/>
            <a:graphic>
              <a:graphicData uri="http://schemas.openxmlformats.org/drawingml/2006/picture">
                <pic:pic>
                  <pic:nvPicPr>
                    <pic:cNvPr id="0" name="image77.png"/>
                    <pic:cNvPicPr preferRelativeResize="0"/>
                  </pic:nvPicPr>
                  <pic:blipFill>
                    <a:blip r:embed="rId10"/>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92822265625" w:line="239.4253635406494" w:lineRule="auto"/>
        <w:ind w:left="687.8903961181641" w:right="711.3818359375" w:hanging="525.1703643798828"/>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The mitigation phase differs from the other phases because it focuses on long term actions for reducing or eliminating risk.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46337890625" w:line="239.5510482788086" w:lineRule="auto"/>
        <w:ind w:left="687.8903961181641" w:right="292.84423828125" w:hanging="525.1449584960938"/>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Personal mitigation is defined as mainly about knowing and avoiding excessive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risks. This includes an assessment of possible risks to personal/family health and  to personal property.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764404296875" w:line="239.40772533416748" w:lineRule="auto"/>
        <w:ind w:left="687.8903961181641" w:right="420.296630859375" w:hanging="525.1703643798828"/>
        <w:jc w:val="left"/>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4400" w:orient="landscape"/>
          <w:pgMar w:bottom="48.959999084472656" w:top="571.199951171875" w:left="125.88239669799805" w:right="175.2001953125" w:header="0" w:footer="720"/>
          <w:cols w:equalWidth="0" w:num="1">
            <w:col w:space="0" w:w="14098.917407989502"/>
          </w:cols>
        </w:sect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Personal structural mitigation is defined as in earthquake prone areas include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installation of an Earthquake Valve to rapidly shut off the natural gas supply to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your property, seismic retrofits of property and the safeguarding of items inside  the building to add to household seismic safety such as the mounting of  furniture, refrigerators, water heaters and breakables to the walls, and the  addition of cabinet latches. </w:t>
      </w:r>
      <w:r w:rsidDel="00000000" w:rsidR="00000000" w:rsidRPr="00000000">
        <w:drawing>
          <wp:anchor allowOverlap="1" behindDoc="0" distB="19050" distT="19050" distL="19050" distR="19050" hidden="0" layoutInCell="1" locked="0" relativeHeight="0" simplePos="0">
            <wp:simplePos x="0" y="0"/>
            <wp:positionH relativeFrom="column">
              <wp:posOffset>7943740</wp:posOffset>
            </wp:positionH>
            <wp:positionV relativeFrom="paragraph">
              <wp:posOffset>1176020</wp:posOffset>
            </wp:positionV>
            <wp:extent cx="486156" cy="486156"/>
            <wp:effectExtent b="0" l="0" r="0" t="0"/>
            <wp:wrapSquare wrapText="left" distB="19050" distT="19050" distL="19050" distR="19050"/>
            <wp:docPr id="77" name="image70.png"/>
            <a:graphic>
              <a:graphicData uri="http://schemas.openxmlformats.org/drawingml/2006/picture">
                <pic:pic>
                  <pic:nvPicPr>
                    <pic:cNvPr id="0" name="image70.png"/>
                    <pic:cNvPicPr preferRelativeResize="0"/>
                  </pic:nvPicPr>
                  <pic:blipFill>
                    <a:blip r:embed="rId8"/>
                    <a:srcRect b="0" l="0" r="0" t="0"/>
                    <a:stretch>
                      <a:fillRect/>
                    </a:stretch>
                  </pic:blipFill>
                  <pic:spPr>
                    <a:xfrm>
                      <a:off x="0" y="0"/>
                      <a:ext cx="486156" cy="486156"/>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Preparedness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99609375" w:line="239.425048828125"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It is defined as Planning, training, &amp; educational activities for things that can’t be  mitigated.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264648437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There are common preparedness measures include: </w:t>
      </w:r>
      <w:r w:rsidDel="00000000" w:rsidR="00000000" w:rsidRPr="00000000">
        <w:drawing>
          <wp:anchor allowOverlap="1" behindDoc="0" distB="19050" distT="19050" distL="19050" distR="19050" hidden="0" layoutInCell="1" locked="0" relativeHeight="0" simplePos="0">
            <wp:simplePos x="0" y="0"/>
            <wp:positionH relativeFrom="column">
              <wp:posOffset>1603627</wp:posOffset>
            </wp:positionH>
            <wp:positionV relativeFrom="paragraph">
              <wp:posOffset>108077</wp:posOffset>
            </wp:positionV>
            <wp:extent cx="5431536" cy="2802636"/>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59912109375" w:line="239.4253635406494"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The Communication plans with easily understood terminology and chain of  command.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46337890625" w:line="271.4196968078613"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Expansion and practice of multi-agency coordination and incident command.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The Proper maintenance and exercise of emergency services.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The development and exercise of emergency population warning methods along  with emergency shelters and evacuation plans.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98828125" w:line="573.2156181335449" w:lineRule="auto"/>
        <w:ind w:left="0"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sectPr>
          <w:type w:val="continuous"/>
          <w:pgSz w:h="10800" w:w="14400" w:orient="landscape"/>
          <w:pgMar w:bottom="48.959999084472656" w:top="571.199951171875"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Stockpiling, inventory, and maintenance of supplies and equipment.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Pr>
        <w:drawing>
          <wp:inline distB="19050" distT="19050" distL="19050" distR="19050">
            <wp:extent cx="486156" cy="486156"/>
            <wp:effectExtent b="0" l="0" r="0" t="0"/>
            <wp:docPr id="43" name="image43.png"/>
            <a:graphic>
              <a:graphicData uri="http://schemas.openxmlformats.org/drawingml/2006/picture">
                <pic:pic>
                  <pic:nvPicPr>
                    <pic:cNvPr id="0" name="image43.png"/>
                    <pic:cNvPicPr preferRelativeResize="0"/>
                  </pic:nvPicPr>
                  <pic:blipFill>
                    <a:blip r:embed="rId13"/>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17612457275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Response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800048828125" w:line="263.3676052093506" w:lineRule="auto"/>
        <w:ind w:left="441.3624572753906" w:right="1530.3857421875" w:firstLine="0"/>
        <w:jc w:val="center"/>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1. The instant result of a disaster, when business is not as usual. 2. The response phase mainly includes the mobilization of the necessary  emergency services and first responders in the disaster zone. </w:t>
      </w:r>
      <w:r w:rsidDel="00000000" w:rsidR="00000000" w:rsidRPr="00000000">
        <w:drawing>
          <wp:anchor allowOverlap="1" behindDoc="0" distB="19050" distT="19050" distL="19050" distR="19050" hidden="0" layoutInCell="1" locked="0" relativeHeight="0" simplePos="0">
            <wp:simplePos x="0" y="0"/>
            <wp:positionH relativeFrom="column">
              <wp:posOffset>1426689</wp:posOffset>
            </wp:positionH>
            <wp:positionV relativeFrom="paragraph">
              <wp:posOffset>58674</wp:posOffset>
            </wp:positionV>
            <wp:extent cx="5431536" cy="2802636"/>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28173828125" w:line="239.57729816436768" w:lineRule="auto"/>
        <w:ind w:left="1146.1320495605469" w:right="680.85205078125" w:hanging="707.1504211425781"/>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3. This is ready to include a first wave of core emergency services, such as fire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fighters, police and ambulance crews.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92822265625" w:line="239.425048828125" w:lineRule="auto"/>
        <w:ind w:left="1154.9496459960938" w:right="715.95947265625" w:hanging="726.8136596679688"/>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4. They are supported by a number of secondary emergency services, such as  specialist rescue squads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6264190673828" w:line="240" w:lineRule="auto"/>
        <w:ind w:left="0" w:right="165.599365234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486156" cy="486156"/>
            <wp:effectExtent b="0" l="0" r="0" t="0"/>
            <wp:docPr id="41" name="image41.png"/>
            <a:graphic>
              <a:graphicData uri="http://schemas.openxmlformats.org/drawingml/2006/picture">
                <pic:pic>
                  <pic:nvPicPr>
                    <pic:cNvPr id="0" name="image41.png"/>
                    <pic:cNvPicPr preferRelativeResize="0"/>
                  </pic:nvPicPr>
                  <pic:blipFill>
                    <a:blip r:embed="rId15"/>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17612457275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Relief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001220703125" w:line="240.41027069091797" w:lineRule="auto"/>
        <w:ind w:left="848.3015441894531" w:right="646.763916015625" w:hanging="704.8320007324219"/>
        <w:jc w:val="left"/>
        <w:rPr>
          <w:rFonts w:ascii="Calibri" w:cs="Calibri" w:eastAsia="Calibri" w:hAnsi="Calibri"/>
          <w:b w:val="0"/>
          <w:i w:val="0"/>
          <w:smallCaps w:val="0"/>
          <w:strike w:val="0"/>
          <w:color w:val="000000"/>
          <w:sz w:val="37.91999816894531"/>
          <w:szCs w:val="37.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37.91999816894531"/>
          <w:szCs w:val="37.91999816894531"/>
          <w:u w:val="none"/>
          <w:shd w:fill="auto" w:val="clear"/>
          <w:vertAlign w:val="baseline"/>
          <w:rtl w:val="0"/>
        </w:rPr>
        <w:t xml:space="preserve">1. The disaster relief phase involves providing direct assistance through measures to  alleviate suffering and often by providing financial assistance to people who are  impacted.  </w:t>
      </w:r>
      <w:r w:rsidDel="00000000" w:rsidR="00000000" w:rsidRPr="00000000">
        <w:drawing>
          <wp:anchor allowOverlap="1" behindDoc="0" distB="19050" distT="19050" distL="19050" distR="19050" hidden="0" layoutInCell="1" locked="0" relativeHeight="0" simplePos="0">
            <wp:simplePos x="0" y="0"/>
            <wp:positionH relativeFrom="column">
              <wp:posOffset>1168283</wp:posOffset>
            </wp:positionH>
            <wp:positionV relativeFrom="paragraph">
              <wp:posOffset>732917</wp:posOffset>
            </wp:positionV>
            <wp:extent cx="5431536" cy="2802636"/>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25244140625" w:line="240.4101276397705" w:lineRule="auto"/>
        <w:ind w:left="848.3015441894531" w:right="259.98046875" w:hanging="715.8287811279297"/>
        <w:jc w:val="left"/>
        <w:rPr>
          <w:rFonts w:ascii="Calibri" w:cs="Calibri" w:eastAsia="Calibri" w:hAnsi="Calibri"/>
          <w:b w:val="0"/>
          <w:i w:val="0"/>
          <w:smallCaps w:val="0"/>
          <w:strike w:val="0"/>
          <w:color w:val="000000"/>
          <w:sz w:val="37.91999816894531"/>
          <w:szCs w:val="37.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37.91999816894531"/>
          <w:szCs w:val="37.91999816894531"/>
          <w:u w:val="none"/>
          <w:shd w:fill="auto" w:val="clear"/>
          <w:vertAlign w:val="baseline"/>
          <w:rtl w:val="0"/>
        </w:rPr>
        <w:t xml:space="preserve">2. Relief is significant because it is a critical to engage with the impacted community at  a time when people are most at-risk.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2587890625" w:line="240.40992736816406" w:lineRule="auto"/>
        <w:ind w:left="859.6775817871094" w:right="641.63818359375" w:hanging="729.47998046875"/>
        <w:jc w:val="left"/>
        <w:rPr>
          <w:rFonts w:ascii="Calibri" w:cs="Calibri" w:eastAsia="Calibri" w:hAnsi="Calibri"/>
          <w:b w:val="0"/>
          <w:i w:val="0"/>
          <w:smallCaps w:val="0"/>
          <w:strike w:val="0"/>
          <w:color w:val="000000"/>
          <w:sz w:val="37.91999816894531"/>
          <w:szCs w:val="37.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37.91999816894531"/>
          <w:szCs w:val="37.91999816894531"/>
          <w:u w:val="none"/>
          <w:shd w:fill="auto" w:val="clear"/>
          <w:vertAlign w:val="baseline"/>
          <w:rtl w:val="0"/>
        </w:rPr>
        <w:t xml:space="preserve">3. Activities in the relief phase include: evacuations, establishment of relief centres,  providing temporary shelter and first aid.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2596435546875" w:line="240.41015625" w:lineRule="auto"/>
        <w:ind w:left="859.6775817871094" w:right="465.8837890625" w:hanging="739.7183990478516"/>
        <w:jc w:val="left"/>
        <w:rPr>
          <w:rFonts w:ascii="Calibri" w:cs="Calibri" w:eastAsia="Calibri" w:hAnsi="Calibri"/>
          <w:b w:val="0"/>
          <w:i w:val="0"/>
          <w:smallCaps w:val="0"/>
          <w:strike w:val="0"/>
          <w:color w:val="000000"/>
          <w:sz w:val="37.91999816894531"/>
          <w:szCs w:val="37.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37.91999816894531"/>
          <w:szCs w:val="37.91999816894531"/>
          <w:u w:val="none"/>
          <w:shd w:fill="auto" w:val="clear"/>
          <w:vertAlign w:val="baseline"/>
          <w:rtl w:val="0"/>
        </w:rPr>
        <w:t xml:space="preserve">4. During the relief phase, emergency services are critical and usually in the case of  bushfires involves individual and community volunteers who can serve and protect  people and property.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2542114257812" w:line="264.57770347595215" w:lineRule="auto"/>
        <w:ind w:left="129.81840133666992" w:right="165.599365234375" w:firstLine="0"/>
        <w:jc w:val="right"/>
        <w:rPr>
          <w:rFonts w:ascii="Calibri" w:cs="Calibri" w:eastAsia="Calibri" w:hAnsi="Calibri"/>
          <w:b w:val="0"/>
          <w:i w:val="0"/>
          <w:smallCaps w:val="0"/>
          <w:strike w:val="0"/>
          <w:color w:val="000000"/>
          <w:sz w:val="37.91999816894531"/>
          <w:szCs w:val="37.91999816894531"/>
          <w:u w:val="none"/>
          <w:shd w:fill="auto" w:val="clear"/>
          <w:vertAlign w:val="baseline"/>
        </w:rPr>
        <w:sectPr>
          <w:type w:val="continuous"/>
          <w:pgSz w:h="10800" w:w="14400" w:orient="landscape"/>
          <w:pgMar w:bottom="48.959999084472656" w:top="571.199951171875" w:left="125.88239669799805" w:right="175.2001953125" w:header="0" w:footer="720"/>
          <w:cols w:equalWidth="0" w:num="1">
            <w:col w:space="0" w:w="14098.917407989502"/>
          </w:cols>
        </w:sectPr>
      </w:pPr>
      <w:r w:rsidDel="00000000" w:rsidR="00000000" w:rsidRPr="00000000">
        <w:rPr>
          <w:rFonts w:ascii="Calibri" w:cs="Calibri" w:eastAsia="Calibri" w:hAnsi="Calibri"/>
          <w:b w:val="0"/>
          <w:i w:val="0"/>
          <w:smallCaps w:val="0"/>
          <w:strike w:val="0"/>
          <w:color w:val="000000"/>
          <w:sz w:val="37.91999816894531"/>
          <w:szCs w:val="37.91999816894531"/>
          <w:u w:val="none"/>
          <w:shd w:fill="auto" w:val="clear"/>
          <w:vertAlign w:val="baseline"/>
          <w:rtl w:val="0"/>
        </w:rPr>
        <w:t xml:space="preserve">5. Key stakeholders that engage in this phase include fire services, police services etc. 6. Relief actions like providing water supplies and temporary housing often continue  to be vital for months after immediate relief begins. </w:t>
      </w:r>
      <w:r w:rsidDel="00000000" w:rsidR="00000000" w:rsidRPr="00000000">
        <w:rPr>
          <w:rFonts w:ascii="Calibri" w:cs="Calibri" w:eastAsia="Calibri" w:hAnsi="Calibri"/>
          <w:b w:val="0"/>
          <w:i w:val="0"/>
          <w:smallCaps w:val="0"/>
          <w:strike w:val="0"/>
          <w:color w:val="000000"/>
          <w:sz w:val="37.91999816894531"/>
          <w:szCs w:val="37.91999816894531"/>
          <w:u w:val="none"/>
          <w:shd w:fill="auto" w:val="clear"/>
          <w:vertAlign w:val="baseline"/>
        </w:rPr>
        <w:drawing>
          <wp:inline distB="19050" distT="19050" distL="19050" distR="19050">
            <wp:extent cx="486156" cy="486156"/>
            <wp:effectExtent b="0" l="0" r="0" t="0"/>
            <wp:docPr id="53" name="image53.png"/>
            <a:graphic>
              <a:graphicData uri="http://schemas.openxmlformats.org/drawingml/2006/picture">
                <pic:pic>
                  <pic:nvPicPr>
                    <pic:cNvPr id="0" name="image53.png"/>
                    <pic:cNvPicPr preferRelativeResize="0"/>
                  </pic:nvPicPr>
                  <pic:blipFill>
                    <a:blip r:embed="rId17"/>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Relief Action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998779296875"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sectPr>
          <w:type w:val="continuous"/>
          <w:pgSz w:h="10800" w:w="14400" w:orient="landscape"/>
          <w:pgMar w:bottom="48.959999084472656" w:top="571.199951171875" w:left="1440" w:right="1440" w:header="0" w:footer="720"/>
          <w:cols w:equalWidth="0" w:num="1">
            <w:col w:space="0" w:w="11520"/>
          </w:cols>
        </w:sect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Pr>
        <w:drawing>
          <wp:inline distB="19050" distT="19050" distL="19050" distR="19050">
            <wp:extent cx="5431536" cy="2802636"/>
            <wp:effectExtent b="0" l="0" r="0" t="0"/>
            <wp:docPr id="48" name="image48.png"/>
            <a:graphic>
              <a:graphicData uri="http://schemas.openxmlformats.org/drawingml/2006/picture">
                <pic:pic>
                  <pic:nvPicPr>
                    <pic:cNvPr id="0" name="image48.png"/>
                    <pic:cNvPicPr preferRelativeResize="0"/>
                  </pic:nvPicPr>
                  <pic:blipFill>
                    <a:blip r:embed="rId18"/>
                    <a:srcRect b="0" l="0" r="0" t="0"/>
                    <a:stretch>
                      <a:fillRect/>
                    </a:stretch>
                  </pic:blipFill>
                  <pic:spPr>
                    <a:xfrm>
                      <a:off x="0" y="0"/>
                      <a:ext cx="5431536" cy="2802636"/>
                    </a:xfrm>
                    <a:prstGeom prst="rect"/>
                    <a:ln/>
                  </pic:spPr>
                </pic:pic>
              </a:graphicData>
            </a:graphic>
          </wp:inline>
        </w:drawing>
      </w:r>
      <w:r w:rsidDel="00000000" w:rsidR="00000000" w:rsidRPr="00000000">
        <w:rPr>
          <w:rFonts w:ascii="Calibri" w:cs="Calibri" w:eastAsia="Calibri" w:hAnsi="Calibri"/>
          <w:b w:val="1"/>
          <w:i w:val="0"/>
          <w:smallCaps w:val="0"/>
          <w:strike w:val="0"/>
          <w:color w:val="ffffff"/>
          <w:sz w:val="60"/>
          <w:szCs w:val="60"/>
          <w:u w:val="none"/>
          <w:shd w:fill="auto" w:val="clear"/>
          <w:vertAlign w:val="baseline"/>
        </w:rPr>
        <w:drawing>
          <wp:inline distB="19050" distT="19050" distL="19050" distR="19050">
            <wp:extent cx="7117080" cy="3657600"/>
            <wp:effectExtent b="0" l="0" r="0" t="0"/>
            <wp:docPr id="50" name="image50.png"/>
            <a:graphic>
              <a:graphicData uri="http://schemas.openxmlformats.org/drawingml/2006/picture">
                <pic:pic>
                  <pic:nvPicPr>
                    <pic:cNvPr id="0" name="image50.png"/>
                    <pic:cNvPicPr preferRelativeResize="0"/>
                  </pic:nvPicPr>
                  <pic:blipFill>
                    <a:blip r:embed="rId19"/>
                    <a:srcRect b="0" l="0" r="0" t="0"/>
                    <a:stretch>
                      <a:fillRect/>
                    </a:stretch>
                  </pic:blipFill>
                  <pic:spPr>
                    <a:xfrm>
                      <a:off x="0" y="0"/>
                      <a:ext cx="7117080" cy="3657600"/>
                    </a:xfrm>
                    <a:prstGeom prst="rect"/>
                    <a:ln/>
                  </pic:spPr>
                </pic:pic>
              </a:graphicData>
            </a:graphic>
          </wp:inline>
        </w:drawing>
      </w:r>
      <w:r w:rsidDel="00000000" w:rsidR="00000000" w:rsidRPr="00000000">
        <w:rPr>
          <w:rFonts w:ascii="Calibri" w:cs="Calibri" w:eastAsia="Calibri" w:hAnsi="Calibri"/>
          <w:b w:val="1"/>
          <w:i w:val="0"/>
          <w:smallCaps w:val="0"/>
          <w:strike w:val="0"/>
          <w:color w:val="ffffff"/>
          <w:sz w:val="60"/>
          <w:szCs w:val="60"/>
          <w:u w:val="none"/>
          <w:shd w:fill="auto" w:val="clear"/>
          <w:vertAlign w:val="baseline"/>
        </w:rPr>
        <w:drawing>
          <wp:inline distB="19050" distT="19050" distL="19050" distR="19050">
            <wp:extent cx="486156" cy="486156"/>
            <wp:effectExtent b="0" l="0" r="0" t="0"/>
            <wp:docPr id="58" name="image58.png"/>
            <a:graphic>
              <a:graphicData uri="http://schemas.openxmlformats.org/drawingml/2006/picture">
                <pic:pic>
                  <pic:nvPicPr>
                    <pic:cNvPr id="0" name="image58.png"/>
                    <pic:cNvPicPr preferRelativeResize="0"/>
                  </pic:nvPicPr>
                  <pic:blipFill>
                    <a:blip r:embed="rId20"/>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17612457275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Recovery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3995361328125" w:line="239.425048828125" w:lineRule="auto"/>
        <w:ind w:left="856.9535827636719" w:right="203.64990234375" w:hanging="703.9680480957031"/>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1. It is defined as long-term aftermath of a disaster, when restoration efforts are in  addition to regular services </w:t>
      </w:r>
      <w:r w:rsidDel="00000000" w:rsidR="00000000" w:rsidRPr="00000000">
        <w:drawing>
          <wp:anchor allowOverlap="1" behindDoc="0" distB="19050" distT="19050" distL="19050" distR="19050" hidden="0" layoutInCell="1" locked="0" relativeHeight="0" simplePos="0">
            <wp:simplePos x="0" y="0"/>
            <wp:positionH relativeFrom="column">
              <wp:posOffset>1162789</wp:posOffset>
            </wp:positionH>
            <wp:positionV relativeFrom="paragraph">
              <wp:posOffset>333248</wp:posOffset>
            </wp:positionV>
            <wp:extent cx="5431536" cy="2802636"/>
            <wp:effectExtent b="0" l="0" r="0" t="0"/>
            <wp:wrapSquare wrapText="bothSides" distB="19050" distT="19050" distL="19050" distR="19050"/>
            <wp:docPr id="60" name="image60.png"/>
            <a:graphic>
              <a:graphicData uri="http://schemas.openxmlformats.org/drawingml/2006/picture">
                <pic:pic>
                  <pic:nvPicPr>
                    <pic:cNvPr id="0" name="image60.png"/>
                    <pic:cNvPicPr preferRelativeResize="0"/>
                  </pic:nvPicPr>
                  <pic:blipFill>
                    <a:blip r:embed="rId21"/>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266845703125" w:line="239.18575286865234" w:lineRule="auto"/>
        <w:ind w:left="869.0135955810547" w:right="1027.5830078125" w:hanging="727.6512145996094"/>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2. The main motive of the recovery phase is to restore the affected area to its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previous state.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262451171875" w:line="239.42522048950195" w:lineRule="auto"/>
        <w:ind w:left="849.3384552001953" w:right="736.199951171875" w:hanging="710.38085937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3. It varies from the response phase in its focus; recovery efforts are concerned  with issues and decisions that must be made after immediate needs are  addressed.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46337890625" w:line="239.521164894104" w:lineRule="auto"/>
        <w:ind w:left="856.9535827636719" w:right="1309.881591796875" w:hanging="728.8066101074219"/>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4. Recovery efforts are always primarily concerned with actions that involve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rebuilding destroyed property, re-employment, and the repair of other  essential infrastructure.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462371826172" w:line="240" w:lineRule="auto"/>
        <w:ind w:left="0" w:right="165.599365234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4400" w:orient="landscape"/>
          <w:pgMar w:bottom="48.959999084472656" w:top="571.199951171875" w:left="125.88239669799805" w:right="175.2001953125" w:header="0" w:footer="720"/>
          <w:cols w:equalWidth="0" w:num="1">
            <w:col w:space="0" w:w="14098.917407989502"/>
          </w:cols>
        </w:sect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486156" cy="486156"/>
            <wp:effectExtent b="0" l="0" r="0" t="0"/>
            <wp:docPr id="55" name="image55.png"/>
            <a:graphic>
              <a:graphicData uri="http://schemas.openxmlformats.org/drawingml/2006/picture">
                <pic:pic>
                  <pic:nvPicPr>
                    <pic:cNvPr id="0" name="image55.png"/>
                    <pic:cNvPicPr preferRelativeResize="0"/>
                  </pic:nvPicPr>
                  <pic:blipFill>
                    <a:blip r:embed="rId22"/>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Recovery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004150390625"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Pr>
        <w:drawing>
          <wp:inline distB="19050" distT="19050" distL="19050" distR="19050">
            <wp:extent cx="5431536" cy="2802636"/>
            <wp:effectExtent b="0" l="0" r="0" t="0"/>
            <wp:docPr id="57" name="image57.png"/>
            <a:graphic>
              <a:graphicData uri="http://schemas.openxmlformats.org/drawingml/2006/picture">
                <pic:pic>
                  <pic:nvPicPr>
                    <pic:cNvPr id="0" name="image57.png"/>
                    <pic:cNvPicPr preferRelativeResize="0"/>
                  </pic:nvPicPr>
                  <pic:blipFill>
                    <a:blip r:embed="rId23"/>
                    <a:srcRect b="0" l="0" r="0" t="0"/>
                    <a:stretch>
                      <a:fillRect/>
                    </a:stretch>
                  </pic:blipFill>
                  <pic:spPr>
                    <a:xfrm>
                      <a:off x="0" y="0"/>
                      <a:ext cx="5431536" cy="2802636"/>
                    </a:xfrm>
                    <a:prstGeom prst="rect"/>
                    <a:ln/>
                  </pic:spPr>
                </pic:pic>
              </a:graphicData>
            </a:graphic>
          </wp:inline>
        </w:drawing>
      </w:r>
      <w:r w:rsidDel="00000000" w:rsidR="00000000" w:rsidRPr="00000000">
        <w:rPr>
          <w:rFonts w:ascii="Calibri" w:cs="Calibri" w:eastAsia="Calibri" w:hAnsi="Calibri"/>
          <w:b w:val="1"/>
          <w:i w:val="0"/>
          <w:smallCaps w:val="0"/>
          <w:strike w:val="0"/>
          <w:color w:val="ffffff"/>
          <w:sz w:val="60"/>
          <w:szCs w:val="60"/>
          <w:u w:val="none"/>
          <w:shd w:fill="auto" w:val="clear"/>
          <w:vertAlign w:val="baseline"/>
        </w:rPr>
        <w:drawing>
          <wp:inline distB="19050" distT="19050" distL="19050" distR="19050">
            <wp:extent cx="5679949" cy="3979164"/>
            <wp:effectExtent b="0" l="0" r="0" t="0"/>
            <wp:docPr id="63" name="image63.png"/>
            <a:graphic>
              <a:graphicData uri="http://schemas.openxmlformats.org/drawingml/2006/picture">
                <pic:pic>
                  <pic:nvPicPr>
                    <pic:cNvPr id="0" name="image63.png"/>
                    <pic:cNvPicPr preferRelativeResize="0"/>
                  </pic:nvPicPr>
                  <pic:blipFill>
                    <a:blip r:embed="rId24"/>
                    <a:srcRect b="0" l="0" r="0" t="0"/>
                    <a:stretch>
                      <a:fillRect/>
                    </a:stretch>
                  </pic:blipFill>
                  <pic:spPr>
                    <a:xfrm>
                      <a:off x="0" y="0"/>
                      <a:ext cx="5679949" cy="3979164"/>
                    </a:xfrm>
                    <a:prstGeom prst="rect"/>
                    <a:ln/>
                  </pic:spPr>
                </pic:pic>
              </a:graphicData>
            </a:graphic>
          </wp:inline>
        </w:drawing>
      </w:r>
      <w:r w:rsidDel="00000000" w:rsidR="00000000" w:rsidRPr="00000000">
        <w:rPr>
          <w:rFonts w:ascii="Calibri" w:cs="Calibri" w:eastAsia="Calibri" w:hAnsi="Calibri"/>
          <w:b w:val="1"/>
          <w:i w:val="0"/>
          <w:smallCaps w:val="0"/>
          <w:strike w:val="0"/>
          <w:color w:val="ffffff"/>
          <w:sz w:val="60"/>
          <w:szCs w:val="60"/>
          <w:u w:val="none"/>
          <w:shd w:fill="auto" w:val="clear"/>
          <w:vertAlign w:val="baseline"/>
        </w:rPr>
        <w:drawing>
          <wp:inline distB="19050" distT="19050" distL="19050" distR="19050">
            <wp:extent cx="486156" cy="486156"/>
            <wp:effectExtent b="0" l="0" r="0" t="0"/>
            <wp:docPr id="64" name="image64.png"/>
            <a:graphic>
              <a:graphicData uri="http://schemas.openxmlformats.org/drawingml/2006/picture">
                <pic:pic>
                  <pic:nvPicPr>
                    <pic:cNvPr id="0" name="image64.png"/>
                    <pic:cNvPicPr preferRelativeResize="0"/>
                  </pic:nvPicPr>
                  <pic:blipFill>
                    <a:blip r:embed="rId25"/>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Recovery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99853515625"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sectPr>
          <w:type w:val="continuous"/>
          <w:pgSz w:h="10800" w:w="14400" w:orient="landscape"/>
          <w:pgMar w:bottom="48.959999084472656" w:top="571.199951171875" w:left="1440" w:right="1440" w:header="0" w:footer="720"/>
          <w:cols w:equalWidth="0" w:num="1">
            <w:col w:space="0" w:w="11520"/>
          </w:cols>
        </w:sect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Pr>
        <w:drawing>
          <wp:inline distB="19050" distT="19050" distL="19050" distR="19050">
            <wp:extent cx="5431536" cy="2802636"/>
            <wp:effectExtent b="0" l="0" r="0" t="0"/>
            <wp:docPr id="62" name="image62.png"/>
            <a:graphic>
              <a:graphicData uri="http://schemas.openxmlformats.org/drawingml/2006/picture">
                <pic:pic>
                  <pic:nvPicPr>
                    <pic:cNvPr id="0" name="image62.png"/>
                    <pic:cNvPicPr preferRelativeResize="0"/>
                  </pic:nvPicPr>
                  <pic:blipFill>
                    <a:blip r:embed="rId26"/>
                    <a:srcRect b="0" l="0" r="0" t="0"/>
                    <a:stretch>
                      <a:fillRect/>
                    </a:stretch>
                  </pic:blipFill>
                  <pic:spPr>
                    <a:xfrm>
                      <a:off x="0" y="0"/>
                      <a:ext cx="5431536" cy="2802636"/>
                    </a:xfrm>
                    <a:prstGeom prst="rect"/>
                    <a:ln/>
                  </pic:spPr>
                </pic:pic>
              </a:graphicData>
            </a:graphic>
          </wp:inline>
        </w:drawing>
      </w:r>
      <w:r w:rsidDel="00000000" w:rsidR="00000000" w:rsidRPr="00000000">
        <w:rPr>
          <w:rFonts w:ascii="Calibri" w:cs="Calibri" w:eastAsia="Calibri" w:hAnsi="Calibri"/>
          <w:b w:val="1"/>
          <w:i w:val="0"/>
          <w:smallCaps w:val="0"/>
          <w:strike w:val="0"/>
          <w:color w:val="ffffff"/>
          <w:sz w:val="60"/>
          <w:szCs w:val="60"/>
          <w:u w:val="none"/>
          <w:shd w:fill="auto" w:val="clear"/>
          <w:vertAlign w:val="baseline"/>
        </w:rPr>
        <w:drawing>
          <wp:inline distB="19050" distT="19050" distL="19050" distR="19050">
            <wp:extent cx="5896356" cy="4171188"/>
            <wp:effectExtent b="0" l="0" r="0" t="0"/>
            <wp:docPr id="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896356" cy="4171188"/>
                    </a:xfrm>
                    <a:prstGeom prst="rect"/>
                    <a:ln/>
                  </pic:spPr>
                </pic:pic>
              </a:graphicData>
            </a:graphic>
          </wp:inline>
        </w:drawing>
      </w:r>
      <w:r w:rsidDel="00000000" w:rsidR="00000000" w:rsidRPr="00000000">
        <w:rPr>
          <w:rFonts w:ascii="Calibri" w:cs="Calibri" w:eastAsia="Calibri" w:hAnsi="Calibri"/>
          <w:b w:val="1"/>
          <w:i w:val="0"/>
          <w:smallCaps w:val="0"/>
          <w:strike w:val="0"/>
          <w:color w:val="ffffff"/>
          <w:sz w:val="60"/>
          <w:szCs w:val="60"/>
          <w:u w:val="none"/>
          <w:shd w:fill="auto" w:val="clear"/>
          <w:vertAlign w:val="baseline"/>
        </w:rPr>
        <w:drawing>
          <wp:inline distB="19050" distT="19050" distL="19050" distR="19050">
            <wp:extent cx="486156" cy="486156"/>
            <wp:effectExtent b="0" l="0" r="0" t="0"/>
            <wp:docPr id="1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17612457275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Rescue and Response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3995361328125" w:line="240" w:lineRule="auto"/>
        <w:ind w:left="152.5848007202148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National Disaster Response Force (NDRF)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59912109375" w:line="240" w:lineRule="auto"/>
        <w:ind w:left="140.1600074768066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Composition: 10 battalions </w:t>
      </w:r>
      <w:r w:rsidDel="00000000" w:rsidR="00000000" w:rsidRPr="00000000">
        <w:drawing>
          <wp:anchor allowOverlap="1" behindDoc="0" distB="19050" distT="19050" distL="19050" distR="19050" hidden="0" layoutInCell="1" locked="0" relativeHeight="0" simplePos="0">
            <wp:simplePos x="0" y="0"/>
            <wp:positionH relativeFrom="column">
              <wp:posOffset>1617953</wp:posOffset>
            </wp:positionH>
            <wp:positionV relativeFrom="paragraph">
              <wp:posOffset>-32511</wp:posOffset>
            </wp:positionV>
            <wp:extent cx="5431536" cy="2802636"/>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72119140625" w:line="240" w:lineRule="auto"/>
        <w:ind w:left="121.7231941223144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Tasks: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862548828125" w:line="240" w:lineRule="auto"/>
        <w:ind w:left="140.18543243408203"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Well-equipped and trained in search and rescue.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858154296875" w:line="240" w:lineRule="auto"/>
        <w:ind w:left="140.1600074768066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Assist in Community Training &amp; Preparedness.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66015625" w:line="240" w:lineRule="auto"/>
        <w:ind w:left="140.1600074768066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Impart basic and operation level training to SDRF.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629638671875" w:line="240" w:lineRule="auto"/>
        <w:ind w:left="140.1600074768066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Proactive Deployment during impending disaster situations.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663818359375" w:line="240" w:lineRule="auto"/>
        <w:ind w:left="140.1600074768066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Liaison, Rehearsals and Mock Drills.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465576171875" w:line="240" w:lineRule="auto"/>
        <w:ind w:left="140.1600074768066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Specialized Response during disasters.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619689941406" w:line="240" w:lineRule="auto"/>
        <w:ind w:left="0" w:right="165.599365234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486156" cy="486156"/>
            <wp:effectExtent b="0" l="0" r="0" t="0"/>
            <wp:docPr id="7"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17612457275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Rescue and Response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99755859375" w:line="287.07066535949707" w:lineRule="auto"/>
        <w:ind w:left="313.905086517334" w:right="1104.56298828125" w:hanging="0.04032135009765625"/>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State Government : SEC &amp; DDMA [District Disaster Management Authority] </w:t>
      </w:r>
      <w:r w:rsidDel="00000000" w:rsidR="00000000" w:rsidRPr="00000000">
        <w:rPr>
          <w:rFonts w:ascii="Noto Sans Symbols" w:cs="Noto Sans Symbols" w:eastAsia="Noto Sans Symbols" w:hAnsi="Noto Sans Symbols"/>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Police, Civil, Fire department, NCC, NYKs , PRIs </w:t>
      </w:r>
      <w:r w:rsidDel="00000000" w:rsidR="00000000" w:rsidRPr="00000000">
        <w:drawing>
          <wp:anchor allowOverlap="1" behindDoc="0" distB="19050" distT="19050" distL="19050" distR="19050" hidden="0" layoutInCell="1" locked="0" relativeHeight="0" simplePos="0">
            <wp:simplePos x="0" y="0"/>
            <wp:positionH relativeFrom="column">
              <wp:posOffset>1507625</wp:posOffset>
            </wp:positionH>
            <wp:positionV relativeFrom="paragraph">
              <wp:posOffset>31877</wp:posOffset>
            </wp:positionV>
            <wp:extent cx="5431536" cy="2802636"/>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0" w:lineRule="auto"/>
        <w:ind w:left="313.8647651672363"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NCMC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629638671875" w:line="240" w:lineRule="auto"/>
        <w:ind w:left="313.8647651672363"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Cabinet committee on management of Natural Calamities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66015625" w:line="240" w:lineRule="auto"/>
        <w:ind w:left="313.8647651672363"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NEC [National Executive Committee]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8656005859375" w:line="240" w:lineRule="auto"/>
        <w:ind w:left="313.905086517334"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NDRF [National Disaster Response Force]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8612060546875" w:line="240" w:lineRule="auto"/>
        <w:ind w:left="313.8647651672363"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SDRF [State Disaster Response Force]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8663177490234" w:line="240" w:lineRule="auto"/>
        <w:ind w:left="0" w:right="165.599365234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486156" cy="486156"/>
            <wp:effectExtent b="0" l="0" r="0" t="0"/>
            <wp:docPr id="17"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8028507232666" w:lineRule="auto"/>
        <w:ind w:left="1630.9176635742188" w:right="165.599365234375" w:hanging="1294.2001342773438"/>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STRUCTURAL &amp; NON- STRUCTURAL MEASURES </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Pr>
        <w:drawing>
          <wp:inline distB="19050" distT="19050" distL="19050" distR="19050">
            <wp:extent cx="5431536" cy="2802636"/>
            <wp:effectExtent b="0" l="0" r="0" t="0"/>
            <wp:docPr id="1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431536" cy="2802636"/>
                    </a:xfrm>
                    <a:prstGeom prst="rect"/>
                    <a:ln/>
                  </pic:spPr>
                </pic:pic>
              </a:graphicData>
            </a:graphic>
          </wp:inline>
        </w:drawing>
      </w:r>
      <w:r w:rsidDel="00000000" w:rsidR="00000000" w:rsidRPr="00000000">
        <w:rPr>
          <w:rFonts w:ascii="Calibri" w:cs="Calibri" w:eastAsia="Calibri" w:hAnsi="Calibri"/>
          <w:b w:val="1"/>
          <w:i w:val="0"/>
          <w:smallCaps w:val="0"/>
          <w:strike w:val="0"/>
          <w:color w:val="ffffff"/>
          <w:sz w:val="60"/>
          <w:szCs w:val="60"/>
          <w:u w:val="none"/>
          <w:shd w:fill="auto" w:val="clear"/>
          <w:vertAlign w:val="baseline"/>
        </w:rPr>
        <w:drawing>
          <wp:inline distB="19050" distT="19050" distL="19050" distR="19050">
            <wp:extent cx="6893052" cy="4300728"/>
            <wp:effectExtent b="0" l="0" r="0" t="0"/>
            <wp:docPr id="14"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6893052" cy="4300728"/>
                    </a:xfrm>
                    <a:prstGeom prst="rect"/>
                    <a:ln/>
                  </pic:spPr>
                </pic:pic>
              </a:graphicData>
            </a:graphic>
          </wp:inline>
        </w:drawing>
      </w:r>
      <w:r w:rsidDel="00000000" w:rsidR="00000000" w:rsidRPr="00000000">
        <w:rPr>
          <w:rFonts w:ascii="Calibri" w:cs="Calibri" w:eastAsia="Calibri" w:hAnsi="Calibri"/>
          <w:b w:val="1"/>
          <w:i w:val="0"/>
          <w:smallCaps w:val="0"/>
          <w:strike w:val="0"/>
          <w:color w:val="ffffff"/>
          <w:sz w:val="60"/>
          <w:szCs w:val="60"/>
          <w:u w:val="none"/>
          <w:shd w:fill="auto" w:val="clear"/>
          <w:vertAlign w:val="baseline"/>
        </w:rPr>
        <w:drawing>
          <wp:inline distB="19050" distT="19050" distL="19050" distR="19050">
            <wp:extent cx="486156" cy="486156"/>
            <wp:effectExtent b="0" l="0" r="0" t="0"/>
            <wp:docPr id="18"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17612457275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Risk Analysis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99755859375" w:line="239.52481269836426" w:lineRule="auto"/>
        <w:ind w:left="398.4503936767578" w:right="15.672607421875" w:firstLine="27.254409790039062"/>
        <w:jc w:val="both"/>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Disaster Risk assessment is a process to determine the nature and extent of such risk, by analysing hazards and evaluating existing conditions of vulnerability that together could potentially harm exposed people, property, services, livelihoods and the environment on which they depend. </w:t>
      </w:r>
      <w:r w:rsidDel="00000000" w:rsidR="00000000" w:rsidRPr="00000000">
        <w:drawing>
          <wp:anchor allowOverlap="1" behindDoc="0" distB="19050" distT="19050" distL="19050" distR="19050" hidden="0" layoutInCell="1" locked="0" relativeHeight="0" simplePos="0">
            <wp:simplePos x="0" y="0"/>
            <wp:positionH relativeFrom="column">
              <wp:posOffset>1453939</wp:posOffset>
            </wp:positionH>
            <wp:positionV relativeFrom="paragraph">
              <wp:posOffset>466852</wp:posOffset>
            </wp:positionV>
            <wp:extent cx="5431536" cy="2802636"/>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6005859375" w:line="240" w:lineRule="auto"/>
        <w:ind w:left="413.2800102233887"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Steps for analysis </w:t>
      </w:r>
      <w:r w:rsidDel="00000000" w:rsidR="00000000" w:rsidRPr="00000000">
        <w:drawing>
          <wp:anchor allowOverlap="1" behindDoc="0" distB="19050" distT="19050" distL="19050" distR="19050" hidden="0" layoutInCell="1" locked="0" relativeHeight="0" simplePos="0">
            <wp:simplePos x="0" y="0"/>
            <wp:positionH relativeFrom="column">
              <wp:posOffset>5021350</wp:posOffset>
            </wp:positionH>
            <wp:positionV relativeFrom="paragraph">
              <wp:posOffset>-18160</wp:posOffset>
            </wp:positionV>
            <wp:extent cx="3270504" cy="2612136"/>
            <wp:effectExtent b="0" l="0" r="0" t="0"/>
            <wp:wrapSquare wrapText="left" distB="19050" distT="19050" distL="19050" distR="19050"/>
            <wp:docPr id="20"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3270504" cy="2612136"/>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629638671875" w:line="240" w:lineRule="auto"/>
        <w:ind w:left="413.2800102233887"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Hazard assessment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862548828125" w:line="240" w:lineRule="auto"/>
        <w:ind w:left="413.3054542541504"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Vulnerability Assessment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8612060546875" w:line="240" w:lineRule="auto"/>
        <w:ind w:left="413.2800102233887"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Capacity Assessment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642700195312" w:line="240" w:lineRule="auto"/>
        <w:ind w:left="413.2800102233887"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People's perception of Risk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264007568359" w:line="240" w:lineRule="auto"/>
        <w:ind w:left="0" w:right="165.599365234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486156" cy="486156"/>
            <wp:effectExtent b="0" l="0" r="0" t="0"/>
            <wp:docPr id="23"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17612457275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Rescue and Response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5999755859375" w:line="239.42826747894287" w:lineRule="auto"/>
        <w:ind w:left="684.2865753173828" w:right="267.532958984375" w:hanging="521.5665435791016"/>
        <w:jc w:val="both"/>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This step is performed to determine the elements at risk, degree of vulnerability and the causes of the elements at risk. All elements (people, building, resources etc) which are prone to the hazard are identified and an inventory is prepared.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Then the degree of their vulnerability is analysed and causes of their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vulnerability are determined. </w:t>
      </w:r>
      <w:r w:rsidDel="00000000" w:rsidR="00000000" w:rsidRPr="00000000">
        <w:drawing>
          <wp:anchor allowOverlap="1" behindDoc="0" distB="19050" distT="19050" distL="19050" distR="19050" hidden="0" layoutInCell="1" locked="0" relativeHeight="0" simplePos="0">
            <wp:simplePos x="0" y="0"/>
            <wp:positionH relativeFrom="column">
              <wp:posOffset>1272433</wp:posOffset>
            </wp:positionH>
            <wp:positionV relativeFrom="paragraph">
              <wp:posOffset>117856</wp:posOffset>
            </wp:positionV>
            <wp:extent cx="5431536" cy="2802636"/>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39"/>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135498046875" w:line="239.49824810028076" w:lineRule="auto"/>
        <w:ind w:left="699.1127777099609" w:right="268.19580078125" w:hanging="536.3927459716797"/>
        <w:jc w:val="both"/>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Critical facility analysis is also performed by determining the critical facilities (that play major role in daily routine life e.g. schools, hospitals, mosques, civic centres etc.) at risk, causes of their vulnerabilities and analysing historical records of hazard occurrence in the identified facilities.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0641326904297" w:line="240" w:lineRule="auto"/>
        <w:ind w:left="0" w:right="165.599365234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486156" cy="486156"/>
            <wp:effectExtent b="0" l="0" r="0" t="0"/>
            <wp:docPr id="21" name="image21.png"/>
            <a:graphic>
              <a:graphicData uri="http://schemas.openxmlformats.org/drawingml/2006/picture">
                <pic:pic>
                  <pic:nvPicPr>
                    <pic:cNvPr id="0" name="image21.png"/>
                    <pic:cNvPicPr preferRelativeResize="0"/>
                  </pic:nvPicPr>
                  <pic:blipFill>
                    <a:blip r:embed="rId40"/>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17612457275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Rescue and Response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1995849609375" w:line="239.425048828125" w:lineRule="auto"/>
        <w:ind w:left="711.5375518798828" w:right="268.369140625" w:hanging="548.8175201416016"/>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Capacity assessment means to identify the strengths and resources available to reduce the level of risk, or the effects of a disaster. </w:t>
      </w:r>
      <w:r w:rsidDel="00000000" w:rsidR="00000000" w:rsidRPr="00000000">
        <w:drawing>
          <wp:anchor allowOverlap="1" behindDoc="0" distB="19050" distT="19050" distL="19050" distR="19050" hidden="0" layoutInCell="1" locked="0" relativeHeight="0" simplePos="0">
            <wp:simplePos x="0" y="0"/>
            <wp:positionH relativeFrom="column">
              <wp:posOffset>1255128</wp:posOffset>
            </wp:positionH>
            <wp:positionV relativeFrom="paragraph">
              <wp:posOffset>308610</wp:posOffset>
            </wp:positionV>
            <wp:extent cx="5431536" cy="2802636"/>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41"/>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2646484375" w:line="239.425048828125" w:lineRule="auto"/>
        <w:ind w:left="697.5096130371094" w:right="267.542724609375" w:hanging="534.7895812988281"/>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In this step, resources of a community are evaluated by analysing the available strengths like skills, expertise, equipment, infrastructure etc.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266845703125" w:line="239.18578147888184" w:lineRule="auto"/>
        <w:ind w:left="711.5735626220703" w:right="267.801513671875" w:hanging="548.8535308837891"/>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Then the availability of these resources is evaluated to know how soon these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resources can be deployed and become available to use.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2613525390625" w:line="239.4152069091797" w:lineRule="auto"/>
        <w:ind w:left="699.1127777099609" w:right="265.401611328125" w:hanging="536.3927459716797"/>
        <w:jc w:val="both"/>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Another important step is to find out how durable and long lasting these resources are and what is the level of their operational integrity (Ability to complete tasks without supervision).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829071044922" w:line="240" w:lineRule="auto"/>
        <w:ind w:left="0" w:right="165.599365234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486156" cy="486156"/>
            <wp:effectExtent b="0" l="0" r="0" t="0"/>
            <wp:docPr id="27" name="image27.png"/>
            <a:graphic>
              <a:graphicData uri="http://schemas.openxmlformats.org/drawingml/2006/picture">
                <pic:pic>
                  <pic:nvPicPr>
                    <pic:cNvPr id="0" name="image27.png"/>
                    <pic:cNvPicPr preferRelativeResize="0"/>
                  </pic:nvPicPr>
                  <pic:blipFill>
                    <a:blip r:embed="rId42"/>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17612457275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EARLY WARNING SYSTEMS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199462890625" w:line="239.42718029022217" w:lineRule="auto"/>
        <w:ind w:left="609.6696472167969" w:right="349.947509765625" w:hanging="534.7896575927734"/>
        <w:jc w:val="both"/>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Through an Early Warning System (EWS) both monitoring and prediction of hazards with maximum lead time becomes possible (National Disaster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Management Authority, 2007). An integrated EWS for natural, man-made and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social disasters, the like of which has been adopted by Korea, whereby in case of some alarming situations, alerts are emitted via internet to the report center and through the Cell Broadcasting Service (CBS) to the probable victim’s cell phone so that they can timely take evacuation measures (OECD, 2013). </w:t>
      </w:r>
      <w:r w:rsidDel="00000000" w:rsidR="00000000" w:rsidRPr="00000000">
        <w:drawing>
          <wp:anchor allowOverlap="1" behindDoc="0" distB="19050" distT="19050" distL="19050" distR="19050" hidden="0" layoutInCell="1" locked="0" relativeHeight="0" simplePos="0">
            <wp:simplePos x="0" y="0"/>
            <wp:positionH relativeFrom="column">
              <wp:posOffset>1319814</wp:posOffset>
            </wp:positionH>
            <wp:positionV relativeFrom="paragraph">
              <wp:posOffset>500380</wp:posOffset>
            </wp:positionV>
            <wp:extent cx="5431536" cy="2802636"/>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43"/>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0968017578125" w:line="239.43506240844727" w:lineRule="auto"/>
        <w:ind w:left="609.6696472167969" w:right="352.630615234375" w:hanging="534.7896575927734"/>
        <w:jc w:val="both"/>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In an end-to-end EWS implementation, various stakeholders belonging from Disaster Management Authorities at national and local levels to media, fire services, police and information departments etc.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699310302734" w:line="240" w:lineRule="auto"/>
        <w:ind w:left="0" w:right="165.599365234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486156" cy="486156"/>
            <wp:effectExtent b="0" l="0" r="0" t="0"/>
            <wp:docPr id="25" name="image25.png"/>
            <a:graphic>
              <a:graphicData uri="http://schemas.openxmlformats.org/drawingml/2006/picture">
                <pic:pic>
                  <pic:nvPicPr>
                    <pic:cNvPr id="0" name="image25.png"/>
                    <pic:cNvPicPr preferRelativeResize="0"/>
                  </pic:nvPicPr>
                  <pic:blipFill>
                    <a:blip r:embed="rId44"/>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17612457275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EARLY WARNING SYSTEMS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199462890625" w:line="239.45538997650146" w:lineRule="auto"/>
        <w:ind w:left="611.673583984375" w:right="352.347412109375" w:hanging="536.7935943603516"/>
        <w:jc w:val="both"/>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Investing in multi-hazard EWS that provides advance warnings to both decision makers and communities is a must to have especially in public/private buildings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and offices. Effective EWS implementation depends upon risk knowledge, an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effective hazard monitoring and threat assessment, warning system, dissemination and communication of warning messages and communities that respond to warnings. Ultimately EWS are only as good as the life, livelihood and property-saving action that they manage to induce (International Federation of Red Cross and Red Crescent Societies, 2012). </w:t>
      </w:r>
      <w:r w:rsidDel="00000000" w:rsidR="00000000" w:rsidRPr="00000000">
        <w:drawing>
          <wp:anchor allowOverlap="1" behindDoc="0" distB="19050" distT="19050" distL="19050" distR="19050" hidden="0" layoutInCell="1" locked="0" relativeHeight="0" simplePos="0">
            <wp:simplePos x="0" y="0"/>
            <wp:positionH relativeFrom="column">
              <wp:posOffset>1318542</wp:posOffset>
            </wp:positionH>
            <wp:positionV relativeFrom="paragraph">
              <wp:posOffset>500380</wp:posOffset>
            </wp:positionV>
            <wp:extent cx="5431536" cy="2802636"/>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45"/>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644287109375" w:line="239.4351053237915" w:lineRule="auto"/>
        <w:ind w:left="612.4752044677734" w:right="354.57763671875" w:hanging="537.59521484375"/>
        <w:jc w:val="both"/>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4400" w:orient="landscape"/>
          <w:pgMar w:bottom="48.959999084472656" w:top="571.199951171875" w:left="125.88239669799805" w:right="175.2001953125" w:header="0" w:footer="720"/>
          <w:cols w:equalWidth="0" w:num="1">
            <w:col w:space="0" w:w="14098.917407989502"/>
          </w:cols>
        </w:sect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Early warning system in disaster management – preparedness to action. In disaster management, warning is also sometimes referred to as the critical ‘hinge factor’, as it creates a connectivity between preparedness measures and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988037109375" w:line="240"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response action.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7989807128906" w:line="240"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4400" w:orient="landscape"/>
          <w:pgMar w:bottom="48.959999084472656" w:top="571.199951171875" w:left="749.5800018310547" w:right="340.799560546875" w:header="0" w:footer="720"/>
          <w:cols w:equalWidth="0" w:num="2">
            <w:col w:space="0" w:w="6660"/>
            <w:col w:space="0" w:w="6660"/>
          </w:cols>
        </w:sect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486156" cy="486156"/>
            <wp:effectExtent b="0" l="0" r="0" t="0"/>
            <wp:docPr id="29" name="image29.png"/>
            <a:graphic>
              <a:graphicData uri="http://schemas.openxmlformats.org/drawingml/2006/picture">
                <pic:pic>
                  <pic:nvPicPr>
                    <pic:cNvPr id="0" name="image29.png"/>
                    <pic:cNvPicPr preferRelativeResize="0"/>
                  </pic:nvPicPr>
                  <pic:blipFill>
                    <a:blip r:embed="rId46"/>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17612457275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EARLY WARNING SYSTEMS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199462890625" w:line="239.4292688369751" w:lineRule="auto"/>
        <w:ind w:left="600.85205078125" w:right="354.248046875" w:hanging="525.9720611572266"/>
        <w:jc w:val="both"/>
        <w:rPr>
          <w:rFonts w:ascii="Calibri" w:cs="Calibri" w:eastAsia="Calibri" w:hAnsi="Calibri"/>
          <w:b w:val="0"/>
          <w:i w:val="1"/>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According to Carter (1992), having a glance at this important aspect of warning from preparedness standpoint highlights the following: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“The Warning System along with related procedures must be well defined and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well mentioned in plans, standard operating procedures and relevant</w:t>
      </w:r>
      <w:r w:rsidDel="00000000" w:rsidR="00000000" w:rsidRPr="00000000">
        <w:rPr>
          <w:rFonts w:ascii="Calibri" w:cs="Calibri" w:eastAsia="Calibri" w:hAnsi="Calibri"/>
          <w:b w:val="0"/>
          <w:i w:val="1"/>
          <w:smallCaps w:val="0"/>
          <w:strike w:val="0"/>
          <w:color w:val="000000"/>
          <w:sz w:val="40.08000183105469"/>
          <w:szCs w:val="40.0800018310546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1325414</wp:posOffset>
            </wp:positionH>
            <wp:positionV relativeFrom="paragraph">
              <wp:posOffset>500380</wp:posOffset>
            </wp:positionV>
            <wp:extent cx="5431536" cy="2802636"/>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47"/>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9342041015625" w:line="239.3961238861084" w:lineRule="auto"/>
        <w:ind w:left="604.0584564208984" w:right="355.509033203125" w:hanging="529.178466796875"/>
        <w:jc w:val="both"/>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These disasters have different characteristics but all resulted in huge loss of life and damage to property. Coincidentally, Pakistan is also facing the problems such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as terrorism and political uncertainty; both of these have a serious impact on the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government and its institutional capacity (Allen, 1994).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6484375" w:line="240" w:lineRule="auto"/>
        <w:ind w:left="0" w:right="165.599365234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486156" cy="486156"/>
            <wp:effectExtent b="0" l="0" r="0" t="0"/>
            <wp:docPr id="31" name="image31.png"/>
            <a:graphic>
              <a:graphicData uri="http://schemas.openxmlformats.org/drawingml/2006/picture">
                <pic:pic>
                  <pic:nvPicPr>
                    <pic:cNvPr id="0" name="image31.png"/>
                    <pic:cNvPicPr preferRelativeResize="0"/>
                  </pic:nvPicPr>
                  <pic:blipFill>
                    <a:blip r:embed="rId48"/>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17612457275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EARLY WARNING SYSTEMS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99609375" w:line="239.41452026367188" w:lineRule="auto"/>
        <w:ind w:left="529.1783905029297" w:right="7013.7481689453125" w:hanging="529.1783905029297"/>
        <w:jc w:val="both"/>
        <w:rPr>
          <w:rFonts w:ascii="Calibri" w:cs="Calibri" w:eastAsia="Calibri" w:hAnsi="Calibri"/>
          <w:b w:val="0"/>
          <w:i w:val="1"/>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According to Carter (1992), having a glance at this important aspect of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warning from preparedness standpoint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highlights the following: “The Warning System along with related procedures must be well defined and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well mentioned in plans, standard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operating procedures and relevant</w:t>
      </w:r>
      <w:r w:rsidDel="00000000" w:rsidR="00000000" w:rsidRPr="00000000">
        <w:rPr>
          <w:rFonts w:ascii="Calibri" w:cs="Calibri" w:eastAsia="Calibri" w:hAnsi="Calibri"/>
          <w:b w:val="0"/>
          <w:i w:val="1"/>
          <w:smallCaps w:val="0"/>
          <w:strike w:val="0"/>
          <w:color w:val="000000"/>
          <w:sz w:val="40.08000183105469"/>
          <w:szCs w:val="40.0800018310546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1370926</wp:posOffset>
            </wp:positionH>
            <wp:positionV relativeFrom="paragraph">
              <wp:posOffset>778891</wp:posOffset>
            </wp:positionV>
            <wp:extent cx="5431536" cy="2802636"/>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49"/>
                    <a:srcRect b="0" l="0" r="0" t="0"/>
                    <a:stretch>
                      <a:fillRect/>
                    </a:stretch>
                  </pic:blipFill>
                  <pic:spPr>
                    <a:xfrm>
                      <a:off x="0" y="0"/>
                      <a:ext cx="5431536" cy="28026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4382350</wp:posOffset>
            </wp:positionH>
            <wp:positionV relativeFrom="paragraph">
              <wp:posOffset>163195</wp:posOffset>
            </wp:positionV>
            <wp:extent cx="4253484" cy="4177284"/>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50"/>
                    <a:srcRect b="0" l="0" r="0" t="0"/>
                    <a:stretch>
                      <a:fillRect/>
                    </a:stretch>
                  </pic:blipFill>
                  <pic:spPr>
                    <a:xfrm>
                      <a:off x="0" y="0"/>
                      <a:ext cx="4253484" cy="4177284"/>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2149658203125" w:line="239.40768241882324" w:lineRule="auto"/>
        <w:ind w:left="525.1703643798828" w:right="7014.7943115234375" w:hanging="525.1703643798828"/>
        <w:jc w:val="both"/>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These disasters have different characteristics but all resulted in huge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loss of life and damage to property.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Coincidentally, Pakistan is also facing the problems such as terrorism and political uncertainty. </w:t>
      </w:r>
      <w:r w:rsidDel="00000000" w:rsidR="00000000" w:rsidRPr="00000000">
        <w:drawing>
          <wp:anchor allowOverlap="1" behindDoc="0" distB="19050" distT="19050" distL="19050" distR="19050" hidden="0" layoutInCell="1" locked="0" relativeHeight="0" simplePos="0">
            <wp:simplePos x="0" y="0"/>
            <wp:positionH relativeFrom="column">
              <wp:posOffset>8047068</wp:posOffset>
            </wp:positionH>
            <wp:positionV relativeFrom="paragraph">
              <wp:posOffset>1358900</wp:posOffset>
            </wp:positionV>
            <wp:extent cx="486156" cy="486156"/>
            <wp:effectExtent b="0" l="0" r="0" t="0"/>
            <wp:wrapSquare wrapText="left" distB="19050" distT="19050" distL="19050" distR="19050"/>
            <wp:docPr id="32" name="image32.png"/>
            <a:graphic>
              <a:graphicData uri="http://schemas.openxmlformats.org/drawingml/2006/picture">
                <pic:pic>
                  <pic:nvPicPr>
                    <pic:cNvPr id="0" name="image32.png"/>
                    <pic:cNvPicPr preferRelativeResize="0"/>
                  </pic:nvPicPr>
                  <pic:blipFill>
                    <a:blip r:embed="rId51"/>
                    <a:srcRect b="0" l="0" r="0" t="0"/>
                    <a:stretch>
                      <a:fillRect/>
                    </a:stretch>
                  </pic:blipFill>
                  <pic:spPr>
                    <a:xfrm>
                      <a:off x="0" y="0"/>
                      <a:ext cx="486156" cy="486156"/>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17612457275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POST DISASTER ENVIRONMENTAL RESPONSE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199462890625" w:line="240" w:lineRule="auto"/>
        <w:ind w:left="74.8799896240234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After flood or prolong power outage  </w:t>
      </w:r>
      <w:r w:rsidDel="00000000" w:rsidR="00000000" w:rsidRPr="00000000">
        <w:drawing>
          <wp:anchor allowOverlap="1" behindDoc="0" distB="19050" distT="19050" distL="19050" distR="19050" hidden="0" layoutInCell="1" locked="0" relativeHeight="0" simplePos="0">
            <wp:simplePos x="0" y="0"/>
            <wp:positionH relativeFrom="column">
              <wp:posOffset>4490363</wp:posOffset>
            </wp:positionH>
            <wp:positionV relativeFrom="paragraph">
              <wp:posOffset>-173226</wp:posOffset>
            </wp:positionV>
            <wp:extent cx="4354703" cy="4195572"/>
            <wp:effectExtent b="0" l="0" r="0" t="0"/>
            <wp:wrapSquare wrapText="left" distB="19050" distT="19050" distL="19050" distR="19050"/>
            <wp:docPr id="33" name="image33.png"/>
            <a:graphic>
              <a:graphicData uri="http://schemas.openxmlformats.org/drawingml/2006/picture">
                <pic:pic>
                  <pic:nvPicPr>
                    <pic:cNvPr id="0" name="image33.png"/>
                    <pic:cNvPicPr preferRelativeResize="0"/>
                  </pic:nvPicPr>
                  <pic:blipFill>
                    <a:blip r:embed="rId52"/>
                    <a:srcRect b="0" l="0" r="0" t="0"/>
                    <a:stretch>
                      <a:fillRect/>
                    </a:stretch>
                  </pic:blipFill>
                  <pic:spPr>
                    <a:xfrm>
                      <a:off x="0" y="0"/>
                      <a:ext cx="4354703" cy="4195572"/>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612.475223541259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due to other circumstances, food and  </w:t>
      </w:r>
      <w:r w:rsidDel="00000000" w:rsidR="00000000" w:rsidRPr="00000000">
        <w:drawing>
          <wp:anchor allowOverlap="1" behindDoc="0" distB="19050" distT="19050" distL="19050" distR="19050" hidden="0" layoutInCell="1" locked="0" relativeHeight="0" simplePos="0">
            <wp:simplePos x="0" y="0"/>
            <wp:positionH relativeFrom="column">
              <wp:posOffset>1318033</wp:posOffset>
            </wp:positionH>
            <wp:positionV relativeFrom="paragraph">
              <wp:posOffset>195580</wp:posOffset>
            </wp:positionV>
            <wp:extent cx="5431536" cy="2802636"/>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53"/>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604.0709114074707"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water may not be edible and must be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2548828125" w:line="240" w:lineRule="auto"/>
        <w:ind w:left="600.0504493713379"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thrown away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66015625" w:line="240" w:lineRule="auto"/>
        <w:ind w:left="74.8799896240234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Food in cardboard container, with foul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611.2728309631348"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odour, or texture must be thrown away.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8656005859375" w:line="240" w:lineRule="auto"/>
        <w:ind w:left="74.90541458129883"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Contaminated water can lead to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36474609375" w:line="240" w:lineRule="auto"/>
        <w:ind w:left="600.451221466064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various disease and thus safe water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623.6976051330566"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must be used.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642700195312" w:line="240" w:lineRule="auto"/>
        <w:ind w:left="74.87998962402344"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Maintain proper hygiene and stay in 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612.4978065490723" w:right="0" w:firstLine="0"/>
        <w:jc w:val="lef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dry area to avoid any disease.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6173095703125" w:line="240" w:lineRule="auto"/>
        <w:ind w:left="0" w:right="165.599365234375" w:firstLine="0"/>
        <w:jc w:val="right"/>
        <w:rPr>
          <w:rFonts w:ascii="Calibri" w:cs="Calibri" w:eastAsia="Calibri" w:hAnsi="Calibri"/>
          <w:b w:val="0"/>
          <w:i w:val="0"/>
          <w:smallCaps w:val="0"/>
          <w:strike w:val="0"/>
          <w:color w:val="000000"/>
          <w:sz w:val="40.12799835205078"/>
          <w:szCs w:val="40.12799835205078"/>
          <w:u w:val="none"/>
          <w:shd w:fill="auto" w:val="clear"/>
          <w:vertAlign w:val="baseline"/>
        </w:rPr>
      </w:pP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Pr>
        <w:drawing>
          <wp:inline distB="19050" distT="19050" distL="19050" distR="19050">
            <wp:extent cx="486156" cy="486156"/>
            <wp:effectExtent b="0" l="0" r="0" t="0"/>
            <wp:docPr id="40" name="image40.png"/>
            <a:graphic>
              <a:graphicData uri="http://schemas.openxmlformats.org/drawingml/2006/picture">
                <pic:pic>
                  <pic:nvPicPr>
                    <pic:cNvPr id="0" name="image40.png"/>
                    <pic:cNvPicPr preferRelativeResize="0"/>
                  </pic:nvPicPr>
                  <pic:blipFill>
                    <a:blip r:embed="rId54"/>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17612457275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ROLES &amp; RESPONSIBILTIES OF GOVERNMENT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399658203125" w:line="287.40978240966797" w:lineRule="auto"/>
        <w:ind w:left="114.72002029418945" w:right="1039.036865234375"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To be ready for a coordinated and prompt response to any disaster situation.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Implement the disaster management plans and monitor them.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Provide financial and logistic support. </w:t>
      </w:r>
      <w:r w:rsidDel="00000000" w:rsidR="00000000" w:rsidRPr="00000000">
        <w:drawing>
          <wp:anchor allowOverlap="1" behindDoc="0" distB="19050" distT="19050" distL="19050" distR="19050" hidden="0" layoutInCell="1" locked="0" relativeHeight="0" simplePos="0">
            <wp:simplePos x="0" y="0"/>
            <wp:positionH relativeFrom="column">
              <wp:posOffset>1634107</wp:posOffset>
            </wp:positionH>
            <wp:positionV relativeFrom="paragraph">
              <wp:posOffset>211328</wp:posOffset>
            </wp:positionV>
            <wp:extent cx="5431536" cy="2802636"/>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55"/>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210205078125" w:line="240" w:lineRule="auto"/>
        <w:ind w:left="114.7200202941894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Deployment of Armed Forces, Military and NDRF.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8656005859375" w:line="287.4049186706543" w:lineRule="auto"/>
        <w:ind w:left="114.72002029418945" w:right="2991.632080078125" w:firstLine="0.025424957275390625"/>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12799835205078"/>
          <w:szCs w:val="40.12799835205078"/>
          <w:u w:val="none"/>
          <w:shd w:fill="auto" w:val="clear"/>
          <w:vertAlign w:val="baseline"/>
          <w:rtl w:val="0"/>
        </w:rPr>
        <w:t xml:space="preserve">Arrangement of essentials, relief materials and medical supplies.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Restore communication network.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3250122070312" w:line="240" w:lineRule="auto"/>
        <w:ind w:left="0" w:right="165.599365234375" w:firstLine="0"/>
        <w:jc w:val="righ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486156" cy="486156"/>
            <wp:effectExtent b="0" l="0" r="0" t="0"/>
            <wp:docPr id="38" name="image38.png"/>
            <a:graphic>
              <a:graphicData uri="http://schemas.openxmlformats.org/drawingml/2006/picture">
                <pic:pic>
                  <pic:nvPicPr>
                    <pic:cNvPr id="0" name="image38.png"/>
                    <pic:cNvPicPr preferRelativeResize="0"/>
                  </pic:nvPicPr>
                  <pic:blipFill>
                    <a:blip r:embed="rId56"/>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0.08000183105469"/>
          <w:szCs w:val="40.08000183105469"/>
          <w:u w:val="none"/>
          <w:shd w:fill="auto" w:val="clear"/>
          <w:vertAlign w:val="baseline"/>
          <w:rtl w:val="0"/>
        </w:rPr>
        <w:t xml:space="preserve">DRR PROGRAMMES IN INDIA &amp; NATIONAL DISASTER MANAGEMENT FRAMEWORK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658203125" w:line="239.425048828125" w:lineRule="auto"/>
        <w:ind w:left="657.2735595703125" w:right="921.055908203125" w:hanging="536.7935943603516"/>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The National Disaster Management Plan aims to make India disaster resilient  and significantly reduce the loss of lives and assets.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266845703125" w:line="239.7246265411377" w:lineRule="auto"/>
        <w:ind w:left="120.4800033569336" w:right="460.93505859375" w:firstLine="0"/>
        <w:jc w:val="center"/>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4400" w:orient="landscape"/>
          <w:pgMar w:bottom="48.959999084472656" w:top="571.199951171875" w:left="125.88239669799805" w:right="175.2001953125" w:header="0" w:footer="720"/>
          <w:cols w:equalWidth="0" w:num="1">
            <w:col w:space="0" w:w="14098.917407989502"/>
          </w:cols>
        </w:sect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The plan is based on ‘Sendai Framework’ which includes understanding disaster  risks, improving risk analysis, investing in DRR, and disaster preparedness.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26123046875" w:line="257.23033905029297"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Disaster Management Structure 1. NDMA Apex Body with Prime Minister as Chairperson. </w:t>
      </w:r>
      <w:r w:rsidDel="00000000" w:rsidR="00000000" w:rsidRPr="00000000">
        <w:drawing>
          <wp:anchor allowOverlap="1" behindDoc="0" distB="19050" distT="19050" distL="19050" distR="19050" hidden="0" layoutInCell="1" locked="0" relativeHeight="0" simplePos="0">
            <wp:simplePos x="0" y="0"/>
            <wp:positionH relativeFrom="column">
              <wp:posOffset>1608277</wp:posOffset>
            </wp:positionH>
            <wp:positionV relativeFrom="paragraph">
              <wp:posOffset>-955674</wp:posOffset>
            </wp:positionV>
            <wp:extent cx="5431536" cy="2802636"/>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57"/>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45947265625" w:line="256.7083168029785"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National Executive Committee - Secretaries of 14 Ministries and Chief of Integrated Defence Staff.</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sectPr>
          <w:type w:val="continuous"/>
          <w:pgSz w:h="10800" w:w="14400" w:orient="landscape"/>
          <w:pgMar w:bottom="48.959999084472656" w:top="571.199951171875"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339340" cy="2467356"/>
            <wp:effectExtent b="0" l="0" r="0" t="0"/>
            <wp:docPr id="45" name="image45.png"/>
            <a:graphic>
              <a:graphicData uri="http://schemas.openxmlformats.org/drawingml/2006/picture">
                <pic:pic>
                  <pic:nvPicPr>
                    <pic:cNvPr id="0" name="image45.png"/>
                    <pic:cNvPicPr preferRelativeResize="0"/>
                  </pic:nvPicPr>
                  <pic:blipFill>
                    <a:blip r:embed="rId58"/>
                    <a:srcRect b="0" l="0" r="0" t="0"/>
                    <a:stretch>
                      <a:fillRect/>
                    </a:stretch>
                  </pic:blipFill>
                  <pic:spPr>
                    <a:xfrm>
                      <a:off x="0" y="0"/>
                      <a:ext cx="2339340" cy="2467356"/>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486156" cy="486156"/>
            <wp:effectExtent b="0" l="0" r="0" t="0"/>
            <wp:docPr id="46" name="image46.png"/>
            <a:graphic>
              <a:graphicData uri="http://schemas.openxmlformats.org/drawingml/2006/picture">
                <pic:pic>
                  <pic:nvPicPr>
                    <pic:cNvPr id="0" name="image46.png"/>
                    <pic:cNvPicPr preferRelativeResize="0"/>
                  </pic:nvPicPr>
                  <pic:blipFill>
                    <a:blip r:embed="rId59"/>
                    <a:srcRect b="0" l="0" r="0" t="0"/>
                    <a:stretch>
                      <a:fillRect/>
                    </a:stretch>
                  </pic:blipFill>
                  <pic:spPr>
                    <a:xfrm>
                      <a:off x="0" y="0"/>
                      <a:ext cx="486156" cy="486156"/>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785872" cy="2913888"/>
            <wp:effectExtent b="0" l="0" r="0" t="0"/>
            <wp:docPr id="52" name="image52.png"/>
            <a:graphic>
              <a:graphicData uri="http://schemas.openxmlformats.org/drawingml/2006/picture">
                <pic:pic>
                  <pic:nvPicPr>
                    <pic:cNvPr id="0" name="image52.png"/>
                    <pic:cNvPicPr preferRelativeResize="0"/>
                  </pic:nvPicPr>
                  <pic:blipFill>
                    <a:blip r:embed="rId60"/>
                    <a:srcRect b="0" l="0" r="0" t="0"/>
                    <a:stretch>
                      <a:fillRect/>
                    </a:stretch>
                  </pic:blipFill>
                  <pic:spPr>
                    <a:xfrm>
                      <a:off x="0" y="0"/>
                      <a:ext cx="2785872" cy="291388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0.08000183105469"/>
          <w:szCs w:val="40.08000183105469"/>
          <w:u w:val="none"/>
          <w:shd w:fill="auto" w:val="clear"/>
          <w:vertAlign w:val="baseline"/>
          <w:rtl w:val="0"/>
        </w:rPr>
        <w:t xml:space="preserve">DRR PROGRAMMES IN INDIA &amp; NATIONAL DISASTER MANAGEMENT FRAMEWORK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6663818359375" w:line="240" w:lineRule="auto"/>
        <w:ind w:left="299.877605438232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Centre Level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09765625" w:line="240" w:lineRule="auto"/>
        <w:ind w:left="317.5660514831543"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1. Central Ministries; National Disaster Management Authority, </w:t>
      </w:r>
      <w:r w:rsidDel="00000000" w:rsidR="00000000" w:rsidRPr="00000000">
        <w:drawing>
          <wp:anchor allowOverlap="1" behindDoc="0" distB="19050" distT="19050" distL="19050" distR="19050" hidden="0" layoutInCell="1" locked="0" relativeHeight="0" simplePos="0">
            <wp:simplePos x="0" y="0"/>
            <wp:positionH relativeFrom="column">
              <wp:posOffset>1505300</wp:posOffset>
            </wp:positionH>
            <wp:positionV relativeFrom="paragraph">
              <wp:posOffset>51105</wp:posOffset>
            </wp:positionV>
            <wp:extent cx="5431536" cy="2802636"/>
            <wp:effectExtent b="0" l="0" r="0" t="0"/>
            <wp:wrapSquare wrapText="bothSides" distB="19050" distT="19050" distL="19050" distR="19050"/>
            <wp:docPr id="54" name="image54.png"/>
            <a:graphic>
              <a:graphicData uri="http://schemas.openxmlformats.org/drawingml/2006/picture">
                <pic:pic>
                  <pic:nvPicPr>
                    <pic:cNvPr id="0" name="image54.png"/>
                    <pic:cNvPicPr preferRelativeResize="0"/>
                  </pic:nvPicPr>
                  <pic:blipFill>
                    <a:blip r:embed="rId61"/>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9853515625" w:line="240" w:lineRule="auto"/>
        <w:ind w:left="290.5175971984863"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National Institute of Disaster Management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962646484375" w:line="240" w:lineRule="auto"/>
        <w:ind w:left="293.39757919311523"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National Disaster Response Force (NDRF).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013916015625" w:line="240" w:lineRule="auto"/>
        <w:ind w:left="299.877605438232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State Level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023681640625" w:line="240" w:lineRule="auto"/>
        <w:ind w:left="317.5176048278808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SDMA headed by Chief Minister.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991943359375" w:line="240" w:lineRule="auto"/>
        <w:ind w:left="290.5175971984863"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State Executive Committee (SEC).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833984375" w:line="240" w:lineRule="auto"/>
        <w:ind w:left="299.877605438232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District Level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023681640625" w:line="240" w:lineRule="auto"/>
        <w:ind w:left="317.5176048278808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DDMA headed by District Magistrate.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9964599609375" w:line="240" w:lineRule="auto"/>
        <w:ind w:left="290.5175971984863"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Interface between Govt. and Public.</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8400726318359" w:line="240" w:lineRule="auto"/>
        <w:ind w:left="0" w:right="165.59936523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486156" cy="486156"/>
            <wp:effectExtent b="0" l="0" r="0" t="0"/>
            <wp:docPr id="49" name="image49.png"/>
            <a:graphic>
              <a:graphicData uri="http://schemas.openxmlformats.org/drawingml/2006/picture">
                <pic:pic>
                  <pic:nvPicPr>
                    <pic:cNvPr id="0" name="image49.png"/>
                    <pic:cNvPicPr preferRelativeResize="0"/>
                  </pic:nvPicPr>
                  <pic:blipFill>
                    <a:blip r:embed="rId62"/>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0.08000183105469"/>
          <w:szCs w:val="40.08000183105469"/>
          <w:u w:val="none"/>
          <w:shd w:fill="auto" w:val="clear"/>
          <w:vertAlign w:val="baseline"/>
          <w:rtl w:val="0"/>
        </w:rPr>
        <w:t xml:space="preserve">DRR PROGRAMMES IN INDIA &amp; NATIONAL DISASTER MANAGEMENT FRAMEWORK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4664306640625" w:line="240" w:lineRule="auto"/>
        <w:ind w:left="113.037586212158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Improve the understanding of disaster risks and vulnerabilities </w:t>
      </w:r>
      <w:r w:rsidDel="00000000" w:rsidR="00000000" w:rsidRPr="00000000">
        <w:drawing>
          <wp:anchor allowOverlap="1" behindDoc="0" distB="19050" distT="19050" distL="19050" distR="19050" hidden="0" layoutInCell="1" locked="0" relativeHeight="0" simplePos="0">
            <wp:simplePos x="0" y="0"/>
            <wp:positionH relativeFrom="column">
              <wp:posOffset>1647368</wp:posOffset>
            </wp:positionH>
            <wp:positionV relativeFrom="paragraph">
              <wp:posOffset>103124</wp:posOffset>
            </wp:positionV>
            <wp:extent cx="5430012" cy="2802636"/>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63"/>
                    <a:srcRect b="0" l="0" r="0" t="0"/>
                    <a:stretch>
                      <a:fillRect/>
                    </a:stretch>
                  </pic:blipFill>
                  <pic:spPr>
                    <a:xfrm>
                      <a:off x="0" y="0"/>
                      <a:ext cx="5430012" cy="2802636"/>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90405559539795" w:lineRule="auto"/>
        <w:ind w:left="113.0375862121582" w:right="3272.51953125"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Investing in DRR through structural and non-structural measures • Enhance disaster preparedness for effective response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388427734375" w:line="240" w:lineRule="auto"/>
        <w:ind w:left="113.06303024291992"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Prevent or reduce loss / damage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113.037586212158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Provide required essentials and medical supplies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113.037586212158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Strengthen scientific and technical aspects too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113.037586212158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Capacity development and risk analysis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2796630859375" w:line="240" w:lineRule="auto"/>
        <w:ind w:left="0" w:right="165.59936523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486156" cy="486156"/>
            <wp:effectExtent b="0" l="0" r="0" t="0"/>
            <wp:docPr id="59" name="image59.png"/>
            <a:graphic>
              <a:graphicData uri="http://schemas.openxmlformats.org/drawingml/2006/picture">
                <pic:pic>
                  <pic:nvPicPr>
                    <pic:cNvPr id="0" name="image59.png"/>
                    <pic:cNvPicPr preferRelativeResize="0"/>
                  </pic:nvPicPr>
                  <pic:blipFill>
                    <a:blip r:embed="rId64"/>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0.08000183105469"/>
          <w:szCs w:val="40.08000183105469"/>
          <w:u w:val="none"/>
          <w:shd w:fill="auto" w:val="clear"/>
          <w:vertAlign w:val="baseline"/>
          <w:rtl w:val="0"/>
        </w:rPr>
        <w:t xml:space="preserve">DRR PROGRAMMES IN INDIA &amp; NATIONAL DISASTER MANAGEMENT FRAMEWORK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871337890625" w:line="240" w:lineRule="auto"/>
        <w:ind w:left="343.8043785095215"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Activities such as: </w:t>
      </w:r>
      <w:r w:rsidDel="00000000" w:rsidR="00000000" w:rsidRPr="00000000">
        <w:drawing>
          <wp:anchor allowOverlap="1" behindDoc="0" distB="19050" distT="19050" distL="19050" distR="19050" hidden="0" layoutInCell="1" locked="0" relativeHeight="0" simplePos="0">
            <wp:simplePos x="0" y="0"/>
            <wp:positionH relativeFrom="column">
              <wp:posOffset>1500831</wp:posOffset>
            </wp:positionH>
            <wp:positionV relativeFrom="paragraph">
              <wp:posOffset>176961</wp:posOffset>
            </wp:positionV>
            <wp:extent cx="5430012" cy="2802636"/>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65"/>
                    <a:srcRect b="0" l="0" r="0" t="0"/>
                    <a:stretch>
                      <a:fillRect/>
                    </a:stretch>
                  </pic:blipFill>
                  <pic:spPr>
                    <a:xfrm>
                      <a:off x="0" y="0"/>
                      <a:ext cx="5430012" cy="2802636"/>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9970703125" w:line="240" w:lineRule="auto"/>
        <w:ind w:left="368.9976310729980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State Level Initiation Meeting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0771484375" w:line="240" w:lineRule="auto"/>
        <w:ind w:left="368.9976310729980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State Level Advocacy Workshops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368.9976310729980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District level Hazard Risk and Vulnerability Assessment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025634765625" w:line="240" w:lineRule="auto"/>
        <w:ind w:left="369.0379524230957"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District level Advocacy Workshops and Consultation Meeting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951171875" w:line="240" w:lineRule="auto"/>
        <w:ind w:left="368.9976310729980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Training on NGOs, CBOs, and CBRDM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40" w:lineRule="auto"/>
        <w:ind w:left="368.9976310729980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Training of PRIs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368.9976310729980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School safety initiatives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368.9976310729980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Setting up coordinated agencies at state level</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800323486328" w:line="240" w:lineRule="auto"/>
        <w:ind w:left="0" w:right="165.5993652343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486156" cy="486156"/>
            <wp:effectExtent b="0" l="0" r="0" t="0"/>
            <wp:docPr id="56" name="image56.png"/>
            <a:graphic>
              <a:graphicData uri="http://schemas.openxmlformats.org/drawingml/2006/picture">
                <pic:pic>
                  <pic:nvPicPr>
                    <pic:cNvPr id="0" name="image56.png"/>
                    <pic:cNvPicPr preferRelativeResize="0"/>
                  </pic:nvPicPr>
                  <pic:blipFill>
                    <a:blip r:embed="rId66"/>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40.08000183105469"/>
          <w:szCs w:val="40.08000183105469"/>
          <w:u w:val="none"/>
          <w:shd w:fill="auto" w:val="clear"/>
          <w:vertAlign w:val="baseline"/>
        </w:rPr>
        <w:sectPr>
          <w:type w:val="continuous"/>
          <w:pgSz w:h="10800" w:w="14400" w:orient="landscape"/>
          <w:pgMar w:bottom="48.959999084472656" w:top="571.199951171875" w:left="125.88239669799805" w:right="175.2001953125" w:header="0" w:footer="720"/>
          <w:cols w:equalWidth="0" w:num="1">
            <w:col w:space="0" w:w="14098.917407989502"/>
          </w:cols>
        </w:sectPr>
      </w:pPr>
      <w:r w:rsidDel="00000000" w:rsidR="00000000" w:rsidRPr="00000000">
        <w:rPr>
          <w:rFonts w:ascii="Calibri" w:cs="Calibri" w:eastAsia="Calibri" w:hAnsi="Calibri"/>
          <w:b w:val="1"/>
          <w:i w:val="0"/>
          <w:smallCaps w:val="0"/>
          <w:strike w:val="0"/>
          <w:color w:val="ffffff"/>
          <w:sz w:val="40.08000183105469"/>
          <w:szCs w:val="40.08000183105469"/>
          <w:u w:val="none"/>
          <w:shd w:fill="auto" w:val="clear"/>
          <w:vertAlign w:val="baseline"/>
          <w:rtl w:val="0"/>
        </w:rPr>
        <w:t xml:space="preserve">DRR PROGRAMMES IN INDIA &amp; NATIONAL DISASTER MANAGEMENT FRAMEWORK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5870361328125" w:line="219.29656505584717" w:lineRule="auto"/>
        <w:ind w:left="0" w:right="0" w:firstLine="0"/>
        <w:jc w:val="left"/>
        <w:rPr>
          <w:rFonts w:ascii="Calibri" w:cs="Calibri" w:eastAsia="Calibri" w:hAnsi="Calibri"/>
          <w:b w:val="0"/>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0"/>
          <w:i w:val="0"/>
          <w:smallCaps w:val="0"/>
          <w:strike w:val="0"/>
          <w:color w:val="ffffff"/>
          <w:sz w:val="60.04800033569336"/>
          <w:szCs w:val="60.04800033569336"/>
          <w:u w:val="none"/>
          <w:shd w:fill="auto" w:val="clear"/>
          <w:vertAlign w:val="baseline"/>
          <w:rtl w:val="0"/>
        </w:rPr>
        <w:t xml:space="preserve">Paradigm  </w:t>
      </w:r>
      <w:r w:rsidDel="00000000" w:rsidR="00000000" w:rsidRPr="00000000">
        <w:rPr>
          <w:rFonts w:ascii="Calibri" w:cs="Calibri" w:eastAsia="Calibri" w:hAnsi="Calibri"/>
          <w:b w:val="0"/>
          <w:i w:val="0"/>
          <w:smallCaps w:val="0"/>
          <w:strike w:val="0"/>
          <w:color w:val="ffffff"/>
          <w:sz w:val="60"/>
          <w:szCs w:val="60"/>
          <w:u w:val="none"/>
          <w:shd w:fill="auto" w:val="clear"/>
          <w:vertAlign w:val="baseline"/>
          <w:rtl w:val="0"/>
        </w:rPr>
        <w:t xml:space="preserve">Shift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4504375457764" w:lineRule="auto"/>
        <w:ind w:left="0" w:right="0" w:firstLine="0"/>
        <w:jc w:val="left"/>
        <w:rPr>
          <w:rFonts w:ascii="Calibri" w:cs="Calibri" w:eastAsia="Calibri" w:hAnsi="Calibri"/>
          <w:b w:val="0"/>
          <w:i w:val="0"/>
          <w:smallCaps w:val="0"/>
          <w:strike w:val="0"/>
          <w:color w:val="000000"/>
          <w:sz w:val="42"/>
          <w:szCs w:val="42"/>
          <w:u w:val="none"/>
          <w:shd w:fill="auto" w:val="clear"/>
          <w:vertAlign w:val="baseline"/>
        </w:rPr>
        <w:sectPr>
          <w:type w:val="continuous"/>
          <w:pgSz w:h="10800" w:w="14400" w:orient="landscape"/>
          <w:pgMar w:bottom="48.959999084472656" w:top="571.199951171875" w:left="2309.8403930664062" w:right="3056.064453125" w:header="0" w:footer="720"/>
          <w:cols w:equalWidth="0" w:num="2">
            <w:col w:space="0" w:w="4520"/>
            <w:col w:space="0" w:w="4520"/>
          </w:cols>
        </w:sectPr>
      </w:pPr>
      <w:r w:rsidDel="00000000" w:rsidR="00000000" w:rsidRPr="00000000">
        <w:rPr>
          <w:rFonts w:ascii="Calibri" w:cs="Calibri" w:eastAsia="Calibri" w:hAnsi="Calibri"/>
          <w:b w:val="0"/>
          <w:i w:val="0"/>
          <w:smallCaps w:val="0"/>
          <w:strike w:val="0"/>
          <w:color w:val="000000"/>
          <w:sz w:val="42.04800033569336"/>
          <w:szCs w:val="42.04800033569336"/>
          <w:u w:val="none"/>
          <w:shd w:fill="auto" w:val="clear"/>
          <w:vertAlign w:val="baseline"/>
          <w:rtl w:val="0"/>
        </w:rPr>
        <w:t xml:space="preserve">Response centric to Holistic &amp;  </w:t>
      </w:r>
      <w:r w:rsidDel="00000000" w:rsidR="00000000" w:rsidRPr="00000000">
        <w:rPr>
          <w:rFonts w:ascii="Calibri" w:cs="Calibri" w:eastAsia="Calibri" w:hAnsi="Calibri"/>
          <w:b w:val="0"/>
          <w:i w:val="0"/>
          <w:smallCaps w:val="0"/>
          <w:strike w:val="0"/>
          <w:color w:val="000000"/>
          <w:sz w:val="42"/>
          <w:szCs w:val="42"/>
          <w:u w:val="none"/>
          <w:shd w:fill="auto" w:val="clear"/>
          <w:vertAlign w:val="baseline"/>
          <w:rtl w:val="0"/>
        </w:rPr>
        <w:t xml:space="preserve">Integrated Approach </w:t>
      </w:r>
      <w:r w:rsidDel="00000000" w:rsidR="00000000" w:rsidRPr="00000000">
        <w:drawing>
          <wp:anchor allowOverlap="1" behindDoc="0" distB="19050" distT="19050" distL="19050" distR="19050" hidden="0" layoutInCell="1" locked="0" relativeHeight="0" simplePos="0">
            <wp:simplePos x="0" y="0"/>
            <wp:positionH relativeFrom="column">
              <wp:posOffset>-2147391</wp:posOffset>
            </wp:positionH>
            <wp:positionV relativeFrom="paragraph">
              <wp:posOffset>9323</wp:posOffset>
            </wp:positionV>
            <wp:extent cx="5430012" cy="2802636"/>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67"/>
                    <a:srcRect b="0" l="0" r="0" t="0"/>
                    <a:stretch>
                      <a:fillRect/>
                    </a:stretch>
                  </pic:blipFill>
                  <pic:spPr>
                    <a:xfrm>
                      <a:off x="0" y="0"/>
                      <a:ext cx="5430012" cy="2802636"/>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1146240234375" w:line="240" w:lineRule="auto"/>
        <w:ind w:left="2095.1175117492676" w:right="0" w:firstLine="0"/>
        <w:jc w:val="left"/>
        <w:rPr>
          <w:rFonts w:ascii="Calibri" w:cs="Calibri" w:eastAsia="Calibri" w:hAnsi="Calibri"/>
          <w:b w:val="0"/>
          <w:i w:val="0"/>
          <w:smallCaps w:val="0"/>
          <w:strike w:val="0"/>
          <w:color w:val="000000"/>
          <w:sz w:val="42"/>
          <w:szCs w:val="42"/>
          <w:u w:val="none"/>
          <w:shd w:fill="auto" w:val="clear"/>
          <w:vertAlign w:val="baseline"/>
        </w:rPr>
      </w:pPr>
      <w:r w:rsidDel="00000000" w:rsidR="00000000" w:rsidRPr="00000000">
        <w:rPr>
          <w:rFonts w:ascii="Calibri" w:cs="Calibri" w:eastAsia="Calibri" w:hAnsi="Calibri"/>
          <w:b w:val="0"/>
          <w:i w:val="0"/>
          <w:smallCaps w:val="0"/>
          <w:strike w:val="0"/>
          <w:color w:val="ffffff"/>
          <w:sz w:val="60"/>
          <w:szCs w:val="60"/>
          <w:u w:val="none"/>
          <w:shd w:fill="auto" w:val="clear"/>
          <w:vertAlign w:val="baseline"/>
          <w:rtl w:val="0"/>
        </w:rPr>
        <w:t xml:space="preserve">Backed By </w:t>
      </w:r>
      <w:r w:rsidDel="00000000" w:rsidR="00000000" w:rsidRPr="00000000">
        <w:rPr>
          <w:rFonts w:ascii="Calibri" w:cs="Calibri" w:eastAsia="Calibri" w:hAnsi="Calibri"/>
          <w:b w:val="0"/>
          <w:i w:val="0"/>
          <w:smallCaps w:val="0"/>
          <w:strike w:val="0"/>
          <w:color w:val="000000"/>
          <w:sz w:val="70"/>
          <w:szCs w:val="70"/>
          <w:u w:val="none"/>
          <w:shd w:fill="auto" w:val="clear"/>
          <w:vertAlign w:val="superscript"/>
          <w:rtl w:val="0"/>
        </w:rPr>
        <w:t xml:space="preserve">Institutional </w:t>
      </w:r>
      <w:r w:rsidDel="00000000" w:rsidR="00000000" w:rsidRPr="00000000">
        <w:rPr>
          <w:rFonts w:ascii="Calibri" w:cs="Calibri" w:eastAsia="Calibri" w:hAnsi="Calibri"/>
          <w:b w:val="0"/>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7.999267578125" w:firstLine="0"/>
        <w:jc w:val="right"/>
        <w:rPr>
          <w:rFonts w:ascii="Calibri" w:cs="Calibri" w:eastAsia="Calibri" w:hAnsi="Calibri"/>
          <w:b w:val="0"/>
          <w:i w:val="0"/>
          <w:smallCaps w:val="0"/>
          <w:strike w:val="0"/>
          <w:color w:val="000000"/>
          <w:sz w:val="42"/>
          <w:szCs w:val="42"/>
          <w:u w:val="none"/>
          <w:shd w:fill="auto" w:val="clear"/>
          <w:vertAlign w:val="baseline"/>
        </w:rPr>
        <w:sectPr>
          <w:type w:val="continuous"/>
          <w:pgSz w:h="10800" w:w="14400" w:orient="landscape"/>
          <w:pgMar w:bottom="48.959999084472656" w:top="571.199951171875" w:left="125.88239669799805" w:right="175.2001953125" w:header="0" w:footer="720"/>
          <w:cols w:equalWidth="0" w:num="1">
            <w:col w:space="0" w:w="14098.917407989502"/>
          </w:cols>
        </w:sectPr>
      </w:pPr>
      <w:r w:rsidDel="00000000" w:rsidR="00000000" w:rsidRPr="00000000">
        <w:rPr>
          <w:rFonts w:ascii="Calibri" w:cs="Calibri" w:eastAsia="Calibri" w:hAnsi="Calibri"/>
          <w:b w:val="0"/>
          <w:i w:val="0"/>
          <w:smallCaps w:val="0"/>
          <w:strike w:val="0"/>
          <w:color w:val="000000"/>
          <w:sz w:val="42.04800033569336"/>
          <w:szCs w:val="42.04800033569336"/>
          <w:u w:val="none"/>
          <w:shd w:fill="auto" w:val="clear"/>
          <w:vertAlign w:val="baseline"/>
          <w:rtl w:val="0"/>
        </w:rPr>
        <w:t xml:space="preserve">Framework </w:t>
      </w:r>
      <w:r w:rsidDel="00000000" w:rsidR="00000000" w:rsidRPr="00000000">
        <w:rPr>
          <w:rFonts w:ascii="Calibri" w:cs="Calibri" w:eastAsia="Calibri" w:hAnsi="Calibri"/>
          <w:b w:val="0"/>
          <w:i w:val="0"/>
          <w:smallCaps w:val="0"/>
          <w:strike w:val="0"/>
          <w:color w:val="000000"/>
          <w:sz w:val="70"/>
          <w:szCs w:val="70"/>
          <w:u w:val="none"/>
          <w:shd w:fill="auto" w:val="clear"/>
          <w:vertAlign w:val="superscript"/>
          <w:rtl w:val="0"/>
        </w:rPr>
        <w:t xml:space="preserve">Legal Authority</w:t>
      </w:r>
      <w:r w:rsidDel="00000000" w:rsidR="00000000" w:rsidRPr="00000000">
        <w:rPr>
          <w:rFonts w:ascii="Calibri" w:cs="Calibri" w:eastAsia="Calibri" w:hAnsi="Calibri"/>
          <w:b w:val="0"/>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5693969726562" w:line="219.11224365234375" w:lineRule="auto"/>
        <w:ind w:left="0" w:right="0" w:firstLine="0"/>
        <w:jc w:val="left"/>
        <w:rPr>
          <w:rFonts w:ascii="Calibri" w:cs="Calibri" w:eastAsia="Calibri" w:hAnsi="Calibri"/>
          <w:b w:val="0"/>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0"/>
          <w:i w:val="0"/>
          <w:smallCaps w:val="0"/>
          <w:strike w:val="0"/>
          <w:color w:val="ffffff"/>
          <w:sz w:val="60"/>
          <w:szCs w:val="60"/>
          <w:u w:val="none"/>
          <w:shd w:fill="auto" w:val="clear"/>
          <w:vertAlign w:val="baseline"/>
          <w:rtl w:val="0"/>
        </w:rPr>
        <w:t xml:space="preserve">Supported  By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5990600585938" w:line="240" w:lineRule="auto"/>
        <w:ind w:left="0" w:right="0" w:firstLine="0"/>
        <w:jc w:val="left"/>
        <w:rPr>
          <w:rFonts w:ascii="Calibri" w:cs="Calibri" w:eastAsia="Calibri" w:hAnsi="Calibri"/>
          <w:b w:val="0"/>
          <w:i w:val="0"/>
          <w:smallCaps w:val="0"/>
          <w:strike w:val="0"/>
          <w:color w:val="000000"/>
          <w:sz w:val="42"/>
          <w:szCs w:val="42"/>
          <w:u w:val="none"/>
          <w:shd w:fill="auto" w:val="clear"/>
          <w:vertAlign w:val="baseline"/>
        </w:rPr>
      </w:pPr>
      <w:r w:rsidDel="00000000" w:rsidR="00000000" w:rsidRPr="00000000">
        <w:rPr>
          <w:rFonts w:ascii="Calibri" w:cs="Calibri" w:eastAsia="Calibri" w:hAnsi="Calibri"/>
          <w:b w:val="0"/>
          <w:i w:val="0"/>
          <w:smallCaps w:val="0"/>
          <w:strike w:val="0"/>
          <w:color w:val="000000"/>
          <w:sz w:val="42"/>
          <w:szCs w:val="42"/>
          <w:u w:val="none"/>
          <w:shd w:fill="auto" w:val="clear"/>
          <w:vertAlign w:val="baseline"/>
          <w:rtl w:val="0"/>
        </w:rPr>
        <w:t xml:space="preserve">Financial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2"/>
          <w:szCs w:val="42"/>
          <w:u w:val="none"/>
          <w:shd w:fill="auto" w:val="clear"/>
          <w:vertAlign w:val="baseline"/>
        </w:rPr>
      </w:pPr>
      <w:r w:rsidDel="00000000" w:rsidR="00000000" w:rsidRPr="00000000">
        <w:rPr>
          <w:rFonts w:ascii="Calibri" w:cs="Calibri" w:eastAsia="Calibri" w:hAnsi="Calibri"/>
          <w:b w:val="0"/>
          <w:i w:val="0"/>
          <w:smallCaps w:val="0"/>
          <w:strike w:val="0"/>
          <w:color w:val="000000"/>
          <w:sz w:val="42"/>
          <w:szCs w:val="42"/>
          <w:u w:val="none"/>
          <w:shd w:fill="auto" w:val="clear"/>
          <w:vertAlign w:val="baseline"/>
          <w:rtl w:val="0"/>
        </w:rPr>
        <w:t xml:space="preserve">Mechanisms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5990600585938" w:line="220.48324584960938" w:lineRule="auto"/>
        <w:ind w:left="0" w:right="0" w:firstLine="0"/>
        <w:jc w:val="left"/>
        <w:rPr>
          <w:rFonts w:ascii="Calibri" w:cs="Calibri" w:eastAsia="Calibri" w:hAnsi="Calibri"/>
          <w:b w:val="0"/>
          <w:i w:val="0"/>
          <w:smallCaps w:val="0"/>
          <w:strike w:val="0"/>
          <w:color w:val="000000"/>
          <w:sz w:val="42"/>
          <w:szCs w:val="42"/>
          <w:u w:val="none"/>
          <w:shd w:fill="auto" w:val="clear"/>
          <w:vertAlign w:val="baseline"/>
        </w:rPr>
      </w:pPr>
      <w:r w:rsidDel="00000000" w:rsidR="00000000" w:rsidRPr="00000000">
        <w:rPr>
          <w:rFonts w:ascii="Calibri" w:cs="Calibri" w:eastAsia="Calibri" w:hAnsi="Calibri"/>
          <w:b w:val="0"/>
          <w:i w:val="0"/>
          <w:smallCaps w:val="0"/>
          <w:strike w:val="0"/>
          <w:color w:val="000000"/>
          <w:sz w:val="42"/>
          <w:szCs w:val="42"/>
          <w:u w:val="none"/>
          <w:shd w:fill="auto" w:val="clear"/>
          <w:vertAlign w:val="baseline"/>
          <w:rtl w:val="0"/>
        </w:rPr>
        <w:t xml:space="preserve">Creations of  Separate Funds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4798736572266" w:line="240" w:lineRule="auto"/>
        <w:ind w:left="0" w:right="0" w:firstLine="0"/>
        <w:jc w:val="left"/>
        <w:rPr>
          <w:rFonts w:ascii="Calibri" w:cs="Calibri" w:eastAsia="Calibri" w:hAnsi="Calibri"/>
          <w:b w:val="0"/>
          <w:i w:val="0"/>
          <w:smallCaps w:val="0"/>
          <w:strike w:val="0"/>
          <w:color w:val="000000"/>
          <w:sz w:val="42"/>
          <w:szCs w:val="42"/>
          <w:u w:val="none"/>
          <w:shd w:fill="auto" w:val="clear"/>
          <w:vertAlign w:val="baseline"/>
        </w:rPr>
        <w:sectPr>
          <w:type w:val="continuous"/>
          <w:pgSz w:h="10800" w:w="14400" w:orient="landscape"/>
          <w:pgMar w:bottom="48.959999084472656" w:top="571.199951171875" w:left="2146.0000610351562" w:right="340.799560546875" w:header="0" w:footer="720"/>
          <w:cols w:equalWidth="0" w:num="4">
            <w:col w:space="0" w:w="2980"/>
            <w:col w:space="0" w:w="2980"/>
            <w:col w:space="0" w:w="2980"/>
            <w:col w:space="0" w:w="2980"/>
          </w:cols>
        </w:sectPr>
      </w:pPr>
      <w:r w:rsidDel="00000000" w:rsidR="00000000" w:rsidRPr="00000000">
        <w:rPr>
          <w:rFonts w:ascii="Calibri" w:cs="Calibri" w:eastAsia="Calibri" w:hAnsi="Calibri"/>
          <w:b w:val="0"/>
          <w:i w:val="0"/>
          <w:smallCaps w:val="0"/>
          <w:strike w:val="0"/>
          <w:color w:val="000000"/>
          <w:sz w:val="42"/>
          <w:szCs w:val="42"/>
          <w:u w:val="none"/>
          <w:shd w:fill="auto" w:val="clear"/>
          <w:vertAlign w:val="baseline"/>
        </w:rPr>
        <w:drawing>
          <wp:inline distB="19050" distT="19050" distL="19050" distR="19050">
            <wp:extent cx="486156" cy="486156"/>
            <wp:effectExtent b="0" l="0" r="0" t="0"/>
            <wp:docPr id="4" name="image4.png"/>
            <a:graphic>
              <a:graphicData uri="http://schemas.openxmlformats.org/drawingml/2006/picture">
                <pic:pic>
                  <pic:nvPicPr>
                    <pic:cNvPr id="0" name="image4.png"/>
                    <pic:cNvPicPr preferRelativeResize="0"/>
                  </pic:nvPicPr>
                  <pic:blipFill>
                    <a:blip r:embed="rId68"/>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ffffff"/>
          <w:sz w:val="55.91999816894531"/>
          <w:szCs w:val="55.91999816894531"/>
          <w:u w:val="none"/>
          <w:shd w:fill="auto" w:val="clear"/>
          <w:vertAlign w:val="baseline"/>
          <w:rtl w:val="0"/>
        </w:rPr>
        <w:t xml:space="preserve">References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341064453125" w:line="199.92000102996826" w:lineRule="auto"/>
        <w:ind w:left="0" w:right="0" w:firstLine="0"/>
        <w:jc w:val="left"/>
        <w:rPr>
          <w:rFonts w:ascii="Arial" w:cs="Arial" w:eastAsia="Arial" w:hAnsi="Arial"/>
          <w:b w:val="0"/>
          <w:i w:val="0"/>
          <w:smallCaps w:val="0"/>
          <w:strike w:val="0"/>
          <w:color w:val="0000ff"/>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NDMA website: </w:t>
      </w:r>
      <w:r w:rsidDel="00000000" w:rsidR="00000000" w:rsidRPr="00000000">
        <w:rPr>
          <w:rFonts w:ascii="Arial" w:cs="Arial" w:eastAsia="Arial" w:hAnsi="Arial"/>
          <w:b w:val="0"/>
          <w:i w:val="0"/>
          <w:smallCaps w:val="0"/>
          <w:strike w:val="0"/>
          <w:color w:val="0000ff"/>
          <w:sz w:val="36.04800033569336"/>
          <w:szCs w:val="36.04800033569336"/>
          <w:u w:val="single"/>
          <w:shd w:fill="auto" w:val="clear"/>
          <w:vertAlign w:val="baseline"/>
          <w:rtl w:val="0"/>
        </w:rPr>
        <w:t xml:space="preserve">https://ndma.gov.in</w:t>
      </w:r>
      <w:r w:rsidDel="00000000" w:rsidR="00000000" w:rsidRPr="00000000">
        <w:rPr>
          <w:rFonts w:ascii="Arial" w:cs="Arial" w:eastAsia="Arial" w:hAnsi="Arial"/>
          <w:b w:val="0"/>
          <w:i w:val="0"/>
          <w:smallCaps w:val="0"/>
          <w:strike w:val="0"/>
          <w:color w:val="0000ff"/>
          <w:sz w:val="36.04800033569336"/>
          <w:szCs w:val="36.048000335693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1678746</wp:posOffset>
            </wp:positionH>
            <wp:positionV relativeFrom="paragraph">
              <wp:posOffset>282118</wp:posOffset>
            </wp:positionV>
            <wp:extent cx="5431536" cy="2802636"/>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9"/>
                    <a:srcRect b="0" l="0" r="0" t="0"/>
                    <a:stretch>
                      <a:fillRect/>
                    </a:stretch>
                  </pic:blipFill>
                  <pic:spPr>
                    <a:xfrm>
                      <a:off x="0" y="0"/>
                      <a:ext cx="5431536" cy="2802636"/>
                    </a:xfrm>
                    <a:prstGeom prst="rect"/>
                    <a:ln/>
                  </pic:spPr>
                </pic:pic>
              </a:graphicData>
            </a:graphic>
          </wp:anchor>
        </w:drawing>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199.9200010299682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 Manual on Disaster Management by Dr. Parag Diwan.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199.9200010299682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Urban Planning for Disaster Recovery by Alan March.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130.03662109375" w:lineRule="auto"/>
        <w:ind w:left="0" w:right="0" w:firstLine="0"/>
        <w:jc w:val="left"/>
        <w:rPr>
          <w:rFonts w:ascii="Arial" w:cs="Arial" w:eastAsia="Arial" w:hAnsi="Arial"/>
          <w:b w:val="0"/>
          <w:i w:val="0"/>
          <w:smallCaps w:val="0"/>
          <w:strike w:val="0"/>
          <w:color w:val="000000"/>
          <w:sz w:val="36"/>
          <w:szCs w:val="36"/>
          <w:u w:val="none"/>
          <w:shd w:fill="auto" w:val="clear"/>
          <w:vertAlign w:val="baseline"/>
        </w:rPr>
        <w:sectPr>
          <w:type w:val="continuous"/>
          <w:pgSz w:h="10800" w:w="14400" w:orient="landscape"/>
          <w:pgMar w:bottom="48.959999084472656" w:top="571.199951171875"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https://www.unisdr.org/2006/ppew/info-resources/docs/ELR_dt_23-25.pdf</w:t>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486156" cy="486156"/>
            <wp:effectExtent b="0" l="0" r="0" t="0"/>
            <wp:docPr id="2" name="image2.png"/>
            <a:graphic>
              <a:graphicData uri="http://schemas.openxmlformats.org/drawingml/2006/picture">
                <pic:pic>
                  <pic:nvPicPr>
                    <pic:cNvPr id="0" name="image2.png"/>
                    <pic:cNvPicPr preferRelativeResize="0"/>
                  </pic:nvPicPr>
                  <pic:blipFill>
                    <a:blip r:embed="rId70"/>
                    <a:srcRect b="0" l="0" r="0" t="0"/>
                    <a:stretch>
                      <a:fillRect/>
                    </a:stretch>
                  </pic:blipFill>
                  <pic:spPr>
                    <a:xfrm>
                      <a:off x="0" y="0"/>
                      <a:ext cx="486156" cy="48615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6705600" cy="2857500"/>
            <wp:effectExtent b="0" l="0" r="0" t="0"/>
            <wp:docPr id="10" name="image10.png"/>
            <a:graphic>
              <a:graphicData uri="http://schemas.openxmlformats.org/drawingml/2006/picture">
                <pic:pic>
                  <pic:nvPicPr>
                    <pic:cNvPr id="0" name="image10.png"/>
                    <pic:cNvPicPr preferRelativeResize="0"/>
                  </pic:nvPicPr>
                  <pic:blipFill>
                    <a:blip r:embed="rId71"/>
                    <a:srcRect b="0" l="0" r="0" t="0"/>
                    <a:stretch>
                      <a:fillRect/>
                    </a:stretch>
                  </pic:blipFill>
                  <pic:spPr>
                    <a:xfrm>
                      <a:off x="0" y="0"/>
                      <a:ext cx="6705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0010986328125"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4276344" cy="571500"/>
            <wp:effectExtent b="0" l="0" r="0" t="0"/>
            <wp:docPr id="12" name="image12.png"/>
            <a:graphic>
              <a:graphicData uri="http://schemas.openxmlformats.org/drawingml/2006/picture">
                <pic:pic>
                  <pic:nvPicPr>
                    <pic:cNvPr id="0" name="image12.png"/>
                    <pic:cNvPicPr preferRelativeResize="0"/>
                  </pic:nvPicPr>
                  <pic:blipFill>
                    <a:blip r:embed="rId72"/>
                    <a:srcRect b="0" l="0" r="0" t="0"/>
                    <a:stretch>
                      <a:fillRect/>
                    </a:stretch>
                  </pic:blipFill>
                  <pic:spPr>
                    <a:xfrm>
                      <a:off x="0" y="0"/>
                      <a:ext cx="4276344"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0009765625"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066288" cy="260604"/>
            <wp:effectExtent b="0" l="0" r="0" t="0"/>
            <wp:docPr id="6" name="image6.png"/>
            <a:graphic>
              <a:graphicData uri="http://schemas.openxmlformats.org/drawingml/2006/picture">
                <pic:pic>
                  <pic:nvPicPr>
                    <pic:cNvPr id="0" name="image6.png"/>
                    <pic:cNvPicPr preferRelativeResize="0"/>
                  </pic:nvPicPr>
                  <pic:blipFill>
                    <a:blip r:embed="rId73"/>
                    <a:srcRect b="0" l="0" r="0" t="0"/>
                    <a:stretch>
                      <a:fillRect/>
                    </a:stretch>
                  </pic:blipFill>
                  <pic:spPr>
                    <a:xfrm>
                      <a:off x="0" y="0"/>
                      <a:ext cx="3066288" cy="260604"/>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0231018066406" w:line="240" w:lineRule="auto"/>
        <w:ind w:left="0" w:right="0" w:firstLine="0"/>
        <w:jc w:val="left"/>
        <w:rPr>
          <w:rFonts w:ascii="Calibri" w:cs="Calibri" w:eastAsia="Calibri" w:hAnsi="Calibri"/>
          <w:b w:val="0"/>
          <w:i w:val="0"/>
          <w:smallCaps w:val="0"/>
          <w:strike w:val="0"/>
          <w:color w:val="1f497d"/>
          <w:sz w:val="36"/>
          <w:szCs w:val="36"/>
          <w:u w:val="none"/>
          <w:shd w:fill="auto" w:val="clear"/>
          <w:vertAlign w:val="baseline"/>
        </w:rPr>
      </w:pPr>
      <w:r w:rsidDel="00000000" w:rsidR="00000000" w:rsidRPr="00000000">
        <w:rPr>
          <w:rFonts w:ascii="Calibri" w:cs="Calibri" w:eastAsia="Calibri" w:hAnsi="Calibri"/>
          <w:b w:val="0"/>
          <w:i w:val="0"/>
          <w:smallCaps w:val="0"/>
          <w:strike w:val="0"/>
          <w:color w:val="1f497d"/>
          <w:sz w:val="36"/>
          <w:szCs w:val="36"/>
          <w:u w:val="none"/>
          <w:shd w:fill="auto" w:val="clear"/>
          <w:vertAlign w:val="baseline"/>
          <w:rtl w:val="0"/>
        </w:rPr>
        <w:t xml:space="preserve">www.paruluniversity.ac.in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7.999877929688" w:line="240" w:lineRule="auto"/>
        <w:ind w:left="0" w:right="0" w:firstLine="0"/>
        <w:jc w:val="left"/>
        <w:rPr>
          <w:rFonts w:ascii="Calibri" w:cs="Calibri" w:eastAsia="Calibri" w:hAnsi="Calibri"/>
          <w:b w:val="0"/>
          <w:i w:val="0"/>
          <w:smallCaps w:val="0"/>
          <w:strike w:val="0"/>
          <w:color w:val="1f497d"/>
          <w:sz w:val="36"/>
          <w:szCs w:val="36"/>
          <w:u w:val="none"/>
          <w:shd w:fill="auto" w:val="clear"/>
          <w:vertAlign w:val="baseline"/>
        </w:rPr>
      </w:pPr>
      <w:r w:rsidDel="00000000" w:rsidR="00000000" w:rsidRPr="00000000">
        <w:rPr>
          <w:rFonts w:ascii="Calibri" w:cs="Calibri" w:eastAsia="Calibri" w:hAnsi="Calibri"/>
          <w:b w:val="0"/>
          <w:i w:val="0"/>
          <w:smallCaps w:val="0"/>
          <w:strike w:val="0"/>
          <w:color w:val="1f497d"/>
          <w:sz w:val="36"/>
          <w:szCs w:val="36"/>
          <w:u w:val="none"/>
          <w:shd w:fill="auto" w:val="clear"/>
          <w:vertAlign w:val="baseline"/>
        </w:rPr>
        <w:drawing>
          <wp:inline distB="19050" distT="19050" distL="19050" distR="19050">
            <wp:extent cx="609600" cy="609600"/>
            <wp:effectExtent b="0" l="0" r="0" t="0"/>
            <wp:docPr id="8" name="image8.png"/>
            <a:graphic>
              <a:graphicData uri="http://schemas.openxmlformats.org/drawingml/2006/picture">
                <pic:pic>
                  <pic:nvPicPr>
                    <pic:cNvPr id="0" name="image8.png"/>
                    <pic:cNvPicPr preferRelativeResize="0"/>
                  </pic:nvPicPr>
                  <pic:blipFill>
                    <a:blip r:embed="rId74"/>
                    <a:srcRect b="0" l="0" r="0" t="0"/>
                    <a:stretch>
                      <a:fillRect/>
                    </a:stretch>
                  </pic:blipFill>
                  <pic:spPr>
                    <a:xfrm>
                      <a:off x="0" y="0"/>
                      <a:ext cx="609600" cy="609600"/>
                    </a:xfrm>
                    <a:prstGeom prst="rect"/>
                    <a:ln/>
                  </pic:spPr>
                </pic:pic>
              </a:graphicData>
            </a:graphic>
          </wp:inline>
        </w:drawing>
      </w:r>
      <w:r w:rsidDel="00000000" w:rsidR="00000000" w:rsidRPr="00000000">
        <w:rPr>
          <w:rFonts w:ascii="Calibri" w:cs="Calibri" w:eastAsia="Calibri" w:hAnsi="Calibri"/>
          <w:b w:val="0"/>
          <w:i w:val="0"/>
          <w:smallCaps w:val="0"/>
          <w:strike w:val="0"/>
          <w:color w:val="1f497d"/>
          <w:sz w:val="36"/>
          <w:szCs w:val="36"/>
          <w:u w:val="none"/>
          <w:shd w:fill="auto" w:val="clear"/>
          <w:vertAlign w:val="baseline"/>
        </w:rPr>
        <w:drawing>
          <wp:inline distB="19050" distT="19050" distL="19050" distR="19050">
            <wp:extent cx="486156" cy="486156"/>
            <wp:effectExtent b="0" l="0" r="0" t="0"/>
            <wp:docPr id="16" name="image16.png"/>
            <a:graphic>
              <a:graphicData uri="http://schemas.openxmlformats.org/drawingml/2006/picture">
                <pic:pic>
                  <pic:nvPicPr>
                    <pic:cNvPr id="0" name="image16.png"/>
                    <pic:cNvPicPr preferRelativeResize="0"/>
                  </pic:nvPicPr>
                  <pic:blipFill>
                    <a:blip r:embed="rId75"/>
                    <a:srcRect b="0" l="0" r="0" t="0"/>
                    <a:stretch>
                      <a:fillRect/>
                    </a:stretch>
                  </pic:blipFill>
                  <pic:spPr>
                    <a:xfrm>
                      <a:off x="0" y="0"/>
                      <a:ext cx="486156" cy="486156"/>
                    </a:xfrm>
                    <a:prstGeom prst="rect"/>
                    <a:ln/>
                  </pic:spPr>
                </pic:pic>
              </a:graphicData>
            </a:graphic>
          </wp:inline>
        </w:drawing>
      </w:r>
      <w:r w:rsidDel="00000000" w:rsidR="00000000" w:rsidRPr="00000000">
        <w:rPr>
          <w:rtl w:val="0"/>
        </w:rPr>
      </w:r>
    </w:p>
    <w:sectPr>
      <w:type w:val="continuous"/>
      <w:pgSz w:h="10800" w:w="14400" w:orient="landscape"/>
      <w:pgMar w:bottom="48.959999084472656" w:top="571.199951171875" w:left="1920" w:right="340.799560546875" w:header="0" w:footer="720"/>
      <w:cols w:equalWidth="0" w:num="2">
        <w:col w:space="0" w:w="6080"/>
        <w:col w:space="0" w:w="60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42" Type="http://schemas.openxmlformats.org/officeDocument/2006/relationships/image" Target="media/image27.png"/><Relationship Id="rId41" Type="http://schemas.openxmlformats.org/officeDocument/2006/relationships/image" Target="media/image22.png"/><Relationship Id="rId44" Type="http://schemas.openxmlformats.org/officeDocument/2006/relationships/image" Target="media/image25.png"/><Relationship Id="rId43" Type="http://schemas.openxmlformats.org/officeDocument/2006/relationships/image" Target="media/image28.png"/><Relationship Id="rId46" Type="http://schemas.openxmlformats.org/officeDocument/2006/relationships/image" Target="media/image29.png"/><Relationship Id="rId45"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5.png"/><Relationship Id="rId48" Type="http://schemas.openxmlformats.org/officeDocument/2006/relationships/image" Target="media/image31.png"/><Relationship Id="rId47" Type="http://schemas.openxmlformats.org/officeDocument/2006/relationships/image" Target="media/image30.png"/><Relationship Id="rId49" Type="http://schemas.openxmlformats.org/officeDocument/2006/relationships/image" Target="media/image34.png"/><Relationship Id="rId5" Type="http://schemas.openxmlformats.org/officeDocument/2006/relationships/styles" Target="styles.xml"/><Relationship Id="rId6" Type="http://schemas.openxmlformats.org/officeDocument/2006/relationships/image" Target="media/image76.png"/><Relationship Id="rId7" Type="http://schemas.openxmlformats.org/officeDocument/2006/relationships/image" Target="media/image74.png"/><Relationship Id="rId8" Type="http://schemas.openxmlformats.org/officeDocument/2006/relationships/image" Target="media/image69.png"/><Relationship Id="rId73" Type="http://schemas.openxmlformats.org/officeDocument/2006/relationships/image" Target="media/image6.png"/><Relationship Id="rId72" Type="http://schemas.openxmlformats.org/officeDocument/2006/relationships/image" Target="media/image12.png"/><Relationship Id="rId31" Type="http://schemas.openxmlformats.org/officeDocument/2006/relationships/image" Target="media/image15.png"/><Relationship Id="rId75" Type="http://schemas.openxmlformats.org/officeDocument/2006/relationships/image" Target="media/image16.png"/><Relationship Id="rId30" Type="http://schemas.openxmlformats.org/officeDocument/2006/relationships/image" Target="media/image7.png"/><Relationship Id="rId74" Type="http://schemas.openxmlformats.org/officeDocument/2006/relationships/image" Target="media/image8.png"/><Relationship Id="rId33" Type="http://schemas.openxmlformats.org/officeDocument/2006/relationships/image" Target="media/image13.png"/><Relationship Id="rId32" Type="http://schemas.openxmlformats.org/officeDocument/2006/relationships/image" Target="media/image17.png"/><Relationship Id="rId35" Type="http://schemas.openxmlformats.org/officeDocument/2006/relationships/image" Target="media/image18.png"/><Relationship Id="rId34" Type="http://schemas.openxmlformats.org/officeDocument/2006/relationships/image" Target="media/image14.png"/><Relationship Id="rId71" Type="http://schemas.openxmlformats.org/officeDocument/2006/relationships/image" Target="media/image10.png"/><Relationship Id="rId70" Type="http://schemas.openxmlformats.org/officeDocument/2006/relationships/image" Target="media/image2.png"/><Relationship Id="rId37" Type="http://schemas.openxmlformats.org/officeDocument/2006/relationships/image" Target="media/image20.png"/><Relationship Id="rId36" Type="http://schemas.openxmlformats.org/officeDocument/2006/relationships/image" Target="media/image19.png"/><Relationship Id="rId39" Type="http://schemas.openxmlformats.org/officeDocument/2006/relationships/image" Target="media/image24.png"/><Relationship Id="rId38" Type="http://schemas.openxmlformats.org/officeDocument/2006/relationships/image" Target="media/image23.png"/><Relationship Id="rId62" Type="http://schemas.openxmlformats.org/officeDocument/2006/relationships/image" Target="media/image49.png"/><Relationship Id="rId61" Type="http://schemas.openxmlformats.org/officeDocument/2006/relationships/image" Target="media/image54.png"/><Relationship Id="rId20" Type="http://schemas.openxmlformats.org/officeDocument/2006/relationships/image" Target="media/image58.png"/><Relationship Id="rId64" Type="http://schemas.openxmlformats.org/officeDocument/2006/relationships/image" Target="media/image59.png"/><Relationship Id="rId63" Type="http://schemas.openxmlformats.org/officeDocument/2006/relationships/image" Target="media/image51.png"/><Relationship Id="rId22" Type="http://schemas.openxmlformats.org/officeDocument/2006/relationships/image" Target="media/image55.png"/><Relationship Id="rId66" Type="http://schemas.openxmlformats.org/officeDocument/2006/relationships/image" Target="media/image56.png"/><Relationship Id="rId21" Type="http://schemas.openxmlformats.org/officeDocument/2006/relationships/image" Target="media/image60.png"/><Relationship Id="rId65" Type="http://schemas.openxmlformats.org/officeDocument/2006/relationships/image" Target="media/image61.png"/><Relationship Id="rId24" Type="http://schemas.openxmlformats.org/officeDocument/2006/relationships/image" Target="media/image63.png"/><Relationship Id="rId68" Type="http://schemas.openxmlformats.org/officeDocument/2006/relationships/image" Target="media/image4.png"/><Relationship Id="rId23" Type="http://schemas.openxmlformats.org/officeDocument/2006/relationships/image" Target="media/image57.png"/><Relationship Id="rId67" Type="http://schemas.openxmlformats.org/officeDocument/2006/relationships/image" Target="media/image3.png"/><Relationship Id="rId60" Type="http://schemas.openxmlformats.org/officeDocument/2006/relationships/image" Target="media/image52.png"/><Relationship Id="rId26" Type="http://schemas.openxmlformats.org/officeDocument/2006/relationships/image" Target="media/image62.png"/><Relationship Id="rId25" Type="http://schemas.openxmlformats.org/officeDocument/2006/relationships/image" Target="media/image64.png"/><Relationship Id="rId69" Type="http://schemas.openxmlformats.org/officeDocument/2006/relationships/image" Target="media/image1.png"/><Relationship Id="rId28" Type="http://schemas.openxmlformats.org/officeDocument/2006/relationships/image" Target="media/image11.png"/><Relationship Id="rId27" Type="http://schemas.openxmlformats.org/officeDocument/2006/relationships/image" Target="media/image9.png"/><Relationship Id="rId29" Type="http://schemas.openxmlformats.org/officeDocument/2006/relationships/image" Target="media/image5.png"/><Relationship Id="rId51" Type="http://schemas.openxmlformats.org/officeDocument/2006/relationships/image" Target="media/image32.png"/><Relationship Id="rId50" Type="http://schemas.openxmlformats.org/officeDocument/2006/relationships/image" Target="media/image35.png"/><Relationship Id="rId53" Type="http://schemas.openxmlformats.org/officeDocument/2006/relationships/image" Target="media/image39.png"/><Relationship Id="rId52" Type="http://schemas.openxmlformats.org/officeDocument/2006/relationships/image" Target="media/image33.png"/><Relationship Id="rId11" Type="http://schemas.openxmlformats.org/officeDocument/2006/relationships/image" Target="media/image73.png"/><Relationship Id="rId55" Type="http://schemas.openxmlformats.org/officeDocument/2006/relationships/image" Target="media/image36.png"/><Relationship Id="rId10" Type="http://schemas.openxmlformats.org/officeDocument/2006/relationships/image" Target="media/image72.png"/><Relationship Id="rId54" Type="http://schemas.openxmlformats.org/officeDocument/2006/relationships/image" Target="media/image40.png"/><Relationship Id="rId13" Type="http://schemas.openxmlformats.org/officeDocument/2006/relationships/image" Target="media/image43.png"/><Relationship Id="rId57" Type="http://schemas.openxmlformats.org/officeDocument/2006/relationships/image" Target="media/image47.png"/><Relationship Id="rId12" Type="http://schemas.openxmlformats.org/officeDocument/2006/relationships/image" Target="media/image37.png"/><Relationship Id="rId56" Type="http://schemas.openxmlformats.org/officeDocument/2006/relationships/image" Target="media/image38.png"/><Relationship Id="rId15" Type="http://schemas.openxmlformats.org/officeDocument/2006/relationships/image" Target="media/image41.png"/><Relationship Id="rId59" Type="http://schemas.openxmlformats.org/officeDocument/2006/relationships/image" Target="media/image46.png"/><Relationship Id="rId14" Type="http://schemas.openxmlformats.org/officeDocument/2006/relationships/image" Target="media/image44.png"/><Relationship Id="rId58" Type="http://schemas.openxmlformats.org/officeDocument/2006/relationships/image" Target="media/image45.png"/><Relationship Id="rId17" Type="http://schemas.openxmlformats.org/officeDocument/2006/relationships/image" Target="media/image53.png"/><Relationship Id="rId16" Type="http://schemas.openxmlformats.org/officeDocument/2006/relationships/image" Target="media/image42.png"/><Relationship Id="rId19" Type="http://schemas.openxmlformats.org/officeDocument/2006/relationships/image" Target="media/image50.png"/><Relationship Id="rId18"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