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1A7285" w:rsidRDefault="003A6D7B">
      <w:pPr>
        <w:rPr>
          <w:b/>
        </w:rPr>
      </w:pPr>
      <w:r>
        <w:rPr>
          <w:b/>
        </w:rPr>
        <w:t>Instructions:</w:t>
      </w:r>
    </w:p>
    <w:p w14:paraId="00000002" w14:textId="77777777" w:rsidR="001A7285" w:rsidRDefault="003A6D7B">
      <w:r>
        <w:t>Complete this Functional Areas Digital Representation Worksheet using the instruction descriptions for submission. When you have completed all parts, submit your completed worksheet in the “Assignment and grades” tab in your course menu and then return to Module 4 for a module wrap-up.</w:t>
      </w:r>
    </w:p>
    <w:p w14:paraId="00000003" w14:textId="77777777" w:rsidR="001A7285" w:rsidRDefault="001A7285">
      <w:pPr>
        <w:spacing w:line="240" w:lineRule="auto"/>
        <w:rPr>
          <w:rFonts w:ascii="Roboto" w:eastAsia="Roboto" w:hAnsi="Roboto" w:cs="Roboto"/>
        </w:rPr>
      </w:pPr>
    </w:p>
    <w:p w14:paraId="00000004" w14:textId="77777777" w:rsidR="001A7285" w:rsidRDefault="001A7285">
      <w:pPr>
        <w:spacing w:line="240" w:lineRule="auto"/>
        <w:rPr>
          <w:rFonts w:ascii="Roboto" w:eastAsia="Roboto" w:hAnsi="Roboto" w:cs="Roboto"/>
        </w:rPr>
      </w:pPr>
    </w:p>
    <w:p w14:paraId="00000005" w14:textId="77777777" w:rsidR="001A7285" w:rsidRDefault="003A6D7B">
      <w:pPr>
        <w:spacing w:line="240" w:lineRule="auto"/>
        <w:rPr>
          <w:rFonts w:ascii="Roboto" w:eastAsia="Roboto" w:hAnsi="Roboto" w:cs="Roboto"/>
        </w:rPr>
      </w:pPr>
      <w:r>
        <w:rPr>
          <w:rFonts w:ascii="Roboto" w:eastAsia="Roboto" w:hAnsi="Roboto" w:cs="Roboto"/>
          <w:b/>
        </w:rPr>
        <w:t>Step 1</w:t>
      </w:r>
      <w:r>
        <w:rPr>
          <w:rFonts w:ascii="Roboto" w:eastAsia="Roboto" w:hAnsi="Roboto" w:cs="Roboto"/>
        </w:rPr>
        <w:t xml:space="preserve">:  Using freely available digital tools, create a chart, graph, infographic, or other visual representation of the interrelated nature of the functional areas of a business (it is recommended that you use the business for your final project). </w:t>
      </w:r>
    </w:p>
    <w:p w14:paraId="00000006" w14:textId="77777777" w:rsidR="001A7285" w:rsidRDefault="001A7285">
      <w:pPr>
        <w:spacing w:line="240" w:lineRule="auto"/>
        <w:rPr>
          <w:rFonts w:ascii="Roboto" w:eastAsia="Roboto" w:hAnsi="Roboto" w:cs="Roboto"/>
        </w:rPr>
      </w:pPr>
    </w:p>
    <w:p w14:paraId="00000007" w14:textId="70D074F1" w:rsidR="001A7285" w:rsidRDefault="003A6D7B">
      <w:pPr>
        <w:spacing w:line="240" w:lineRule="auto"/>
        <w:rPr>
          <w:rFonts w:ascii="Roboto" w:eastAsia="Roboto" w:hAnsi="Roboto" w:cs="Roboto"/>
        </w:rPr>
      </w:pPr>
      <w:r>
        <w:rPr>
          <w:rFonts w:ascii="Roboto" w:eastAsia="Roboto" w:hAnsi="Roboto" w:cs="Roboto"/>
          <w:b/>
        </w:rPr>
        <w:t>Step 2:</w:t>
      </w:r>
      <w:r>
        <w:rPr>
          <w:rFonts w:ascii="Roboto" w:eastAsia="Roboto" w:hAnsi="Roboto" w:cs="Roboto"/>
        </w:rPr>
        <w:t xml:space="preserve">  Incorporate all of the various functional areas discussed in this module</w:t>
      </w:r>
      <w:r>
        <w:rPr>
          <w:rFonts w:ascii="Roboto" w:eastAsia="Roboto" w:hAnsi="Roboto" w:cs="Roboto"/>
        </w:rPr>
        <w:t xml:space="preserve"> into your representation, including human resources, marketing and sales, IT, finance, and production.</w:t>
      </w:r>
    </w:p>
    <w:p w14:paraId="00000008" w14:textId="77777777" w:rsidR="001A7285" w:rsidRDefault="003A6D7B">
      <w:pPr>
        <w:spacing w:line="240" w:lineRule="auto"/>
        <w:rPr>
          <w:rFonts w:ascii="Roboto" w:eastAsia="Roboto" w:hAnsi="Roboto" w:cs="Roboto"/>
        </w:rPr>
      </w:pPr>
      <w:r>
        <w:rPr>
          <w:rFonts w:ascii="Roboto" w:eastAsia="Roboto" w:hAnsi="Roboto" w:cs="Roboto"/>
        </w:rPr>
        <w:t xml:space="preserve"> </w:t>
      </w:r>
    </w:p>
    <w:p w14:paraId="00000009" w14:textId="77777777" w:rsidR="001A7285" w:rsidRDefault="003A6D7B">
      <w:pPr>
        <w:spacing w:line="240" w:lineRule="auto"/>
        <w:rPr>
          <w:rFonts w:ascii="Roboto" w:eastAsia="Roboto" w:hAnsi="Roboto" w:cs="Roboto"/>
        </w:rPr>
      </w:pPr>
      <w:r>
        <w:rPr>
          <w:rFonts w:ascii="Roboto" w:eastAsia="Roboto" w:hAnsi="Roboto" w:cs="Roboto"/>
          <w:b/>
        </w:rPr>
        <w:t>Step 3:</w:t>
      </w:r>
      <w:r>
        <w:rPr>
          <w:rFonts w:ascii="Roboto" w:eastAsia="Roboto" w:hAnsi="Roboto" w:cs="Roboto"/>
        </w:rPr>
        <w:t xml:space="preserve">  Include detailed descriptions of each functional area within your digital representation and visually demonstrate how each of the areas are interrelated.</w:t>
      </w:r>
    </w:p>
    <w:p w14:paraId="0000000A" w14:textId="77777777" w:rsidR="001A7285" w:rsidRDefault="001A7285">
      <w:pPr>
        <w:spacing w:line="240" w:lineRule="auto"/>
        <w:rPr>
          <w:rFonts w:ascii="Roboto" w:eastAsia="Roboto" w:hAnsi="Roboto" w:cs="Roboto"/>
        </w:rPr>
      </w:pPr>
    </w:p>
    <w:p w14:paraId="0000000B" w14:textId="77777777" w:rsidR="001A7285" w:rsidRDefault="003A6D7B">
      <w:pPr>
        <w:spacing w:line="240" w:lineRule="auto"/>
        <w:rPr>
          <w:rFonts w:ascii="Roboto" w:eastAsia="Roboto" w:hAnsi="Roboto" w:cs="Roboto"/>
          <w:b/>
        </w:rPr>
      </w:pPr>
      <w:r>
        <w:rPr>
          <w:rFonts w:ascii="Roboto" w:eastAsia="Roboto" w:hAnsi="Roboto" w:cs="Roboto"/>
          <w:b/>
        </w:rPr>
        <w:t>A few images to get you started:</w:t>
      </w:r>
    </w:p>
    <w:p w14:paraId="0000000C" w14:textId="77777777" w:rsidR="001A7285" w:rsidRDefault="003A6D7B">
      <w:pPr>
        <w:spacing w:line="240" w:lineRule="auto"/>
        <w:rPr>
          <w:rFonts w:ascii="Roboto" w:eastAsia="Roboto" w:hAnsi="Roboto" w:cs="Roboto"/>
        </w:rPr>
      </w:pPr>
      <w:hyperlink r:id="rId7">
        <w:r>
          <w:rPr>
            <w:rFonts w:ascii="Roboto" w:eastAsia="Roboto" w:hAnsi="Roboto" w:cs="Roboto"/>
            <w:color w:val="1155CC"/>
            <w:u w:val="single"/>
          </w:rPr>
          <w:t>Major Functional Area Fishbone Concept Map</w:t>
        </w:r>
      </w:hyperlink>
    </w:p>
    <w:p w14:paraId="0000000D" w14:textId="77777777" w:rsidR="001A7285" w:rsidRDefault="003A6D7B">
      <w:pPr>
        <w:spacing w:line="240" w:lineRule="auto"/>
        <w:rPr>
          <w:rFonts w:ascii="Roboto" w:eastAsia="Roboto" w:hAnsi="Roboto" w:cs="Roboto"/>
        </w:rPr>
      </w:pPr>
      <w:hyperlink r:id="rId8">
        <w:r>
          <w:rPr>
            <w:rFonts w:ascii="Roboto" w:eastAsia="Roboto" w:hAnsi="Roboto" w:cs="Roboto"/>
            <w:color w:val="1155CC"/>
            <w:u w:val="single"/>
          </w:rPr>
          <w:t>Functional Areas with Explanation</w:t>
        </w:r>
      </w:hyperlink>
    </w:p>
    <w:p w14:paraId="0000000E" w14:textId="77777777" w:rsidR="001A7285" w:rsidRDefault="003A6D7B">
      <w:hyperlink r:id="rId9">
        <w:r w:rsidRPr="00152DBE">
          <w:rPr>
            <w:rFonts w:ascii="Roboto" w:hAnsi="Roboto"/>
            <w:color w:val="1155CC"/>
            <w:u w:val="single"/>
          </w:rPr>
          <w:t>Organization</w:t>
        </w:r>
        <w:r w:rsidRPr="00152DBE">
          <w:rPr>
            <w:rFonts w:ascii="Roboto" w:hAnsi="Roboto"/>
            <w:color w:val="1155CC"/>
            <w:u w:val="single"/>
          </w:rPr>
          <w:t>al</w:t>
        </w:r>
        <w:r>
          <w:rPr>
            <w:color w:val="1155CC"/>
            <w:u w:val="single"/>
          </w:rPr>
          <w:t xml:space="preserve"> Chart</w:t>
        </w:r>
      </w:hyperlink>
    </w:p>
    <w:p w14:paraId="0000000F" w14:textId="77777777" w:rsidR="001A7285" w:rsidRDefault="003A6D7B">
      <w:hyperlink r:id="rId10">
        <w:r>
          <w:rPr>
            <w:color w:val="1155CC"/>
            <w:u w:val="single"/>
          </w:rPr>
          <w:t>Pie Chart</w:t>
        </w:r>
      </w:hyperlink>
    </w:p>
    <w:p w14:paraId="00000010" w14:textId="77777777" w:rsidR="001A7285" w:rsidRDefault="001A7285"/>
    <w:p w14:paraId="00000011" w14:textId="77777777" w:rsidR="001A7285" w:rsidRDefault="003A6D7B">
      <w:pPr>
        <w:spacing w:line="240" w:lineRule="auto"/>
        <w:rPr>
          <w:rFonts w:ascii="Roboto" w:eastAsia="Roboto" w:hAnsi="Roboto" w:cs="Roboto"/>
          <w:b/>
        </w:rPr>
      </w:pPr>
      <w:r>
        <w:rPr>
          <w:rFonts w:ascii="Roboto" w:eastAsia="Roboto" w:hAnsi="Roboto" w:cs="Roboto"/>
          <w:b/>
        </w:rPr>
        <w:t>Please proceed to the next page to work on your Functional Areas Digital Representation</w:t>
      </w:r>
    </w:p>
    <w:p w14:paraId="00000012" w14:textId="77777777" w:rsidR="001A7285" w:rsidRDefault="001A7285">
      <w:pPr>
        <w:spacing w:line="240" w:lineRule="auto"/>
        <w:rPr>
          <w:rFonts w:ascii="Roboto" w:eastAsia="Roboto" w:hAnsi="Roboto" w:cs="Roboto"/>
          <w:b/>
        </w:rPr>
      </w:pPr>
    </w:p>
    <w:p w14:paraId="00000013" w14:textId="77777777" w:rsidR="001A7285" w:rsidRDefault="001A7285">
      <w:pPr>
        <w:spacing w:line="240" w:lineRule="auto"/>
        <w:rPr>
          <w:rFonts w:ascii="Roboto" w:eastAsia="Roboto" w:hAnsi="Roboto" w:cs="Roboto"/>
          <w:b/>
        </w:rPr>
      </w:pPr>
    </w:p>
    <w:p w14:paraId="00000014" w14:textId="77777777" w:rsidR="001A7285" w:rsidRDefault="001A7285">
      <w:pPr>
        <w:spacing w:line="240" w:lineRule="auto"/>
        <w:rPr>
          <w:rFonts w:ascii="Roboto" w:eastAsia="Roboto" w:hAnsi="Roboto" w:cs="Roboto"/>
          <w:b/>
        </w:rPr>
      </w:pPr>
    </w:p>
    <w:p w14:paraId="00000015" w14:textId="77777777" w:rsidR="001A7285" w:rsidRDefault="001A7285">
      <w:pPr>
        <w:spacing w:line="240" w:lineRule="auto"/>
        <w:rPr>
          <w:rFonts w:ascii="Roboto" w:eastAsia="Roboto" w:hAnsi="Roboto" w:cs="Roboto"/>
          <w:b/>
        </w:rPr>
      </w:pPr>
    </w:p>
    <w:p w14:paraId="00000016" w14:textId="77777777" w:rsidR="001A7285" w:rsidRDefault="001A7285">
      <w:pPr>
        <w:spacing w:line="240" w:lineRule="auto"/>
        <w:rPr>
          <w:rFonts w:ascii="Roboto" w:eastAsia="Roboto" w:hAnsi="Roboto" w:cs="Roboto"/>
          <w:b/>
        </w:rPr>
      </w:pPr>
    </w:p>
    <w:p w14:paraId="00000017" w14:textId="77777777" w:rsidR="001A7285" w:rsidRDefault="001A7285">
      <w:pPr>
        <w:spacing w:line="240" w:lineRule="auto"/>
        <w:rPr>
          <w:rFonts w:ascii="Roboto" w:eastAsia="Roboto" w:hAnsi="Roboto" w:cs="Roboto"/>
          <w:b/>
        </w:rPr>
      </w:pPr>
    </w:p>
    <w:p w14:paraId="00000018" w14:textId="77777777" w:rsidR="001A7285" w:rsidRDefault="001A7285">
      <w:pPr>
        <w:spacing w:line="240" w:lineRule="auto"/>
        <w:rPr>
          <w:rFonts w:ascii="Roboto" w:eastAsia="Roboto" w:hAnsi="Roboto" w:cs="Roboto"/>
          <w:b/>
        </w:rPr>
      </w:pPr>
    </w:p>
    <w:p w14:paraId="00000019" w14:textId="77777777" w:rsidR="001A7285" w:rsidRDefault="001A7285">
      <w:pPr>
        <w:spacing w:line="240" w:lineRule="auto"/>
        <w:rPr>
          <w:rFonts w:ascii="Roboto" w:eastAsia="Roboto" w:hAnsi="Roboto" w:cs="Roboto"/>
          <w:b/>
        </w:rPr>
      </w:pPr>
    </w:p>
    <w:p w14:paraId="0000001A" w14:textId="77777777" w:rsidR="001A7285" w:rsidRDefault="001A7285">
      <w:pPr>
        <w:spacing w:line="240" w:lineRule="auto"/>
        <w:rPr>
          <w:rFonts w:ascii="Roboto" w:eastAsia="Roboto" w:hAnsi="Roboto" w:cs="Roboto"/>
          <w:b/>
        </w:rPr>
      </w:pPr>
    </w:p>
    <w:p w14:paraId="0000001B" w14:textId="77777777" w:rsidR="001A7285" w:rsidRDefault="001A7285">
      <w:pPr>
        <w:spacing w:line="240" w:lineRule="auto"/>
        <w:rPr>
          <w:rFonts w:ascii="Roboto" w:eastAsia="Roboto" w:hAnsi="Roboto" w:cs="Roboto"/>
          <w:b/>
        </w:rPr>
      </w:pPr>
    </w:p>
    <w:p w14:paraId="0000001C" w14:textId="77777777" w:rsidR="001A7285" w:rsidRDefault="001A7285">
      <w:pPr>
        <w:spacing w:line="240" w:lineRule="auto"/>
        <w:rPr>
          <w:rFonts w:ascii="Roboto" w:eastAsia="Roboto" w:hAnsi="Roboto" w:cs="Roboto"/>
          <w:b/>
        </w:rPr>
      </w:pPr>
    </w:p>
    <w:p w14:paraId="0000001D" w14:textId="77777777" w:rsidR="001A7285" w:rsidRDefault="001A7285">
      <w:pPr>
        <w:spacing w:line="240" w:lineRule="auto"/>
        <w:rPr>
          <w:rFonts w:ascii="Roboto" w:eastAsia="Roboto" w:hAnsi="Roboto" w:cs="Roboto"/>
          <w:b/>
        </w:rPr>
      </w:pPr>
    </w:p>
    <w:p w14:paraId="0000001E" w14:textId="77777777" w:rsidR="001A7285" w:rsidRDefault="001A7285">
      <w:pPr>
        <w:spacing w:line="240" w:lineRule="auto"/>
        <w:rPr>
          <w:rFonts w:ascii="Roboto" w:eastAsia="Roboto" w:hAnsi="Roboto" w:cs="Roboto"/>
          <w:b/>
        </w:rPr>
      </w:pPr>
    </w:p>
    <w:p w14:paraId="0000001F" w14:textId="77777777" w:rsidR="001A7285" w:rsidRDefault="001A7285">
      <w:pPr>
        <w:spacing w:line="240" w:lineRule="auto"/>
        <w:rPr>
          <w:rFonts w:ascii="Roboto" w:eastAsia="Roboto" w:hAnsi="Roboto" w:cs="Roboto"/>
          <w:b/>
        </w:rPr>
      </w:pPr>
    </w:p>
    <w:p w14:paraId="00000020" w14:textId="77777777" w:rsidR="001A7285" w:rsidRDefault="001A7285">
      <w:pPr>
        <w:spacing w:line="240" w:lineRule="auto"/>
        <w:rPr>
          <w:rFonts w:ascii="Roboto" w:eastAsia="Roboto" w:hAnsi="Roboto" w:cs="Roboto"/>
          <w:b/>
        </w:rPr>
      </w:pPr>
    </w:p>
    <w:p w14:paraId="00000021" w14:textId="77777777" w:rsidR="001A7285" w:rsidRDefault="001A7285">
      <w:pPr>
        <w:spacing w:line="240" w:lineRule="auto"/>
        <w:rPr>
          <w:rFonts w:ascii="Roboto" w:eastAsia="Roboto" w:hAnsi="Roboto" w:cs="Roboto"/>
          <w:b/>
        </w:rPr>
      </w:pPr>
    </w:p>
    <w:p w14:paraId="00000022" w14:textId="77777777" w:rsidR="001A7285" w:rsidRDefault="001A7285">
      <w:pPr>
        <w:spacing w:line="240" w:lineRule="auto"/>
        <w:rPr>
          <w:rFonts w:ascii="Roboto" w:eastAsia="Roboto" w:hAnsi="Roboto" w:cs="Roboto"/>
          <w:b/>
        </w:rPr>
      </w:pPr>
    </w:p>
    <w:p w14:paraId="00000023" w14:textId="77777777" w:rsidR="001A7285" w:rsidRDefault="001A7285">
      <w:pPr>
        <w:spacing w:line="240" w:lineRule="auto"/>
        <w:rPr>
          <w:rFonts w:ascii="Roboto" w:eastAsia="Roboto" w:hAnsi="Roboto" w:cs="Roboto"/>
          <w:b/>
        </w:rPr>
      </w:pPr>
    </w:p>
    <w:p w14:paraId="00000024" w14:textId="77777777" w:rsidR="001A7285" w:rsidRDefault="001A7285">
      <w:pPr>
        <w:spacing w:line="240" w:lineRule="auto"/>
        <w:rPr>
          <w:rFonts w:ascii="Roboto" w:eastAsia="Roboto" w:hAnsi="Roboto" w:cs="Roboto"/>
          <w:b/>
        </w:rPr>
      </w:pPr>
    </w:p>
    <w:p w14:paraId="00000025" w14:textId="77777777" w:rsidR="001A7285" w:rsidRDefault="001A7285">
      <w:pPr>
        <w:spacing w:line="240" w:lineRule="auto"/>
        <w:rPr>
          <w:rFonts w:ascii="Roboto" w:eastAsia="Roboto" w:hAnsi="Roboto" w:cs="Roboto"/>
          <w:b/>
        </w:rPr>
      </w:pPr>
    </w:p>
    <w:p w14:paraId="00000026" w14:textId="77777777" w:rsidR="001A7285" w:rsidRDefault="001A7285">
      <w:pPr>
        <w:spacing w:line="240" w:lineRule="auto"/>
        <w:rPr>
          <w:rFonts w:ascii="Roboto" w:eastAsia="Roboto" w:hAnsi="Roboto" w:cs="Roboto"/>
          <w:b/>
        </w:rPr>
      </w:pPr>
    </w:p>
    <w:p w14:paraId="00000027" w14:textId="77777777" w:rsidR="001A7285" w:rsidRDefault="001A7285">
      <w:pPr>
        <w:spacing w:line="240" w:lineRule="auto"/>
        <w:rPr>
          <w:rFonts w:ascii="Roboto" w:eastAsia="Roboto" w:hAnsi="Roboto" w:cs="Roboto"/>
          <w:b/>
        </w:rPr>
      </w:pPr>
    </w:p>
    <w:p w14:paraId="00000028" w14:textId="77777777" w:rsidR="001A7285" w:rsidRDefault="001A7285">
      <w:pPr>
        <w:spacing w:line="240" w:lineRule="auto"/>
        <w:rPr>
          <w:rFonts w:ascii="Roboto" w:eastAsia="Roboto" w:hAnsi="Roboto" w:cs="Roboto"/>
          <w:b/>
        </w:rPr>
      </w:pPr>
    </w:p>
    <w:p w14:paraId="00000029" w14:textId="77777777" w:rsidR="001A7285" w:rsidRDefault="003A6D7B">
      <w:pPr>
        <w:spacing w:line="240" w:lineRule="auto"/>
        <w:rPr>
          <w:rFonts w:ascii="Roboto" w:eastAsia="Roboto" w:hAnsi="Roboto" w:cs="Roboto"/>
        </w:rPr>
      </w:pPr>
      <w:r>
        <w:rPr>
          <w:rFonts w:ascii="Roboto" w:eastAsia="Roboto" w:hAnsi="Roboto" w:cs="Roboto"/>
          <w:b/>
        </w:rPr>
        <w:lastRenderedPageBreak/>
        <w:t>Step 1</w:t>
      </w:r>
      <w:r>
        <w:rPr>
          <w:rFonts w:ascii="Roboto" w:eastAsia="Roboto" w:hAnsi="Roboto" w:cs="Roboto"/>
        </w:rPr>
        <w:t xml:space="preserve">:  Using freely available digital tools, create a chart, graph, infographic, or other visual representation of the interrelated nature of the functional areas of a business (it is recommended that you use the business for your final project).  You can use the templates in MS Office too.  </w:t>
      </w:r>
    </w:p>
    <w:p w14:paraId="0000002A" w14:textId="77777777" w:rsidR="001A7285" w:rsidRDefault="001A7285">
      <w:pPr>
        <w:spacing w:line="240" w:lineRule="auto"/>
        <w:rPr>
          <w:rFonts w:ascii="Roboto" w:eastAsia="Roboto" w:hAnsi="Roboto" w:cs="Roboto"/>
        </w:rPr>
      </w:pPr>
    </w:p>
    <w:p w14:paraId="0000002B" w14:textId="77777777" w:rsidR="001A7285" w:rsidRDefault="003A6D7B">
      <w:pPr>
        <w:spacing w:line="240" w:lineRule="auto"/>
        <w:rPr>
          <w:rFonts w:ascii="Roboto" w:eastAsia="Roboto" w:hAnsi="Roboto" w:cs="Roboto"/>
        </w:rPr>
      </w:pPr>
      <w:r>
        <w:rPr>
          <w:rFonts w:ascii="Roboto" w:eastAsia="Roboto" w:hAnsi="Roboto" w:cs="Roboto"/>
        </w:rPr>
        <w:t>Answer the following questions:</w:t>
      </w:r>
    </w:p>
    <w:p w14:paraId="0000002C" w14:textId="77777777" w:rsidR="001A7285" w:rsidRDefault="001A7285">
      <w:pPr>
        <w:spacing w:line="240" w:lineRule="auto"/>
        <w:rPr>
          <w:rFonts w:ascii="Roboto" w:eastAsia="Roboto" w:hAnsi="Roboto" w:cs="Roboto"/>
        </w:rPr>
      </w:pPr>
    </w:p>
    <w:p w14:paraId="0000002D" w14:textId="2CEB0B51" w:rsidR="001A7285" w:rsidRDefault="003A6D7B">
      <w:pPr>
        <w:numPr>
          <w:ilvl w:val="0"/>
          <w:numId w:val="2"/>
        </w:numPr>
        <w:spacing w:line="240" w:lineRule="auto"/>
        <w:rPr>
          <w:rFonts w:ascii="Roboto" w:eastAsia="Roboto" w:hAnsi="Roboto" w:cs="Roboto"/>
        </w:rPr>
      </w:pPr>
      <w:r>
        <w:rPr>
          <w:rFonts w:ascii="Roboto" w:eastAsia="Roboto" w:hAnsi="Roboto" w:cs="Roboto"/>
        </w:rPr>
        <w:t xml:space="preserve">What tool did you use? </w:t>
      </w:r>
      <w:r w:rsidR="00152DBE">
        <w:rPr>
          <w:rFonts w:ascii="Roboto" w:eastAsia="Roboto" w:hAnsi="Roboto" w:cs="Roboto"/>
        </w:rPr>
        <w:t xml:space="preserve"> The tool used was</w:t>
      </w:r>
      <w:r w:rsidR="00577670">
        <w:rPr>
          <w:rFonts w:ascii="Roboto" w:eastAsia="Roboto" w:hAnsi="Roboto" w:cs="Roboto"/>
        </w:rPr>
        <w:t xml:space="preserve"> Canva.</w:t>
      </w:r>
    </w:p>
    <w:p w14:paraId="0000002E" w14:textId="77777777" w:rsidR="001A7285" w:rsidRDefault="003A6D7B">
      <w:pPr>
        <w:numPr>
          <w:ilvl w:val="0"/>
          <w:numId w:val="2"/>
        </w:numPr>
        <w:spacing w:line="240" w:lineRule="auto"/>
        <w:rPr>
          <w:rFonts w:ascii="Roboto" w:eastAsia="Roboto" w:hAnsi="Roboto" w:cs="Roboto"/>
        </w:rPr>
      </w:pPr>
      <w:r>
        <w:rPr>
          <w:rFonts w:ascii="Roboto" w:eastAsia="Roboto" w:hAnsi="Roboto" w:cs="Roboto"/>
        </w:rPr>
        <w:t>Would you recommend this tool to others:</w:t>
      </w:r>
    </w:p>
    <w:p w14:paraId="0000002F" w14:textId="3F9D70C6" w:rsidR="001A7285" w:rsidRDefault="00152DBE">
      <w:pPr>
        <w:spacing w:line="240" w:lineRule="auto"/>
        <w:rPr>
          <w:rFonts w:ascii="Roboto" w:eastAsia="Roboto" w:hAnsi="Roboto" w:cs="Roboto"/>
        </w:rPr>
      </w:pPr>
      <w:r>
        <w:rPr>
          <w:rFonts w:ascii="Roboto" w:eastAsia="Roboto" w:hAnsi="Roboto" w:cs="Roboto"/>
        </w:rPr>
        <w:t xml:space="preserve">                  </w:t>
      </w:r>
    </w:p>
    <w:p w14:paraId="08B00C58" w14:textId="17127A7C" w:rsidR="00152DBE" w:rsidRDefault="00152DBE">
      <w:pPr>
        <w:spacing w:line="240" w:lineRule="auto"/>
        <w:rPr>
          <w:rFonts w:ascii="Roboto" w:eastAsia="Roboto" w:hAnsi="Roboto" w:cs="Roboto"/>
        </w:rPr>
      </w:pPr>
      <w:r>
        <w:rPr>
          <w:rFonts w:ascii="Roboto" w:eastAsia="Roboto" w:hAnsi="Roboto" w:cs="Roboto"/>
        </w:rPr>
        <w:t xml:space="preserve">              I personally recommend this because it has varieties of preset art you can use to present your ideas in a graphic form. The options provided will enable you to streamline in a form that will best suit your project. It works just like a template. All that is required is just to fine tune the art to your taste without having to start from scratch.</w:t>
      </w:r>
    </w:p>
    <w:p w14:paraId="00000030" w14:textId="77777777" w:rsidR="001A7285" w:rsidRDefault="001A7285">
      <w:pPr>
        <w:spacing w:line="240" w:lineRule="auto"/>
        <w:rPr>
          <w:rFonts w:ascii="Roboto" w:eastAsia="Roboto" w:hAnsi="Roboto" w:cs="Roboto"/>
        </w:rPr>
      </w:pPr>
    </w:p>
    <w:p w14:paraId="00000031" w14:textId="77777777" w:rsidR="001A7285" w:rsidRDefault="001A7285">
      <w:pPr>
        <w:spacing w:line="240" w:lineRule="auto"/>
        <w:rPr>
          <w:rFonts w:ascii="Roboto" w:eastAsia="Roboto" w:hAnsi="Roboto" w:cs="Roboto"/>
        </w:rPr>
      </w:pPr>
    </w:p>
    <w:p w14:paraId="00000032" w14:textId="77777777" w:rsidR="001A7285" w:rsidRDefault="001A7285">
      <w:pPr>
        <w:spacing w:line="240" w:lineRule="auto"/>
        <w:rPr>
          <w:rFonts w:ascii="Roboto" w:eastAsia="Roboto" w:hAnsi="Roboto" w:cs="Roboto"/>
        </w:rPr>
      </w:pPr>
    </w:p>
    <w:p w14:paraId="00000033" w14:textId="77777777" w:rsidR="001A7285" w:rsidRDefault="001A7285">
      <w:pPr>
        <w:spacing w:line="240" w:lineRule="auto"/>
        <w:rPr>
          <w:rFonts w:ascii="Roboto" w:eastAsia="Roboto" w:hAnsi="Roboto" w:cs="Roboto"/>
        </w:rPr>
      </w:pPr>
    </w:p>
    <w:p w14:paraId="00000034" w14:textId="77777777" w:rsidR="001A7285" w:rsidRDefault="001A7285">
      <w:pPr>
        <w:spacing w:line="240" w:lineRule="auto"/>
        <w:rPr>
          <w:rFonts w:ascii="Roboto" w:eastAsia="Roboto" w:hAnsi="Roboto" w:cs="Roboto"/>
        </w:rPr>
      </w:pPr>
    </w:p>
    <w:p w14:paraId="00000035" w14:textId="77777777" w:rsidR="001A7285" w:rsidRDefault="001A7285">
      <w:pPr>
        <w:spacing w:line="240" w:lineRule="auto"/>
        <w:rPr>
          <w:rFonts w:ascii="Roboto" w:eastAsia="Roboto" w:hAnsi="Roboto" w:cs="Roboto"/>
        </w:rPr>
      </w:pPr>
    </w:p>
    <w:p w14:paraId="00000036" w14:textId="77777777" w:rsidR="001A7285" w:rsidRDefault="001A7285">
      <w:pPr>
        <w:spacing w:line="240" w:lineRule="auto"/>
        <w:rPr>
          <w:rFonts w:ascii="Roboto" w:eastAsia="Roboto" w:hAnsi="Roboto" w:cs="Roboto"/>
        </w:rPr>
      </w:pPr>
    </w:p>
    <w:p w14:paraId="00000037" w14:textId="77777777" w:rsidR="001A7285" w:rsidRDefault="001A7285">
      <w:pPr>
        <w:spacing w:line="240" w:lineRule="auto"/>
        <w:rPr>
          <w:rFonts w:ascii="Roboto" w:eastAsia="Roboto" w:hAnsi="Roboto" w:cs="Roboto"/>
        </w:rPr>
      </w:pPr>
    </w:p>
    <w:p w14:paraId="00000038" w14:textId="77777777" w:rsidR="001A7285" w:rsidRDefault="001A7285">
      <w:pPr>
        <w:spacing w:line="240" w:lineRule="auto"/>
        <w:rPr>
          <w:rFonts w:ascii="Roboto" w:eastAsia="Roboto" w:hAnsi="Roboto" w:cs="Roboto"/>
        </w:rPr>
      </w:pPr>
    </w:p>
    <w:p w14:paraId="00000039" w14:textId="514EC383" w:rsidR="001A7285" w:rsidRDefault="003A6D7B">
      <w:pPr>
        <w:spacing w:line="240" w:lineRule="auto"/>
        <w:rPr>
          <w:rFonts w:ascii="Roboto" w:eastAsia="Roboto" w:hAnsi="Roboto" w:cs="Roboto"/>
        </w:rPr>
      </w:pPr>
      <w:r>
        <w:rPr>
          <w:rFonts w:ascii="Roboto" w:eastAsia="Roboto" w:hAnsi="Roboto" w:cs="Roboto"/>
          <w:b/>
        </w:rPr>
        <w:t>Step 2:</w:t>
      </w:r>
      <w:r>
        <w:rPr>
          <w:rFonts w:ascii="Roboto" w:eastAsia="Roboto" w:hAnsi="Roboto" w:cs="Roboto"/>
        </w:rPr>
        <w:t xml:space="preserve">  Incorporate all of the various functional areas discussed in this module</w:t>
      </w:r>
      <w:r>
        <w:rPr>
          <w:rFonts w:ascii="Roboto" w:eastAsia="Roboto" w:hAnsi="Roboto" w:cs="Roboto"/>
        </w:rPr>
        <w:t xml:space="preserve"> into your representation, including human resources, marketing and sales, IT, finance, and production.</w:t>
      </w:r>
    </w:p>
    <w:p w14:paraId="0000003A" w14:textId="77777777" w:rsidR="001A7285" w:rsidRDefault="001A7285">
      <w:pPr>
        <w:spacing w:line="240" w:lineRule="auto"/>
        <w:rPr>
          <w:rFonts w:ascii="Roboto" w:eastAsia="Roboto" w:hAnsi="Roboto" w:cs="Roboto"/>
        </w:rPr>
      </w:pPr>
    </w:p>
    <w:p w14:paraId="0000003B" w14:textId="77777777" w:rsidR="001A7285" w:rsidRDefault="003A6D7B">
      <w:pPr>
        <w:spacing w:line="240" w:lineRule="auto"/>
        <w:rPr>
          <w:rFonts w:ascii="Roboto" w:eastAsia="Roboto" w:hAnsi="Roboto" w:cs="Roboto"/>
        </w:rPr>
      </w:pPr>
      <w:r>
        <w:rPr>
          <w:rFonts w:ascii="Roboto" w:eastAsia="Roboto" w:hAnsi="Roboto" w:cs="Roboto"/>
        </w:rPr>
        <w:t xml:space="preserve"> </w:t>
      </w:r>
    </w:p>
    <w:p w14:paraId="0000003C" w14:textId="77777777" w:rsidR="001A7285" w:rsidRDefault="003A6D7B">
      <w:pPr>
        <w:spacing w:line="240" w:lineRule="auto"/>
        <w:rPr>
          <w:rFonts w:ascii="Roboto" w:eastAsia="Roboto" w:hAnsi="Roboto" w:cs="Roboto"/>
        </w:rPr>
      </w:pPr>
      <w:r>
        <w:rPr>
          <w:rFonts w:ascii="Roboto" w:eastAsia="Roboto" w:hAnsi="Roboto" w:cs="Roboto"/>
          <w:b/>
        </w:rPr>
        <w:t>Step 3:</w:t>
      </w:r>
      <w:r>
        <w:rPr>
          <w:rFonts w:ascii="Roboto" w:eastAsia="Roboto" w:hAnsi="Roboto" w:cs="Roboto"/>
        </w:rPr>
        <w:t xml:space="preserve">  Include detailed descriptions of each functional area within your digital representation and visually demonstrate how each of the areas are interrelated. </w:t>
      </w:r>
    </w:p>
    <w:p w14:paraId="0000003D" w14:textId="77777777" w:rsidR="001A7285" w:rsidRDefault="001A7285">
      <w:pPr>
        <w:spacing w:line="240" w:lineRule="auto"/>
        <w:rPr>
          <w:rFonts w:ascii="Roboto" w:eastAsia="Roboto" w:hAnsi="Roboto" w:cs="Roboto"/>
        </w:rPr>
      </w:pPr>
    </w:p>
    <w:p w14:paraId="0000003E" w14:textId="4E24B213" w:rsidR="001A7285" w:rsidRDefault="003A6D7B">
      <w:pPr>
        <w:numPr>
          <w:ilvl w:val="0"/>
          <w:numId w:val="1"/>
        </w:numPr>
        <w:spacing w:line="240" w:lineRule="auto"/>
        <w:rPr>
          <w:rFonts w:ascii="Roboto" w:eastAsia="Roboto" w:hAnsi="Roboto" w:cs="Roboto"/>
        </w:rPr>
      </w:pPr>
      <w:r>
        <w:rPr>
          <w:rFonts w:ascii="Roboto" w:eastAsia="Roboto" w:hAnsi="Roboto" w:cs="Roboto"/>
        </w:rPr>
        <w:t>Write 1-2 paragraphs total for this section explaining how each area</w:t>
      </w:r>
      <w:r>
        <w:rPr>
          <w:rFonts w:ascii="Roboto" w:eastAsia="Roboto" w:hAnsi="Roboto" w:cs="Roboto"/>
        </w:rPr>
        <w:t xml:space="preserve"> </w:t>
      </w:r>
      <w:r w:rsidR="00D53C80">
        <w:rPr>
          <w:rFonts w:ascii="Roboto" w:eastAsia="Roboto" w:hAnsi="Roboto" w:cs="Roboto"/>
        </w:rPr>
        <w:t>is</w:t>
      </w:r>
      <w:r>
        <w:rPr>
          <w:rFonts w:ascii="Roboto" w:eastAsia="Roboto" w:hAnsi="Roboto" w:cs="Roboto"/>
        </w:rPr>
        <w:t xml:space="preserve"> interrelated.   </w:t>
      </w:r>
    </w:p>
    <w:p w14:paraId="0000003F" w14:textId="77777777" w:rsidR="001A7285" w:rsidRDefault="001A7285">
      <w:pPr>
        <w:spacing w:line="240" w:lineRule="auto"/>
        <w:ind w:left="720"/>
        <w:rPr>
          <w:rFonts w:ascii="Roboto" w:eastAsia="Roboto" w:hAnsi="Roboto" w:cs="Roboto"/>
        </w:rPr>
      </w:pPr>
    </w:p>
    <w:p w14:paraId="3EB7E5FC" w14:textId="52C3FA98" w:rsidR="00532786" w:rsidRDefault="00532786">
      <w:pPr>
        <w:spacing w:line="240" w:lineRule="auto"/>
        <w:ind w:left="720"/>
        <w:rPr>
          <w:rFonts w:ascii="Roboto" w:eastAsia="Roboto" w:hAnsi="Roboto" w:cs="Roboto"/>
        </w:rPr>
      </w:pPr>
      <w:r>
        <w:rPr>
          <w:rFonts w:ascii="Roboto" w:eastAsia="Roboto" w:hAnsi="Roboto" w:cs="Roboto"/>
        </w:rPr>
        <w:t xml:space="preserve">Interrelation between the functional areas of the amazon company goes beyond just working together. A better and more efficient way is collaboration which involves sharing the vision and objective of a company which will lead to shared ideas and its execution. Pogue (2022). </w:t>
      </w:r>
    </w:p>
    <w:p w14:paraId="759F325B" w14:textId="77777777" w:rsidR="00532786" w:rsidRDefault="00532786">
      <w:pPr>
        <w:spacing w:line="240" w:lineRule="auto"/>
        <w:ind w:left="720"/>
        <w:rPr>
          <w:rFonts w:ascii="Roboto" w:eastAsia="Roboto" w:hAnsi="Roboto" w:cs="Roboto"/>
        </w:rPr>
      </w:pPr>
    </w:p>
    <w:p w14:paraId="15B0AE2E" w14:textId="303782D3" w:rsidR="00532786" w:rsidRDefault="00532786">
      <w:pPr>
        <w:spacing w:line="240" w:lineRule="auto"/>
        <w:ind w:left="720"/>
        <w:rPr>
          <w:rFonts w:ascii="Roboto" w:eastAsia="Roboto" w:hAnsi="Roboto" w:cs="Roboto"/>
        </w:rPr>
      </w:pPr>
      <w:r>
        <w:rPr>
          <w:rFonts w:ascii="Roboto" w:eastAsia="Roboto" w:hAnsi="Roboto" w:cs="Roboto"/>
        </w:rPr>
        <w:t>The functional areas that are interrelated are</w:t>
      </w:r>
    </w:p>
    <w:p w14:paraId="65CC3E4B" w14:textId="5FC1824D" w:rsidR="00532786" w:rsidRDefault="00532786" w:rsidP="00532786">
      <w:pPr>
        <w:pStyle w:val="ListParagraph"/>
        <w:numPr>
          <w:ilvl w:val="0"/>
          <w:numId w:val="3"/>
        </w:numPr>
        <w:spacing w:line="240" w:lineRule="auto"/>
        <w:rPr>
          <w:rFonts w:ascii="Roboto" w:eastAsia="Roboto" w:hAnsi="Roboto" w:cs="Roboto"/>
        </w:rPr>
      </w:pPr>
      <w:r>
        <w:rPr>
          <w:rFonts w:ascii="Roboto" w:eastAsia="Roboto" w:hAnsi="Roboto" w:cs="Roboto"/>
        </w:rPr>
        <w:t xml:space="preserve">Sales, Marketing and Product functional areas work together to </w:t>
      </w:r>
      <w:r w:rsidR="0025352C">
        <w:rPr>
          <w:rFonts w:ascii="Roboto" w:eastAsia="Roboto" w:hAnsi="Roboto" w:cs="Roboto"/>
        </w:rPr>
        <w:t>drive revenue growth.</w:t>
      </w:r>
    </w:p>
    <w:p w14:paraId="1F88795C" w14:textId="29B93D98" w:rsidR="0025352C" w:rsidRDefault="0025352C" w:rsidP="00532786">
      <w:pPr>
        <w:pStyle w:val="ListParagraph"/>
        <w:numPr>
          <w:ilvl w:val="0"/>
          <w:numId w:val="3"/>
        </w:numPr>
        <w:spacing w:line="240" w:lineRule="auto"/>
        <w:rPr>
          <w:rFonts w:ascii="Roboto" w:eastAsia="Roboto" w:hAnsi="Roboto" w:cs="Roboto"/>
        </w:rPr>
      </w:pPr>
      <w:r>
        <w:rPr>
          <w:rFonts w:ascii="Roboto" w:eastAsia="Roboto" w:hAnsi="Roboto" w:cs="Roboto"/>
        </w:rPr>
        <w:t>Technology functional area forms a support system to all other functional areas in the area of development of e-commerce platforms and all backend processes</w:t>
      </w:r>
    </w:p>
    <w:p w14:paraId="6AB0C503" w14:textId="21A5F8E9" w:rsidR="0025352C" w:rsidRDefault="0025352C" w:rsidP="00532786">
      <w:pPr>
        <w:pStyle w:val="ListParagraph"/>
        <w:numPr>
          <w:ilvl w:val="0"/>
          <w:numId w:val="3"/>
        </w:numPr>
        <w:spacing w:line="240" w:lineRule="auto"/>
        <w:rPr>
          <w:rFonts w:ascii="Roboto" w:eastAsia="Roboto" w:hAnsi="Roboto" w:cs="Roboto"/>
        </w:rPr>
      </w:pPr>
      <w:r>
        <w:rPr>
          <w:rFonts w:ascii="Roboto" w:eastAsia="Roboto" w:hAnsi="Roboto" w:cs="Roboto"/>
        </w:rPr>
        <w:t>Finance gives a financial report which will guide all other functional areas</w:t>
      </w:r>
    </w:p>
    <w:p w14:paraId="08CF0E36" w14:textId="67624FF6" w:rsidR="0025352C" w:rsidRDefault="0025352C" w:rsidP="00532786">
      <w:pPr>
        <w:pStyle w:val="ListParagraph"/>
        <w:numPr>
          <w:ilvl w:val="0"/>
          <w:numId w:val="3"/>
        </w:numPr>
        <w:spacing w:line="240" w:lineRule="auto"/>
        <w:rPr>
          <w:rFonts w:ascii="Roboto" w:eastAsia="Roboto" w:hAnsi="Roboto" w:cs="Roboto"/>
        </w:rPr>
      </w:pPr>
      <w:r>
        <w:rPr>
          <w:rFonts w:ascii="Roboto" w:eastAsia="Roboto" w:hAnsi="Roboto" w:cs="Roboto"/>
        </w:rPr>
        <w:t>Human Resources and Finance also supports business operations</w:t>
      </w:r>
    </w:p>
    <w:p w14:paraId="1457854D" w14:textId="1FD73AC2" w:rsidR="0025352C" w:rsidRDefault="0025352C" w:rsidP="00532786">
      <w:pPr>
        <w:pStyle w:val="ListParagraph"/>
        <w:numPr>
          <w:ilvl w:val="0"/>
          <w:numId w:val="3"/>
        </w:numPr>
        <w:spacing w:line="240" w:lineRule="auto"/>
        <w:rPr>
          <w:rFonts w:ascii="Roboto" w:eastAsia="Roboto" w:hAnsi="Roboto" w:cs="Roboto"/>
        </w:rPr>
      </w:pPr>
      <w:r>
        <w:rPr>
          <w:rFonts w:ascii="Roboto" w:eastAsia="Roboto" w:hAnsi="Roboto" w:cs="Roboto"/>
        </w:rPr>
        <w:t>Operations and Customer Service collaborate to deliver quality products and services to the customers.</w:t>
      </w:r>
    </w:p>
    <w:p w14:paraId="0141FFA4" w14:textId="77777777" w:rsidR="003A6D7B" w:rsidRDefault="0025352C" w:rsidP="003A6D7B">
      <w:pPr>
        <w:pStyle w:val="ListParagraph"/>
        <w:numPr>
          <w:ilvl w:val="0"/>
          <w:numId w:val="3"/>
        </w:numPr>
        <w:spacing w:line="240" w:lineRule="auto"/>
        <w:rPr>
          <w:rFonts w:ascii="Roboto" w:eastAsia="Roboto" w:hAnsi="Roboto" w:cs="Roboto"/>
        </w:rPr>
      </w:pPr>
      <w:r>
        <w:rPr>
          <w:rFonts w:ascii="Roboto" w:eastAsia="Roboto" w:hAnsi="Roboto" w:cs="Roboto"/>
        </w:rPr>
        <w:t xml:space="preserve">Admin area works with all the functional areas for the smooth running of the company by </w:t>
      </w:r>
      <w:r w:rsidR="003A6D7B">
        <w:rPr>
          <w:rFonts w:ascii="Roboto" w:eastAsia="Roboto" w:hAnsi="Roboto" w:cs="Roboto"/>
        </w:rPr>
        <w:t>managing all the areas through monitoring the business performances internally and externally.</w:t>
      </w:r>
    </w:p>
    <w:p w14:paraId="22E0617C" w14:textId="06049C07" w:rsidR="003A6D7B" w:rsidRPr="003A6D7B" w:rsidRDefault="003A6D7B" w:rsidP="003A6D7B">
      <w:pPr>
        <w:pStyle w:val="ListParagraph"/>
        <w:spacing w:line="240" w:lineRule="auto"/>
        <w:ind w:left="1440"/>
        <w:rPr>
          <w:rFonts w:ascii="Roboto" w:eastAsia="Roboto" w:hAnsi="Roboto" w:cs="Roboto"/>
        </w:rPr>
      </w:pPr>
      <w:r>
        <w:rPr>
          <w:rFonts w:ascii="Roboto" w:eastAsia="Roboto" w:hAnsi="Roboto" w:cs="Roboto"/>
        </w:rPr>
        <w:t>(</w:t>
      </w:r>
      <w:proofErr w:type="spellStart"/>
      <w:r>
        <w:rPr>
          <w:rFonts w:ascii="Roboto" w:eastAsia="Roboto" w:hAnsi="Roboto" w:cs="Roboto"/>
        </w:rPr>
        <w:t>Gerlacher</w:t>
      </w:r>
      <w:proofErr w:type="spellEnd"/>
      <w:r>
        <w:rPr>
          <w:rFonts w:ascii="Roboto" w:eastAsia="Roboto" w:hAnsi="Roboto" w:cs="Roboto"/>
        </w:rPr>
        <w:t xml:space="preserve">, 2024; </w:t>
      </w:r>
      <w:proofErr w:type="spellStart"/>
      <w:r>
        <w:rPr>
          <w:rFonts w:ascii="Roboto" w:eastAsia="Roboto" w:hAnsi="Roboto" w:cs="Roboto"/>
        </w:rPr>
        <w:t>Kaerankin</w:t>
      </w:r>
      <w:proofErr w:type="spellEnd"/>
      <w:r>
        <w:rPr>
          <w:rFonts w:ascii="Roboto" w:eastAsia="Roboto" w:hAnsi="Roboto" w:cs="Roboto"/>
        </w:rPr>
        <w:t>, 2013; Pogue, 2022)</w:t>
      </w:r>
    </w:p>
    <w:p w14:paraId="21D3D3D9" w14:textId="77777777" w:rsidR="003A6D7B" w:rsidRPr="00532786" w:rsidRDefault="003A6D7B" w:rsidP="003A6D7B">
      <w:pPr>
        <w:pStyle w:val="ListParagraph"/>
        <w:spacing w:line="240" w:lineRule="auto"/>
        <w:ind w:left="1440"/>
        <w:rPr>
          <w:rFonts w:ascii="Roboto" w:eastAsia="Roboto" w:hAnsi="Roboto" w:cs="Roboto"/>
        </w:rPr>
      </w:pPr>
    </w:p>
    <w:p w14:paraId="00000040" w14:textId="77777777" w:rsidR="001A7285" w:rsidRDefault="001A7285">
      <w:pPr>
        <w:spacing w:line="240" w:lineRule="auto"/>
        <w:ind w:left="720"/>
        <w:rPr>
          <w:rFonts w:ascii="Roboto" w:eastAsia="Roboto" w:hAnsi="Roboto" w:cs="Roboto"/>
        </w:rPr>
      </w:pPr>
    </w:p>
    <w:p w14:paraId="00000041" w14:textId="77777777" w:rsidR="001A7285" w:rsidRDefault="001A7285">
      <w:pPr>
        <w:spacing w:line="240" w:lineRule="auto"/>
        <w:ind w:left="720"/>
        <w:rPr>
          <w:rFonts w:ascii="Roboto" w:eastAsia="Roboto" w:hAnsi="Roboto" w:cs="Roboto"/>
        </w:rPr>
      </w:pPr>
    </w:p>
    <w:p w14:paraId="00000042" w14:textId="77777777" w:rsidR="001A7285" w:rsidRDefault="001A7285">
      <w:pPr>
        <w:spacing w:line="240" w:lineRule="auto"/>
        <w:ind w:left="720"/>
        <w:rPr>
          <w:rFonts w:ascii="Roboto" w:eastAsia="Roboto" w:hAnsi="Roboto" w:cs="Roboto"/>
        </w:rPr>
      </w:pPr>
    </w:p>
    <w:p w14:paraId="00000043" w14:textId="77777777" w:rsidR="001A7285" w:rsidRDefault="001A7285">
      <w:pPr>
        <w:spacing w:line="240" w:lineRule="auto"/>
        <w:ind w:left="720"/>
        <w:rPr>
          <w:rFonts w:ascii="Roboto" w:eastAsia="Roboto" w:hAnsi="Roboto" w:cs="Roboto"/>
        </w:rPr>
      </w:pPr>
    </w:p>
    <w:p w14:paraId="00000044" w14:textId="77777777" w:rsidR="001A7285" w:rsidRDefault="001A7285">
      <w:pPr>
        <w:spacing w:line="240" w:lineRule="auto"/>
        <w:ind w:left="720"/>
        <w:rPr>
          <w:rFonts w:ascii="Roboto" w:eastAsia="Roboto" w:hAnsi="Roboto" w:cs="Roboto"/>
        </w:rPr>
      </w:pPr>
    </w:p>
    <w:p w14:paraId="00000045" w14:textId="77777777" w:rsidR="001A7285" w:rsidRDefault="001A7285">
      <w:pPr>
        <w:spacing w:line="240" w:lineRule="auto"/>
        <w:ind w:left="720"/>
        <w:rPr>
          <w:rFonts w:ascii="Roboto" w:eastAsia="Roboto" w:hAnsi="Roboto" w:cs="Roboto"/>
        </w:rPr>
      </w:pPr>
    </w:p>
    <w:p w14:paraId="00000046" w14:textId="77777777" w:rsidR="001A7285" w:rsidRDefault="001A7285">
      <w:pPr>
        <w:spacing w:line="240" w:lineRule="auto"/>
        <w:ind w:left="720"/>
        <w:rPr>
          <w:rFonts w:ascii="Roboto" w:eastAsia="Roboto" w:hAnsi="Roboto" w:cs="Roboto"/>
        </w:rPr>
      </w:pPr>
    </w:p>
    <w:p w14:paraId="00000047" w14:textId="77777777" w:rsidR="001A7285" w:rsidRDefault="001A7285">
      <w:pPr>
        <w:spacing w:line="240" w:lineRule="auto"/>
        <w:ind w:left="720"/>
        <w:rPr>
          <w:rFonts w:ascii="Roboto" w:eastAsia="Roboto" w:hAnsi="Roboto" w:cs="Roboto"/>
        </w:rPr>
      </w:pPr>
    </w:p>
    <w:p w14:paraId="00000048" w14:textId="77777777" w:rsidR="001A7285" w:rsidRDefault="001A7285">
      <w:pPr>
        <w:spacing w:line="240" w:lineRule="auto"/>
        <w:ind w:left="720"/>
        <w:rPr>
          <w:rFonts w:ascii="Roboto" w:eastAsia="Roboto" w:hAnsi="Roboto" w:cs="Roboto"/>
        </w:rPr>
      </w:pPr>
    </w:p>
    <w:p w14:paraId="00000049" w14:textId="77777777" w:rsidR="001A7285" w:rsidRDefault="001A7285">
      <w:pPr>
        <w:spacing w:line="240" w:lineRule="auto"/>
        <w:ind w:left="720"/>
        <w:rPr>
          <w:rFonts w:ascii="Roboto" w:eastAsia="Roboto" w:hAnsi="Roboto" w:cs="Roboto"/>
        </w:rPr>
      </w:pPr>
    </w:p>
    <w:p w14:paraId="0000004A" w14:textId="77777777" w:rsidR="001A7285" w:rsidRDefault="001A7285">
      <w:pPr>
        <w:spacing w:line="240" w:lineRule="auto"/>
        <w:ind w:left="720"/>
        <w:rPr>
          <w:rFonts w:ascii="Roboto" w:eastAsia="Roboto" w:hAnsi="Roboto" w:cs="Roboto"/>
        </w:rPr>
      </w:pPr>
    </w:p>
    <w:p w14:paraId="0000004B" w14:textId="77777777" w:rsidR="001A7285" w:rsidRDefault="001A7285">
      <w:pPr>
        <w:spacing w:line="240" w:lineRule="auto"/>
        <w:ind w:left="720"/>
        <w:rPr>
          <w:rFonts w:ascii="Roboto" w:eastAsia="Roboto" w:hAnsi="Roboto" w:cs="Roboto"/>
        </w:rPr>
      </w:pPr>
    </w:p>
    <w:p w14:paraId="0000004C" w14:textId="77777777" w:rsidR="001A7285" w:rsidRDefault="001A7285">
      <w:pPr>
        <w:spacing w:line="240" w:lineRule="auto"/>
        <w:ind w:left="720"/>
        <w:rPr>
          <w:rFonts w:ascii="Roboto" w:eastAsia="Roboto" w:hAnsi="Roboto" w:cs="Roboto"/>
        </w:rPr>
      </w:pPr>
    </w:p>
    <w:p w14:paraId="0000004D" w14:textId="77777777" w:rsidR="001A7285" w:rsidRDefault="001A7285">
      <w:pPr>
        <w:spacing w:line="240" w:lineRule="auto"/>
        <w:ind w:left="720"/>
        <w:rPr>
          <w:rFonts w:ascii="Roboto" w:eastAsia="Roboto" w:hAnsi="Roboto" w:cs="Roboto"/>
        </w:rPr>
      </w:pPr>
    </w:p>
    <w:p w14:paraId="0000004E" w14:textId="77777777" w:rsidR="001A7285" w:rsidRDefault="001A7285">
      <w:pPr>
        <w:spacing w:line="240" w:lineRule="auto"/>
        <w:ind w:left="720"/>
        <w:rPr>
          <w:rFonts w:ascii="Roboto" w:eastAsia="Roboto" w:hAnsi="Roboto" w:cs="Roboto"/>
        </w:rPr>
      </w:pPr>
    </w:p>
    <w:p w14:paraId="0000004F" w14:textId="77777777" w:rsidR="001A7285" w:rsidRDefault="001A7285">
      <w:pPr>
        <w:spacing w:line="240" w:lineRule="auto"/>
        <w:ind w:left="720"/>
        <w:rPr>
          <w:rFonts w:ascii="Roboto" w:eastAsia="Roboto" w:hAnsi="Roboto" w:cs="Roboto"/>
        </w:rPr>
      </w:pPr>
    </w:p>
    <w:p w14:paraId="00000050" w14:textId="77777777" w:rsidR="001A7285" w:rsidRDefault="001A7285">
      <w:pPr>
        <w:spacing w:line="240" w:lineRule="auto"/>
        <w:ind w:left="720"/>
        <w:rPr>
          <w:rFonts w:ascii="Roboto" w:eastAsia="Roboto" w:hAnsi="Roboto" w:cs="Roboto"/>
        </w:rPr>
      </w:pPr>
    </w:p>
    <w:p w14:paraId="00000051" w14:textId="77777777" w:rsidR="001A7285" w:rsidRDefault="001A7285">
      <w:pPr>
        <w:spacing w:line="240" w:lineRule="auto"/>
        <w:ind w:left="720"/>
        <w:rPr>
          <w:rFonts w:ascii="Roboto" w:eastAsia="Roboto" w:hAnsi="Roboto" w:cs="Roboto"/>
        </w:rPr>
      </w:pPr>
    </w:p>
    <w:p w14:paraId="00000052" w14:textId="77777777" w:rsidR="001A7285" w:rsidRDefault="003A6D7B">
      <w:pPr>
        <w:numPr>
          <w:ilvl w:val="0"/>
          <w:numId w:val="1"/>
        </w:numPr>
        <w:spacing w:line="240" w:lineRule="auto"/>
        <w:rPr>
          <w:rFonts w:ascii="Roboto" w:eastAsia="Roboto" w:hAnsi="Roboto" w:cs="Roboto"/>
        </w:rPr>
      </w:pPr>
      <w:r>
        <w:rPr>
          <w:rFonts w:ascii="Roboto" w:eastAsia="Roboto" w:hAnsi="Roboto" w:cs="Roboto"/>
        </w:rPr>
        <w:t>Include your digital representation in the space below:</w:t>
      </w:r>
    </w:p>
    <w:p w14:paraId="00000053" w14:textId="77777777" w:rsidR="001A7285" w:rsidRDefault="001A7285">
      <w:pPr>
        <w:spacing w:line="240" w:lineRule="auto"/>
        <w:rPr>
          <w:rFonts w:ascii="Roboto" w:eastAsia="Roboto" w:hAnsi="Roboto" w:cs="Roboto"/>
        </w:rPr>
      </w:pPr>
    </w:p>
    <w:p w14:paraId="00000054" w14:textId="77777777" w:rsidR="001A7285" w:rsidRDefault="001A7285">
      <w:pPr>
        <w:spacing w:line="240" w:lineRule="auto"/>
        <w:rPr>
          <w:rFonts w:ascii="Roboto" w:eastAsia="Roboto" w:hAnsi="Roboto" w:cs="Roboto"/>
          <w:b/>
        </w:rPr>
      </w:pPr>
    </w:p>
    <w:p w14:paraId="00000055" w14:textId="77777777" w:rsidR="001A7285" w:rsidRDefault="001A7285">
      <w:pPr>
        <w:spacing w:line="240" w:lineRule="auto"/>
        <w:rPr>
          <w:rFonts w:ascii="Roboto" w:eastAsia="Roboto" w:hAnsi="Roboto" w:cs="Roboto"/>
          <w:b/>
        </w:rPr>
      </w:pPr>
    </w:p>
    <w:p w14:paraId="47FDC09F" w14:textId="779604F7" w:rsidR="00577670" w:rsidRPr="00577670" w:rsidRDefault="00577670" w:rsidP="00577670">
      <w:pPr>
        <w:rPr>
          <w:lang w:val="en-US"/>
        </w:rPr>
      </w:pPr>
      <w:r w:rsidRPr="00577670">
        <w:rPr>
          <w:lang w:val="en-US"/>
        </w:rPr>
        <w:drawing>
          <wp:inline distT="0" distB="0" distL="0" distR="0" wp14:anchorId="5E6E4945" wp14:editId="6E2E770C">
            <wp:extent cx="5943600" cy="3343275"/>
            <wp:effectExtent l="0" t="0" r="0" b="9525"/>
            <wp:docPr id="11867687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0000056" w14:textId="73E604BC" w:rsidR="001A7285" w:rsidRDefault="001A7285"/>
    <w:p w14:paraId="79FB09AD" w14:textId="77777777" w:rsidR="00577670" w:rsidRDefault="00577670"/>
    <w:p w14:paraId="103184B7" w14:textId="77777777" w:rsidR="00577670" w:rsidRDefault="00577670"/>
    <w:p w14:paraId="326AE4DF" w14:textId="77777777" w:rsidR="00577670" w:rsidRDefault="00577670"/>
    <w:p w14:paraId="7210BA80" w14:textId="1D5940A2" w:rsidR="00577670" w:rsidRDefault="00577670">
      <w:r>
        <w:t>References</w:t>
      </w:r>
    </w:p>
    <w:p w14:paraId="5A121FF4" w14:textId="3D349F88" w:rsidR="00577670" w:rsidRDefault="00CC022E">
      <w:r>
        <w:t xml:space="preserve"> Om (2024</w:t>
      </w:r>
      <w:r w:rsidRPr="00CC022E">
        <w:rPr>
          <w:i/>
          <w:iCs/>
        </w:rPr>
        <w:t xml:space="preserve">). </w:t>
      </w:r>
      <w:r w:rsidRPr="00CC022E">
        <w:rPr>
          <w:i/>
          <w:iCs/>
        </w:rPr>
        <w:t>Amazon logo and favicon vector image</w:t>
      </w:r>
      <w:r>
        <w:rPr>
          <w:i/>
          <w:iCs/>
        </w:rPr>
        <w:t>.</w:t>
      </w:r>
      <w:r>
        <w:t xml:space="preserve"> </w:t>
      </w:r>
      <w:proofErr w:type="spellStart"/>
      <w:r>
        <w:t>Vectorstock</w:t>
      </w:r>
      <w:proofErr w:type="spellEnd"/>
      <w:r>
        <w:t xml:space="preserve">. </w:t>
      </w:r>
      <w:hyperlink r:id="rId12" w:history="1">
        <w:r w:rsidRPr="00A1162E">
          <w:rPr>
            <w:rStyle w:val="Hyperlink"/>
          </w:rPr>
          <w:t>https://www.vectorstock.com/royalty-free-vector/amazon-logo-and-favicon-vector-46860110</w:t>
        </w:r>
      </w:hyperlink>
    </w:p>
    <w:p w14:paraId="2C2A329C" w14:textId="77777777" w:rsidR="00436EE2" w:rsidRDefault="00436EE2"/>
    <w:p w14:paraId="521844E8" w14:textId="57B90138" w:rsidR="00436EE2" w:rsidRDefault="00436EE2">
      <w:proofErr w:type="spellStart"/>
      <w:r>
        <w:t>Gerlacher</w:t>
      </w:r>
      <w:proofErr w:type="spellEnd"/>
      <w:r>
        <w:t>,</w:t>
      </w:r>
      <w:r w:rsidR="00CC022E">
        <w:t xml:space="preserve"> </w:t>
      </w:r>
      <w:r>
        <w:t>C. (2024, July).</w:t>
      </w:r>
      <w:r>
        <w:rPr>
          <w:i/>
          <w:iCs/>
        </w:rPr>
        <w:t xml:space="preserve"> 6 Major Functional Area</w:t>
      </w:r>
      <w:r w:rsidR="00CC022E">
        <w:rPr>
          <w:i/>
          <w:iCs/>
        </w:rPr>
        <w:t>s i</w:t>
      </w:r>
      <w:r>
        <w:rPr>
          <w:i/>
          <w:iCs/>
        </w:rPr>
        <w:t>n Business Enterprises</w:t>
      </w:r>
      <w:r w:rsidR="00CC022E">
        <w:rPr>
          <w:i/>
          <w:iCs/>
        </w:rPr>
        <w:t xml:space="preserve"> Flashcards.</w:t>
      </w:r>
      <w:r w:rsidR="00CC022E">
        <w:t xml:space="preserve"> Brainscape.</w:t>
      </w:r>
      <w:r w:rsidRPr="00436EE2">
        <w:t>https://www.brainscape.com/flashcards/6-major-functional-areas-in-business-ent-2843752/packs/4727643</w:t>
      </w:r>
    </w:p>
    <w:p w14:paraId="0CD13617" w14:textId="77777777" w:rsidR="00BF63C7" w:rsidRDefault="00BF63C7"/>
    <w:p w14:paraId="2541ED33" w14:textId="754DE7F2" w:rsidR="00BF63C7" w:rsidRDefault="00BF63C7">
      <w:proofErr w:type="spellStart"/>
      <w:r>
        <w:t>Kaerankin</w:t>
      </w:r>
      <w:proofErr w:type="spellEnd"/>
      <w:r>
        <w:t xml:space="preserve"> (2013, February 13). </w:t>
      </w:r>
      <w:r>
        <w:rPr>
          <w:i/>
          <w:iCs/>
        </w:rPr>
        <w:t>Functional Areas of a Business.</w:t>
      </w:r>
      <w:r>
        <w:t xml:space="preserve"> </w:t>
      </w:r>
      <w:proofErr w:type="spellStart"/>
      <w:r>
        <w:t>Slideshare</w:t>
      </w:r>
      <w:proofErr w:type="spellEnd"/>
      <w:r>
        <w:t xml:space="preserve">. </w:t>
      </w:r>
      <w:hyperlink r:id="rId13" w:history="1">
        <w:r w:rsidRPr="00A1162E">
          <w:rPr>
            <w:rStyle w:val="Hyperlink"/>
          </w:rPr>
          <w:t>https://www.slideshare.net/slideshow/functional-areas-of-a-business/16384864</w:t>
        </w:r>
      </w:hyperlink>
    </w:p>
    <w:p w14:paraId="64C155D2" w14:textId="77777777" w:rsidR="00BF63C7" w:rsidRDefault="00BF63C7"/>
    <w:p w14:paraId="52A7965B" w14:textId="1F364A66" w:rsidR="00BF63C7" w:rsidRDefault="00BF63C7">
      <w:r>
        <w:t xml:space="preserve">Pogue, S. (2022, April 6). </w:t>
      </w:r>
      <w:r>
        <w:rPr>
          <w:i/>
          <w:iCs/>
        </w:rPr>
        <w:t>11 Ways to Improve Collaboration Between Departments</w:t>
      </w:r>
      <w:r w:rsidR="00532786">
        <w:rPr>
          <w:i/>
          <w:iCs/>
        </w:rPr>
        <w:t xml:space="preserve">. </w:t>
      </w:r>
      <w:proofErr w:type="spellStart"/>
      <w:r w:rsidR="00532786">
        <w:t>Workzone</w:t>
      </w:r>
      <w:proofErr w:type="spellEnd"/>
      <w:r w:rsidR="00532786">
        <w:t xml:space="preserve">. </w:t>
      </w:r>
      <w:hyperlink r:id="rId14" w:history="1">
        <w:r w:rsidR="00532786" w:rsidRPr="00A1162E">
          <w:rPr>
            <w:rStyle w:val="Hyperlink"/>
          </w:rPr>
          <w:t>https://www.workzone.com/blog/9-ways-to-improve-collaboration-between-departments/</w:t>
        </w:r>
      </w:hyperlink>
    </w:p>
    <w:p w14:paraId="2CF1A2F3" w14:textId="77777777" w:rsidR="00532786" w:rsidRPr="00532786" w:rsidRDefault="00532786"/>
    <w:p w14:paraId="481CF9BE" w14:textId="77777777" w:rsidR="00BF63C7" w:rsidRDefault="00BF63C7"/>
    <w:p w14:paraId="0ECE2FF5" w14:textId="77777777" w:rsidR="00BF63C7" w:rsidRPr="00BF63C7" w:rsidRDefault="00BF63C7"/>
    <w:p w14:paraId="2707ECF6" w14:textId="77777777" w:rsidR="00436EE2" w:rsidRDefault="00436EE2"/>
    <w:p w14:paraId="6FA2EB59" w14:textId="77777777" w:rsidR="00436EE2" w:rsidRDefault="00436EE2"/>
    <w:p w14:paraId="09FC0414" w14:textId="77777777" w:rsidR="00436EE2" w:rsidRDefault="00436EE2"/>
    <w:p w14:paraId="1D367DBC" w14:textId="77777777" w:rsidR="00436EE2" w:rsidRDefault="00436EE2"/>
    <w:p w14:paraId="7A959E6A" w14:textId="77777777" w:rsidR="00436EE2" w:rsidRDefault="00436EE2"/>
    <w:sectPr w:rsidR="00436EE2">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3C606B" w14:textId="77777777" w:rsidR="003A6D7B" w:rsidRDefault="003A6D7B">
      <w:pPr>
        <w:spacing w:line="240" w:lineRule="auto"/>
      </w:pPr>
      <w:r>
        <w:separator/>
      </w:r>
    </w:p>
  </w:endnote>
  <w:endnote w:type="continuationSeparator" w:id="0">
    <w:p w14:paraId="072E2B3C" w14:textId="77777777" w:rsidR="003A6D7B" w:rsidRDefault="003A6D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1F3A658C-6B22-423B-8085-D7879E0CE82E}"/>
    <w:embedBold r:id="rId2" w:fontKey="{D458C619-862C-4FD1-842E-FF85C79EFAED}"/>
  </w:font>
  <w:font w:name="Calibri">
    <w:panose1 w:val="020F0502020204030204"/>
    <w:charset w:val="00"/>
    <w:family w:val="swiss"/>
    <w:pitch w:val="variable"/>
    <w:sig w:usb0="E4002EFF" w:usb1="C000247B" w:usb2="00000009" w:usb3="00000000" w:csb0="000001FF" w:csb1="00000000"/>
    <w:embedRegular r:id="rId3" w:fontKey="{15DBCBD4-F030-4F29-8A4A-F0BEBBE9367A}"/>
  </w:font>
  <w:font w:name="Cambria">
    <w:panose1 w:val="02040503050406030204"/>
    <w:charset w:val="00"/>
    <w:family w:val="roman"/>
    <w:pitch w:val="variable"/>
    <w:sig w:usb0="E00006FF" w:usb1="420024FF" w:usb2="02000000" w:usb3="00000000" w:csb0="0000019F" w:csb1="00000000"/>
    <w:embedRegular r:id="rId4" w:fontKey="{6E08920D-F825-4077-A829-AD3CC2A2838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057C89" w14:textId="77777777" w:rsidR="003A6D7B" w:rsidRDefault="003A6D7B">
      <w:pPr>
        <w:spacing w:line="240" w:lineRule="auto"/>
      </w:pPr>
      <w:r>
        <w:separator/>
      </w:r>
    </w:p>
  </w:footnote>
  <w:footnote w:type="continuationSeparator" w:id="0">
    <w:p w14:paraId="35C09D82" w14:textId="77777777" w:rsidR="003A6D7B" w:rsidRDefault="003A6D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57" w14:textId="77777777" w:rsidR="001A7285" w:rsidRDefault="003A6D7B">
    <w:pPr>
      <w:jc w:val="center"/>
      <w:rPr>
        <w:sz w:val="28"/>
        <w:szCs w:val="28"/>
      </w:rPr>
    </w:pPr>
    <w:r>
      <w:rPr>
        <w:sz w:val="28"/>
        <w:szCs w:val="28"/>
      </w:rPr>
      <w:t>BUS 2125 Functional Areas Digital Representation Worksheet</w:t>
    </w:r>
  </w:p>
  <w:p w14:paraId="00000058" w14:textId="77777777" w:rsidR="001A7285" w:rsidRDefault="003A6D7B">
    <w:pPr>
      <w:jc w:val="center"/>
      <w:rPr>
        <w:sz w:val="28"/>
        <w:szCs w:val="28"/>
      </w:rPr>
    </w:pPr>
    <w:r>
      <w:pict w14:anchorId="03D5365A">
        <v:rect id="_x0000_i1025" style="width:0;height:1.5pt" o:hralign="center" o:hrstd="t" o:hr="t" fillcolor="#a0a0a0" stroked="f"/>
      </w:pict>
    </w:r>
  </w:p>
  <w:p w14:paraId="00000059" w14:textId="77777777" w:rsidR="001A7285" w:rsidRDefault="001A7285">
    <w:pPr>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13E7D"/>
    <w:multiLevelType w:val="multilevel"/>
    <w:tmpl w:val="EF88FD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365E0334"/>
    <w:multiLevelType w:val="hybridMultilevel"/>
    <w:tmpl w:val="3A006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45D3693"/>
    <w:multiLevelType w:val="multilevel"/>
    <w:tmpl w:val="DCA415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83525613">
    <w:abstractNumId w:val="0"/>
  </w:num>
  <w:num w:numId="2" w16cid:durableId="1809862915">
    <w:abstractNumId w:val="2"/>
  </w:num>
  <w:num w:numId="3" w16cid:durableId="1838882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285"/>
    <w:rsid w:val="00123B80"/>
    <w:rsid w:val="00152DBE"/>
    <w:rsid w:val="001A7285"/>
    <w:rsid w:val="0025352C"/>
    <w:rsid w:val="003A6D7B"/>
    <w:rsid w:val="00436EE2"/>
    <w:rsid w:val="00532786"/>
    <w:rsid w:val="00577670"/>
    <w:rsid w:val="007F3638"/>
    <w:rsid w:val="008821B4"/>
    <w:rsid w:val="00BF63C7"/>
    <w:rsid w:val="00C44308"/>
    <w:rsid w:val="00CC022E"/>
    <w:rsid w:val="00D53C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002FE"/>
  <w15:docId w15:val="{E6130B6B-1C73-4035-A94A-9E77B9973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36EE2"/>
    <w:rPr>
      <w:color w:val="0000FF" w:themeColor="hyperlink"/>
      <w:u w:val="single"/>
    </w:rPr>
  </w:style>
  <w:style w:type="character" w:styleId="UnresolvedMention">
    <w:name w:val="Unresolved Mention"/>
    <w:basedOn w:val="DefaultParagraphFont"/>
    <w:uiPriority w:val="99"/>
    <w:semiHidden/>
    <w:unhideWhenUsed/>
    <w:rsid w:val="00436EE2"/>
    <w:rPr>
      <w:color w:val="605E5C"/>
      <w:shd w:val="clear" w:color="auto" w:fill="E1DFDD"/>
    </w:rPr>
  </w:style>
  <w:style w:type="paragraph" w:styleId="ListParagraph">
    <w:name w:val="List Paragraph"/>
    <w:basedOn w:val="Normal"/>
    <w:uiPriority w:val="34"/>
    <w:qFormat/>
    <w:rsid w:val="005327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1411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bing.com/images/search?view=detailV2&amp;id=D2007A6EB7865826118EB63B82242C2427A503B0&amp;thid=OIP.loqLSH708qOm551vVmqEkQHaFj&amp;mediaurl=http%3A%2F%2Fslideplayer.com%2F7240090%2F24%2Fimages%2F20%2FMarketing%2B(including%2Bsales)%2BHR%2BManagement.jpg&amp;exph=720&amp;expw=960&amp;q=Major+Functional+Areas+of+Business&amp;selectedindex=6&amp;ajaxhist=0&amp;vt=0&amp;eim=1,2,6" TargetMode="External"/><Relationship Id="rId13" Type="http://schemas.openxmlformats.org/officeDocument/2006/relationships/hyperlink" Target="https://www.slideshare.net/slideshow/functional-areas-of-a-business/16384864" TargetMode="External"/><Relationship Id="rId3" Type="http://schemas.openxmlformats.org/officeDocument/2006/relationships/settings" Target="settings.xml"/><Relationship Id="rId7" Type="http://schemas.openxmlformats.org/officeDocument/2006/relationships/hyperlink" Target="https://www.bing.com/images/search?view=detailV2&amp;id=8725E6CEC71CB7AEE972B53942C27E389340C105&amp;thid=OIP.4QYNmasxAu8IlNsvU7R6YAHaDY&amp;mediaurl=https%3A%2F%2Fklbusinessenvironment.weebly.com%2Fuploads%2F2%2F4%2F9%2F2%2F24920391%2F6530530_orig.png&amp;exph=496&amp;expw=1086&amp;q=Major+Functional+Areas+of+Business&amp;selectedindex=12&amp;ajaxhist=0&amp;vt=0&amp;eim=1,2,6" TargetMode="External"/><Relationship Id="rId12" Type="http://schemas.openxmlformats.org/officeDocument/2006/relationships/hyperlink" Target="https://www.vectorstock.com/royalty-free-vector/amazon-logo-and-favicon-vector-4686011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bing.com/images/search?view=detailV2&amp;id=97820669F5E297B9C2DA0EAA492AB537B3BE9A6A&amp;thid=OIP.l4rhgAcozuydlsnGm25xGQHaFQ&amp;mediaurl=http%3A%2F%2Fwww.harvestvi.com%2Fassets%2Fsite%2Fimg%2Fsite%2FEM10%2Fmacola-graphic-wheel.png&amp;exph=646&amp;expw=909&amp;q=graphic+of+functional+areas+of+business+and+how+they+are+interrelated&amp;selectedindex=18&amp;qpvt=graphic+of+functional+areas+of+business+and+how+they+are+interrelated&amp;ajaxhist=0&amp;vt=0&amp;eim=1,2,6" TargetMode="External"/><Relationship Id="rId4" Type="http://schemas.openxmlformats.org/officeDocument/2006/relationships/webSettings" Target="webSettings.xml"/><Relationship Id="rId9" Type="http://schemas.openxmlformats.org/officeDocument/2006/relationships/hyperlink" Target="https://www.bing.com/images/search?view=detailV2&amp;id=D094598EB151092B57C0C5BED776339084E2EBFB&amp;thid=OIP.Lkv4avuZGixGlbhDpJUmAgHaEL&amp;mediaurl=https%3A%2F%2Fwww.tutorialspoint.com%2Fmanagement_principles%2Fimages%2Ffunctional_organization_structure.jpg&amp;exph=339&amp;expw=600&amp;q=graphic+of+functional+areas+of+business+and+how+they+are+interrelated&amp;selectedindex=9&amp;qpvt=graphic+of+functional+areas+of+business+and+how+they+are+interrelated&amp;ajaxhist=0&amp;vt=0&amp;eim=1,2,6" TargetMode="External"/><Relationship Id="rId14" Type="http://schemas.openxmlformats.org/officeDocument/2006/relationships/hyperlink" Target="https://www.workzone.com/blog/9-ways-to-improve-collaboration-between-department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922</Words>
  <Characters>5258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Ijeoma Okechukwu</cp:lastModifiedBy>
  <cp:revision>2</cp:revision>
  <dcterms:created xsi:type="dcterms:W3CDTF">2024-09-01T23:55:00Z</dcterms:created>
  <dcterms:modified xsi:type="dcterms:W3CDTF">2024-09-01T23:55:00Z</dcterms:modified>
</cp:coreProperties>
</file>