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6DFB" w:rsidRDefault="00605854">
      <w:r>
        <w:t xml:space="preserve">о </w:t>
      </w:r>
      <w:proofErr w:type="spellStart"/>
      <w:r w:rsidR="00893E42">
        <w:t>госзакупк</w:t>
      </w:r>
      <w:r>
        <w:t>ах</w:t>
      </w:r>
      <w:proofErr w:type="spellEnd"/>
      <w:r w:rsidR="00893E42">
        <w:t xml:space="preserve"> для проработки</w:t>
      </w:r>
    </w:p>
    <w:p w:rsidR="00893E42" w:rsidRDefault="00893E42">
      <w:hyperlink r:id="rId5" w:history="1">
        <w:r w:rsidRPr="00251D28">
          <w:rPr>
            <w:rStyle w:val="a3"/>
          </w:rPr>
          <w:t>https://www.trade.gov/country-commercial-guides/vietnam-selling-public-sector</w:t>
        </w:r>
      </w:hyperlink>
    </w:p>
    <w:p w:rsidR="00893E42" w:rsidRDefault="00570069">
      <w:hyperlink r:id="rId6" w:history="1">
        <w:r w:rsidRPr="00251D28">
          <w:rPr>
            <w:rStyle w:val="a3"/>
          </w:rPr>
          <w:t>https://www.s-ge.com/en/article/export-knowhow/20194-c3-vietnam-public-procurement</w:t>
        </w:r>
      </w:hyperlink>
    </w:p>
    <w:p w:rsidR="00605854" w:rsidRDefault="00605854">
      <w:hyperlink r:id="rId7" w:history="1">
        <w:r w:rsidRPr="00251D28">
          <w:rPr>
            <w:rStyle w:val="a3"/>
          </w:rPr>
          <w:t>https://www.adb</w:t>
        </w:r>
        <w:r w:rsidRPr="00251D28">
          <w:rPr>
            <w:rStyle w:val="a3"/>
          </w:rPr>
          <w:t>.</w:t>
        </w:r>
        <w:r w:rsidRPr="00251D28">
          <w:rPr>
            <w:rStyle w:val="a3"/>
          </w:rPr>
          <w:t>org/business/main</w:t>
        </w:r>
      </w:hyperlink>
    </w:p>
    <w:p w:rsidR="00605854" w:rsidRDefault="00605854">
      <w:hyperlink r:id="rId8" w:history="1">
        <w:r w:rsidRPr="00251D28">
          <w:rPr>
            <w:rStyle w:val="a3"/>
          </w:rPr>
          <w:t>https://www.s-ge.com/en/company/swiss-business-hub-asean-office-hanoi-vietnam?cmb_route=/de/company/swiss-business-hub-asean-office-hanoi-vietnam&amp;cmb_cid</w:t>
        </w:r>
      </w:hyperlink>
      <w:r w:rsidRPr="00605854">
        <w:t>=</w:t>
      </w:r>
    </w:p>
    <w:p w:rsidR="00605854" w:rsidRDefault="00605854">
      <w:hyperlink r:id="rId9" w:history="1">
        <w:r w:rsidRPr="00251D28">
          <w:rPr>
            <w:rStyle w:val="a3"/>
          </w:rPr>
          <w:t>https://www.mpi.gov.vn/en/Pages/tinbai.aspx?idTin=29883&amp;idcm=108</w:t>
        </w:r>
      </w:hyperlink>
    </w:p>
    <w:p w:rsidR="00605854" w:rsidRDefault="00605854">
      <w:bookmarkStart w:id="0" w:name="_GoBack"/>
      <w:bookmarkEnd w:id="0"/>
    </w:p>
    <w:sectPr w:rsidR="006058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3E42"/>
    <w:rsid w:val="00326DFB"/>
    <w:rsid w:val="00570069"/>
    <w:rsid w:val="00605854"/>
    <w:rsid w:val="00893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93E42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605854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93E42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60585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-ge.com/en/company/swiss-business-hub-asean-office-hanoi-vietnam?cmb_route=/de/company/swiss-business-hub-asean-office-hanoi-vietnam&amp;cmb_cid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adb.org/business/main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s-ge.com/en/article/export-knowhow/20194-c3-vietnam-public-procurement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trade.gov/country-commercial-guides/vietnam-selling-public-sector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mpi.gov.vn/en/Pages/tinbai.aspx?idTin=29883&amp;idcm=108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140</Words>
  <Characters>799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Olga</dc:creator>
  <cp:lastModifiedBy>Olga</cp:lastModifiedBy>
  <cp:revision>3</cp:revision>
  <dcterms:created xsi:type="dcterms:W3CDTF">2022-02-08T11:24:00Z</dcterms:created>
  <dcterms:modified xsi:type="dcterms:W3CDTF">2022-02-08T11:37:00Z</dcterms:modified>
</cp:coreProperties>
</file>