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B4A" w:rsidRPr="002D546C" w:rsidRDefault="002D546C" w:rsidP="002D54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46C">
        <w:rPr>
          <w:rFonts w:ascii="Times New Roman" w:hAnsi="Times New Roman" w:cs="Times New Roman"/>
          <w:b/>
          <w:sz w:val="28"/>
          <w:szCs w:val="28"/>
        </w:rPr>
        <w:t>Крупнейшие промышленные компании.</w:t>
      </w:r>
    </w:p>
    <w:p w:rsidR="002D546C" w:rsidRDefault="002D546C">
      <w:pPr>
        <w:rPr>
          <w:rFonts w:ascii="Times New Roman" w:hAnsi="Times New Roman" w:cs="Times New Roman"/>
          <w:sz w:val="28"/>
          <w:szCs w:val="28"/>
        </w:rPr>
      </w:pPr>
      <w:r w:rsidRPr="002D546C">
        <w:rPr>
          <w:rFonts w:ascii="Times New Roman" w:hAnsi="Times New Roman" w:cs="Times New Roman"/>
          <w:sz w:val="28"/>
          <w:szCs w:val="28"/>
        </w:rPr>
        <w:t>Нефтегазовая отрасль:</w:t>
      </w:r>
    </w:p>
    <w:p w:rsidR="002D546C" w:rsidRDefault="0005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D546C">
        <w:rPr>
          <w:rFonts w:ascii="Times New Roman" w:hAnsi="Times New Roman" w:cs="Times New Roman"/>
          <w:sz w:val="28"/>
          <w:szCs w:val="28"/>
        </w:rPr>
        <w:t>Г</w:t>
      </w:r>
      <w:r w:rsidR="002D546C" w:rsidRPr="002D546C">
        <w:rPr>
          <w:rFonts w:ascii="Times New Roman" w:hAnsi="Times New Roman" w:cs="Times New Roman"/>
          <w:sz w:val="28"/>
          <w:szCs w:val="28"/>
        </w:rPr>
        <w:t xml:space="preserve">осударственная компания </w:t>
      </w:r>
      <w:proofErr w:type="spellStart"/>
      <w:r w:rsidR="002D546C" w:rsidRPr="002D546C">
        <w:rPr>
          <w:rFonts w:ascii="Times New Roman" w:hAnsi="Times New Roman" w:cs="Times New Roman"/>
          <w:sz w:val="28"/>
          <w:szCs w:val="28"/>
        </w:rPr>
        <w:t>PetroVietnam</w:t>
      </w:r>
      <w:proofErr w:type="spellEnd"/>
      <w:r w:rsidR="002D546C" w:rsidRPr="002D546C">
        <w:rPr>
          <w:rFonts w:ascii="Times New Roman" w:hAnsi="Times New Roman" w:cs="Times New Roman"/>
          <w:sz w:val="28"/>
          <w:szCs w:val="28"/>
        </w:rPr>
        <w:t xml:space="preserve"> и её дочернее подразделение </w:t>
      </w:r>
      <w:proofErr w:type="spellStart"/>
      <w:r w:rsidR="002D546C" w:rsidRPr="002D546C">
        <w:rPr>
          <w:rFonts w:ascii="Times New Roman" w:hAnsi="Times New Roman" w:cs="Times New Roman"/>
          <w:sz w:val="28"/>
          <w:szCs w:val="28"/>
        </w:rPr>
        <w:t>PetroVietnam</w:t>
      </w:r>
      <w:proofErr w:type="spellEnd"/>
      <w:r w:rsidR="002D546C" w:rsidRPr="002D54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546C" w:rsidRPr="002D546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="002D546C"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 w:rsidR="002D546C" w:rsidRPr="00276C54">
          <w:rPr>
            <w:rStyle w:val="a3"/>
            <w:rFonts w:ascii="Times New Roman" w:hAnsi="Times New Roman" w:cs="Times New Roman"/>
            <w:sz w:val="28"/>
            <w:szCs w:val="28"/>
          </w:rPr>
          <w:t>https://www.pvn.vn</w:t>
        </w:r>
      </w:hyperlink>
    </w:p>
    <w:p w:rsidR="00C85570" w:rsidRDefault="00C855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тендеры играет на государственных закупках</w:t>
      </w:r>
    </w:p>
    <w:p w:rsidR="00CA25B6" w:rsidRDefault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компании есть дочерние организации, среди которых</w:t>
      </w:r>
    </w:p>
    <w:p w:rsidR="00CA25B6" w:rsidRDefault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100% владение:</w:t>
      </w:r>
    </w:p>
    <w:p w:rsidR="00CA25B6" w:rsidRPr="00CA25B6" w:rsidRDefault="006B7AF6">
      <w:pPr>
        <w:rPr>
          <w:sz w:val="28"/>
          <w:szCs w:val="28"/>
        </w:rPr>
      </w:pPr>
      <w:hyperlink r:id="rId7" w:history="1">
        <w:r w:rsidR="00CA25B6" w:rsidRPr="00CA25B6">
          <w:rPr>
            <w:rStyle w:val="a3"/>
            <w:sz w:val="28"/>
            <w:szCs w:val="28"/>
          </w:rPr>
          <w:t>DUNG QUAT СУДОСТРОИТЕЛЬНАЯ ОТРАСЛЕВАЯ КОМПАНИЯ ООО (dqsy.vn)</w:t>
        </w:r>
      </w:hyperlink>
    </w:p>
    <w:p w:rsidR="00CA25B6" w:rsidRDefault="006B7AF6">
      <w:pPr>
        <w:rPr>
          <w:sz w:val="28"/>
          <w:szCs w:val="28"/>
        </w:rPr>
      </w:pPr>
      <w:hyperlink r:id="rId8" w:history="1">
        <w:r w:rsidR="00CA25B6" w:rsidRPr="00CA25B6">
          <w:rPr>
            <w:rStyle w:val="a3"/>
            <w:sz w:val="28"/>
            <w:szCs w:val="28"/>
          </w:rPr>
          <w:t>pvep.com.vn</w:t>
        </w:r>
      </w:hyperlink>
    </w:p>
    <w:p w:rsidR="00CA25B6" w:rsidRDefault="00CA25B6" w:rsidP="00CA25B6">
      <w:pPr>
        <w:numPr>
          <w:ilvl w:val="0"/>
          <w:numId w:val="7"/>
        </w:numPr>
        <w:shd w:val="clear" w:color="auto" w:fill="FFFFFF"/>
        <w:spacing w:after="105" w:line="240" w:lineRule="auto"/>
        <w:ind w:left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 xml:space="preserve">Адрес: 26-й этаж, башня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Чармвит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No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117, улица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Тран</w:t>
      </w:r>
      <w:proofErr w:type="spellEnd"/>
      <w:proofErr w:type="gramStart"/>
      <w:r>
        <w:rPr>
          <w:rFonts w:ascii="Arial" w:hAnsi="Arial" w:cs="Arial"/>
          <w:color w:val="313131"/>
          <w:sz w:val="21"/>
          <w:szCs w:val="21"/>
        </w:rPr>
        <w:t xml:space="preserve"> Д</w:t>
      </w:r>
      <w:proofErr w:type="gramEnd"/>
      <w:r>
        <w:rPr>
          <w:rFonts w:ascii="Arial" w:hAnsi="Arial" w:cs="Arial"/>
          <w:color w:val="313131"/>
          <w:sz w:val="21"/>
          <w:szCs w:val="21"/>
        </w:rPr>
        <w:t xml:space="preserve">уй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Хунг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, район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Трунг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Хоа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, район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Кау</w:t>
      </w:r>
      <w:proofErr w:type="spellEnd"/>
      <w:r>
        <w:rPr>
          <w:rFonts w:ascii="Arial" w:hAnsi="Arial" w:cs="Arial"/>
          <w:color w:val="31313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13131"/>
          <w:sz w:val="21"/>
          <w:szCs w:val="21"/>
        </w:rPr>
        <w:t>Гиай</w:t>
      </w:r>
      <w:proofErr w:type="spellEnd"/>
      <w:r>
        <w:rPr>
          <w:rFonts w:ascii="Arial" w:hAnsi="Arial" w:cs="Arial"/>
          <w:color w:val="313131"/>
          <w:sz w:val="21"/>
          <w:szCs w:val="21"/>
        </w:rPr>
        <w:t>, Ханой.</w:t>
      </w:r>
    </w:p>
    <w:p w:rsidR="00CA25B6" w:rsidRDefault="00CA25B6" w:rsidP="00CA25B6">
      <w:pPr>
        <w:numPr>
          <w:ilvl w:val="0"/>
          <w:numId w:val="7"/>
        </w:numPr>
        <w:shd w:val="clear" w:color="auto" w:fill="FFFFFF"/>
        <w:spacing w:after="105" w:line="240" w:lineRule="auto"/>
        <w:ind w:left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Телефон: 04-37726001</w:t>
      </w:r>
    </w:p>
    <w:p w:rsidR="00CA25B6" w:rsidRDefault="00CA25B6" w:rsidP="00CA25B6">
      <w:pPr>
        <w:numPr>
          <w:ilvl w:val="0"/>
          <w:numId w:val="7"/>
        </w:numPr>
        <w:shd w:val="clear" w:color="auto" w:fill="FFFFFF"/>
        <w:spacing w:after="105" w:line="240" w:lineRule="auto"/>
        <w:ind w:left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Факс: 04-37726027</w:t>
      </w:r>
    </w:p>
    <w:p w:rsidR="00CA25B6" w:rsidRDefault="00CA25B6" w:rsidP="00CA25B6">
      <w:pPr>
        <w:numPr>
          <w:ilvl w:val="0"/>
          <w:numId w:val="7"/>
        </w:numPr>
        <w:shd w:val="clear" w:color="auto" w:fill="FFFFFF"/>
        <w:spacing w:after="105" w:line="240" w:lineRule="auto"/>
        <w:ind w:left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Электронная почта: pvep.hn@pvep.com.vn</w:t>
      </w:r>
    </w:p>
    <w:p w:rsidR="00CA25B6" w:rsidRDefault="00CA25B6" w:rsidP="00CA25B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13131"/>
          <w:sz w:val="21"/>
          <w:szCs w:val="21"/>
        </w:rPr>
      </w:pPr>
      <w:r>
        <w:rPr>
          <w:rFonts w:ascii="Arial" w:hAnsi="Arial" w:cs="Arial"/>
          <w:color w:val="313131"/>
          <w:sz w:val="21"/>
          <w:szCs w:val="21"/>
        </w:rPr>
        <w:t>Веб-сайт: </w:t>
      </w:r>
      <w:hyperlink r:id="rId9" w:history="1">
        <w:r>
          <w:rPr>
            <w:rStyle w:val="a3"/>
            <w:rFonts w:ascii="Arial" w:hAnsi="Arial" w:cs="Arial"/>
            <w:color w:val="6EB48C"/>
            <w:sz w:val="21"/>
            <w:szCs w:val="21"/>
            <w:u w:val="none"/>
          </w:rPr>
          <w:t>pvep.hn@pvep.com.vn</w:t>
        </w:r>
      </w:hyperlink>
    </w:p>
    <w:p w:rsidR="00CA25B6" w:rsidRDefault="00CA25B6">
      <w:pPr>
        <w:rPr>
          <w:sz w:val="28"/>
          <w:szCs w:val="28"/>
        </w:rPr>
      </w:pPr>
    </w:p>
    <w:p w:rsidR="00CA25B6" w:rsidRPr="00CA25B6" w:rsidRDefault="00CA25B6">
      <w:pPr>
        <w:rPr>
          <w:sz w:val="28"/>
          <w:szCs w:val="28"/>
        </w:rPr>
      </w:pPr>
      <w:r w:rsidRPr="00CA25B6">
        <w:rPr>
          <w:sz w:val="28"/>
          <w:szCs w:val="28"/>
        </w:rPr>
        <w:t xml:space="preserve">филиалы </w:t>
      </w:r>
      <w:hyperlink r:id="rId10" w:history="1">
        <w:r w:rsidRPr="00CA25B6">
          <w:rPr>
            <w:rStyle w:val="a3"/>
            <w:sz w:val="28"/>
            <w:szCs w:val="28"/>
          </w:rPr>
          <w:t>https://www.pvn.vn/sites/en/Pages/detailv4.aspx?NewsID=a8d0bd72-8105-4536-a210-2c4f0990f9fb</w:t>
        </w:r>
      </w:hyperlink>
    </w:p>
    <w:p w:rsidR="00CA25B6" w:rsidRPr="00CA25B6" w:rsidRDefault="00CA25B6">
      <w:pPr>
        <w:rPr>
          <w:sz w:val="28"/>
          <w:szCs w:val="28"/>
        </w:rPr>
      </w:pPr>
      <w:r w:rsidRPr="00CA25B6">
        <w:rPr>
          <w:sz w:val="28"/>
          <w:szCs w:val="28"/>
        </w:rPr>
        <w:t xml:space="preserve">менее 50%: </w:t>
      </w:r>
      <w:hyperlink r:id="rId11" w:history="1">
        <w:r w:rsidRPr="00CA25B6">
          <w:rPr>
            <w:rStyle w:val="a3"/>
            <w:sz w:val="28"/>
            <w:szCs w:val="28"/>
          </w:rPr>
          <w:t>https://www.pvn.vn/sites/en/Pages/detailv4.aspx?NewsID=659af52e-411b-48ee-8fad-699f0754d37b</w:t>
        </w:r>
      </w:hyperlink>
    </w:p>
    <w:p w:rsidR="00CA25B6" w:rsidRPr="00CA25B6" w:rsidRDefault="00CA25B6">
      <w:pPr>
        <w:rPr>
          <w:sz w:val="28"/>
          <w:szCs w:val="28"/>
        </w:rPr>
      </w:pPr>
      <w:r w:rsidRPr="00CA25B6">
        <w:rPr>
          <w:sz w:val="28"/>
          <w:szCs w:val="28"/>
        </w:rPr>
        <w:t xml:space="preserve">более 50% </w:t>
      </w:r>
      <w:hyperlink r:id="rId12" w:history="1">
        <w:r w:rsidRPr="00CA25B6">
          <w:rPr>
            <w:rStyle w:val="a3"/>
            <w:sz w:val="28"/>
            <w:szCs w:val="28"/>
          </w:rPr>
          <w:t>https://www.pvn.vn/sites/en/Pages/detailv4.aspx?NewsID=4c8e8596-9799-4497-939e-399fec450cad</w:t>
        </w:r>
      </w:hyperlink>
    </w:p>
    <w:p w:rsidR="00051751" w:rsidRDefault="0005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</w:t>
      </w:r>
      <w:r w:rsidRPr="00051751">
        <w:rPr>
          <w:rFonts w:ascii="Times New Roman" w:hAnsi="Times New Roman" w:cs="Times New Roman"/>
          <w:sz w:val="28"/>
          <w:szCs w:val="28"/>
        </w:rPr>
        <w:t xml:space="preserve">осударственная компания </w:t>
      </w:r>
      <w:proofErr w:type="spellStart"/>
      <w:r w:rsidRPr="00051751">
        <w:rPr>
          <w:rFonts w:ascii="Times New Roman" w:hAnsi="Times New Roman" w:cs="Times New Roman"/>
          <w:sz w:val="28"/>
          <w:szCs w:val="28"/>
        </w:rPr>
        <w:t>Petrolimex</w:t>
      </w:r>
      <w:proofErr w:type="spellEnd"/>
    </w:p>
    <w:p w:rsidR="00051751" w:rsidRDefault="006B7AF6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</w:rPr>
          <w:t>https://www.petrolimex.com.vn</w:t>
        </w:r>
      </w:hyperlink>
    </w:p>
    <w:p w:rsidR="00051751" w:rsidRDefault="0005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</w:t>
      </w:r>
      <w:r w:rsidRPr="00051751">
        <w:rPr>
          <w:rFonts w:ascii="Times New Roman" w:hAnsi="Times New Roman" w:cs="Times New Roman"/>
          <w:sz w:val="28"/>
          <w:szCs w:val="28"/>
        </w:rPr>
        <w:t xml:space="preserve">овместное российско-вьетнамское предприятие </w:t>
      </w:r>
      <w:proofErr w:type="spellStart"/>
      <w:r w:rsidRPr="00051751">
        <w:rPr>
          <w:rFonts w:ascii="Times New Roman" w:hAnsi="Times New Roman" w:cs="Times New Roman"/>
          <w:sz w:val="28"/>
          <w:szCs w:val="28"/>
        </w:rPr>
        <w:t>Vietsovpetro</w:t>
      </w:r>
      <w:proofErr w:type="spellEnd"/>
    </w:p>
    <w:p w:rsidR="00051751" w:rsidRDefault="006B7AF6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vietsov</w:t>
        </w:r>
        <w:proofErr w:type="spellEnd"/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51751" w:rsidRPr="00276C5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vn</w:t>
        </w:r>
        <w:proofErr w:type="spellEnd"/>
      </w:hyperlink>
    </w:p>
    <w:p w:rsidR="00051751" w:rsidRDefault="00051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частично торги </w:t>
      </w:r>
      <w:hyperlink r:id="rId15" w:history="1">
        <w:r w:rsidRPr="00276C54">
          <w:rPr>
            <w:rStyle w:val="a3"/>
            <w:rFonts w:ascii="Times New Roman" w:hAnsi="Times New Roman" w:cs="Times New Roman"/>
            <w:sz w:val="28"/>
            <w:szCs w:val="28"/>
          </w:rPr>
          <w:t>https://www.zarubezhneft.ru/ru/procurement/</w:t>
        </w:r>
      </w:hyperlink>
    </w:p>
    <w:p w:rsidR="00051751" w:rsidRDefault="00051751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тут отсылка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госзакупки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276C54">
          <w:rPr>
            <w:rStyle w:val="a3"/>
            <w:rFonts w:ascii="Times New Roman" w:hAnsi="Times New Roman" w:cs="Times New Roman"/>
            <w:sz w:val="28"/>
            <w:szCs w:val="28"/>
          </w:rPr>
          <w:t>https://www.rvpetro.ru/purchase/obschaya-informatsiya-o-zakupkah/</w:t>
        </w:r>
      </w:hyperlink>
    </w:p>
    <w:p w:rsidR="002E1216" w:rsidRPr="0051660D" w:rsidRDefault="002E121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60D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51660D">
        <w:rPr>
          <w:rFonts w:ascii="Times New Roman" w:hAnsi="Times New Roman" w:cs="Times New Roman"/>
          <w:sz w:val="28"/>
          <w:szCs w:val="28"/>
          <w:lang w:val="en-US"/>
        </w:rPr>
        <w:t>Binh</w:t>
      </w:r>
      <w:proofErr w:type="spellEnd"/>
      <w:r w:rsidRPr="0051660D">
        <w:rPr>
          <w:rFonts w:ascii="Times New Roman" w:hAnsi="Times New Roman" w:cs="Times New Roman"/>
          <w:sz w:val="28"/>
          <w:szCs w:val="28"/>
          <w:lang w:val="en-US"/>
        </w:rPr>
        <w:t xml:space="preserve"> Son Refining and Petrochemical</w:t>
      </w:r>
    </w:p>
    <w:p w:rsidR="00051751" w:rsidRPr="0051660D" w:rsidRDefault="006B7AF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="002D15BC" w:rsidRPr="004956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D15BC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2D15BC" w:rsidRPr="004956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bsr</w:t>
        </w:r>
        <w:r w:rsidR="002D15BC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2D15BC" w:rsidRPr="004956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D15BC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2D15BC" w:rsidRPr="004956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vn</w:t>
        </w:r>
        <w:r w:rsidR="002D15BC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2D15BC" w:rsidRPr="004956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</w:hyperlink>
    </w:p>
    <w:p w:rsidR="002D15BC" w:rsidRDefault="002D1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тендеры тут </w:t>
      </w:r>
      <w:hyperlink r:id="rId18" w:history="1">
        <w:r w:rsidRPr="00495607">
          <w:rPr>
            <w:rStyle w:val="a3"/>
            <w:rFonts w:ascii="Times New Roman" w:hAnsi="Times New Roman" w:cs="Times New Roman"/>
            <w:sz w:val="28"/>
            <w:szCs w:val="28"/>
          </w:rPr>
          <w:t>https://bsr.com.vn/en/moi-thau</w:t>
        </w:r>
      </w:hyperlink>
    </w:p>
    <w:p w:rsidR="002D15BC" w:rsidRPr="0051660D" w:rsidRDefault="002D15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60D">
        <w:rPr>
          <w:rFonts w:ascii="Times New Roman" w:hAnsi="Times New Roman" w:cs="Times New Roman"/>
          <w:sz w:val="28"/>
          <w:szCs w:val="28"/>
          <w:lang w:val="en-US"/>
        </w:rPr>
        <w:t>5. Vietnam Air Petrol</w:t>
      </w:r>
    </w:p>
    <w:p w:rsidR="002D15BC" w:rsidRPr="0051660D" w:rsidRDefault="006B7AF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9" w:history="1">
        <w:r w:rsidR="002D15BC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https://skypec.com.vn/</w:t>
        </w:r>
      </w:hyperlink>
    </w:p>
    <w:p w:rsidR="002D15BC" w:rsidRDefault="002D15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 тендеров встречается на международных площадках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</w:rPr>
        <w:t>а их сайте не нашла закупок.</w:t>
      </w:r>
    </w:p>
    <w:p w:rsidR="00281F4A" w:rsidRPr="0051660D" w:rsidRDefault="00281F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60D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Saigon</w:t>
      </w:r>
      <w:r w:rsidRPr="00516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Petro</w:t>
      </w:r>
    </w:p>
    <w:p w:rsidR="00281F4A" w:rsidRPr="0051660D" w:rsidRDefault="006B7AF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0" w:history="1">
        <w:r w:rsidR="00281F4A" w:rsidRPr="005166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http://saigonpetro.com.vn/</w:t>
        </w:r>
      </w:hyperlink>
    </w:p>
    <w:p w:rsidR="00281F4A" w:rsidRPr="0051660D" w:rsidRDefault="00FD5B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516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глючит</w:t>
      </w:r>
      <w:r w:rsidRPr="005166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D5B7B" w:rsidRPr="0051660D" w:rsidRDefault="00FD5B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60D">
        <w:rPr>
          <w:rFonts w:ascii="Times New Roman" w:hAnsi="Times New Roman" w:cs="Times New Roman"/>
          <w:sz w:val="28"/>
          <w:szCs w:val="28"/>
          <w:lang w:val="en-US"/>
        </w:rPr>
        <w:t>7. Petroleum Technical Services Company</w:t>
      </w:r>
    </w:p>
    <w:p w:rsidR="00FD5B7B" w:rsidRDefault="006B7AF6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FD5B7B" w:rsidRPr="00495607">
          <w:rPr>
            <w:rStyle w:val="a3"/>
            <w:rFonts w:ascii="Times New Roman" w:hAnsi="Times New Roman" w:cs="Times New Roman"/>
            <w:sz w:val="28"/>
            <w:szCs w:val="28"/>
          </w:rPr>
          <w:t>https://sea-pts.vn/</w:t>
        </w:r>
      </w:hyperlink>
    </w:p>
    <w:p w:rsidR="00CA25B6" w:rsidRDefault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A25B6">
        <w:rPr>
          <w:rFonts w:ascii="Times New Roman" w:hAnsi="Times New Roman" w:cs="Times New Roman"/>
          <w:sz w:val="28"/>
          <w:szCs w:val="28"/>
        </w:rPr>
        <w:t>Вьетнамская нефтяная корпорация технических услуг (PTSC)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дрес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: 5-й этаж, Нефтегазовая башня,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1-5, улица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Ле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Дуань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>, район 1, Хошимин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Телефон: 08-39102828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Факс: 08-39102929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Электронная почта: ptsc@ptsc.com.vn</w:t>
      </w:r>
    </w:p>
    <w:p w:rsid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 xml:space="preserve">Веб-сайт: </w:t>
      </w:r>
      <w:hyperlink r:id="rId22" w:history="1">
        <w:r w:rsidRPr="00646938">
          <w:rPr>
            <w:rStyle w:val="a3"/>
            <w:rFonts w:ascii="Times New Roman" w:hAnsi="Times New Roman" w:cs="Times New Roman"/>
            <w:sz w:val="28"/>
            <w:szCs w:val="28"/>
          </w:rPr>
          <w:t>https://www.ptsc.com.vn/</w:t>
        </w:r>
      </w:hyperlink>
    </w:p>
    <w:p w:rsid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тендеры </w:t>
      </w:r>
      <w:hyperlink r:id="rId23" w:history="1">
        <w:r w:rsidRPr="00646938">
          <w:rPr>
            <w:rStyle w:val="a3"/>
            <w:rFonts w:ascii="Times New Roman" w:hAnsi="Times New Roman" w:cs="Times New Roman"/>
            <w:sz w:val="28"/>
            <w:szCs w:val="28"/>
          </w:rPr>
          <w:t>https://www.ptsc.com.vn/dau-thau</w:t>
        </w:r>
      </w:hyperlink>
    </w:p>
    <w:p w:rsid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9. Viet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Nhat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Petroleum Co., Ltd. (JVPC)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 xml:space="preserve">Адрес: 7-й этаж,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Петробашни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8, улица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Хоанг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Дьё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, город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Вунгтау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>, провинция</w:t>
      </w:r>
      <w:proofErr w:type="gramStart"/>
      <w:r w:rsidRPr="00CA25B6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CA25B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Риа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ВунгТау</w:t>
      </w:r>
      <w:proofErr w:type="spellEnd"/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ТЕЛЕФОН: 064-3856937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Факс: 064-3856943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lastRenderedPageBreak/>
        <w:t>Электронная почта: info@jvpc.com.vn</w:t>
      </w:r>
    </w:p>
    <w:p w:rsidR="00CA25B6" w:rsidRPr="0051660D" w:rsidRDefault="00CA25B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5B6">
        <w:rPr>
          <w:rFonts w:ascii="Times New Roman" w:hAnsi="Times New Roman" w:cs="Times New Roman"/>
          <w:sz w:val="28"/>
          <w:szCs w:val="28"/>
        </w:rPr>
        <w:t>Веб</w:t>
      </w:r>
      <w:r w:rsidRPr="005166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25B6">
        <w:rPr>
          <w:rFonts w:ascii="Times New Roman" w:hAnsi="Times New Roman" w:cs="Times New Roman"/>
          <w:sz w:val="28"/>
          <w:szCs w:val="28"/>
        </w:rPr>
        <w:t>сайт</w:t>
      </w:r>
      <w:r w:rsidRPr="0051660D">
        <w:rPr>
          <w:rFonts w:ascii="Times New Roman" w:hAnsi="Times New Roman" w:cs="Times New Roman"/>
          <w:sz w:val="28"/>
          <w:szCs w:val="28"/>
          <w:lang w:val="en-US"/>
        </w:rPr>
        <w:t>: jvpc.com.vn</w:t>
      </w:r>
    </w:p>
    <w:p w:rsidR="00CA25B6" w:rsidRPr="0051660D" w:rsidRDefault="00CA25B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PetroVietnam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Technical Services Corporation (PTSC)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 xml:space="preserve">Адрес: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65A2, улица 30/4, палата 11, город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Вунгтау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>, провинция</w:t>
      </w:r>
      <w:proofErr w:type="gramStart"/>
      <w:r w:rsidRPr="00CA25B6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CA25B6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Риа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</w:rPr>
        <w:t>Вунгтау</w:t>
      </w:r>
      <w:proofErr w:type="spellEnd"/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Телефон: 0643545555-35456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Факс: 0643512121 - 625449</w:t>
      </w: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Электронная почта: info@pvshipyard.com.vn</w:t>
      </w:r>
    </w:p>
    <w:p w:rsid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CA25B6">
        <w:rPr>
          <w:rFonts w:ascii="Times New Roman" w:hAnsi="Times New Roman" w:cs="Times New Roman"/>
          <w:sz w:val="28"/>
          <w:szCs w:val="28"/>
        </w:rPr>
        <w:t>Веб-сайт: pvshipyard.com.vn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25B6" w:rsidRPr="0051660D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51660D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5166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Drilling</w:t>
      </w:r>
    </w:p>
    <w:p w:rsidR="00CA25B6" w:rsidRDefault="006B7AF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24" w:history="1">
        <w:r w:rsidR="00CA25B6" w:rsidRPr="006469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https://www.pvdrilling.com.vn/</w:t>
        </w:r>
      </w:hyperlink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PV Oil</w:t>
      </w:r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5" w:history="1">
        <w:r w:rsidRPr="006469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https://www.pvoil.com.vn/</w:t>
        </w:r>
      </w:hyperlink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13. PTSC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Quang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Ngai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Joint Stock Company </w:t>
      </w:r>
      <w:hyperlink r:id="rId26" w:history="1">
        <w:r w:rsidRPr="0064693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https://ptscquangngai.com.vn/en/</w:t>
        </w:r>
      </w:hyperlink>
    </w:p>
    <w:p w:rsidR="00CA25B6" w:rsidRDefault="00CA25B6" w:rsidP="00CA25B6"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Masami</w:t>
      </w:r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proofErr w:type="spellStart"/>
        <w:r>
          <w:rPr>
            <w:rStyle w:val="a3"/>
          </w:rPr>
          <w:t>Масами</w:t>
        </w:r>
        <w:proofErr w:type="spellEnd"/>
        <w:r>
          <w:rPr>
            <w:rStyle w:val="a3"/>
          </w:rPr>
          <w:t xml:space="preserve"> - пионер нефтегазовых технологий (masami.vn)</w:t>
        </w:r>
      </w:hyperlink>
    </w:p>
    <w:p w:rsidR="00CA25B6" w:rsidRDefault="00CA25B6" w:rsidP="00CA25B6">
      <w:r w:rsidRPr="00CA25B6">
        <w:rPr>
          <w:rFonts w:ascii="Times New Roman" w:hAnsi="Times New Roman" w:cs="Times New Roman"/>
          <w:sz w:val="28"/>
          <w:szCs w:val="28"/>
        </w:rPr>
        <w:t xml:space="preserve">15. </w:t>
      </w:r>
      <w:r w:rsidRPr="00CA25B6">
        <w:rPr>
          <w:rFonts w:ascii="Times New Roman" w:hAnsi="Times New Roman" w:cs="Times New Roman"/>
          <w:sz w:val="28"/>
          <w:szCs w:val="28"/>
          <w:lang w:val="en-US"/>
        </w:rPr>
        <w:t>Petro</w:t>
      </w:r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Setco</w:t>
      </w:r>
      <w:proofErr w:type="spellEnd"/>
      <w:r w:rsidRPr="00CA25B6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history="1">
        <w:proofErr w:type="spellStart"/>
        <w:r>
          <w:rPr>
            <w:rStyle w:val="a3"/>
          </w:rPr>
          <w:t>Tổng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Công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Ty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Cổ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Phần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Dịch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Vụ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Tổng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Hợp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Dầu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Khí</w:t>
        </w:r>
        <w:proofErr w:type="spellEnd"/>
        <w:r>
          <w:rPr>
            <w:rStyle w:val="a3"/>
          </w:rPr>
          <w:t xml:space="preserve"> - PETROSETCO</w:t>
        </w:r>
      </w:hyperlink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  <w:r w:rsidRPr="0051660D">
        <w:rPr>
          <w:rFonts w:ascii="Times New Roman" w:hAnsi="Times New Roman" w:cs="Times New Roman"/>
          <w:sz w:val="28"/>
          <w:szCs w:val="28"/>
        </w:rPr>
        <w:t>есть только торги в новостном блоке</w:t>
      </w:r>
      <w:r>
        <w:t xml:space="preserve"> </w:t>
      </w:r>
      <w:hyperlink r:id="rId29" w:history="1">
        <w:r>
          <w:rPr>
            <w:rStyle w:val="a3"/>
          </w:rPr>
          <w:t>Объявление результатов торгов на проектно-консультационные и оценочные работы (petrosetco.com.vn)</w:t>
        </w:r>
      </w:hyperlink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Сопутствующие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25B6">
        <w:rPr>
          <w:rFonts w:ascii="Times New Roman" w:hAnsi="Times New Roman" w:cs="Times New Roman"/>
          <w:sz w:val="28"/>
          <w:szCs w:val="28"/>
          <w:lang w:val="en-US"/>
        </w:rPr>
        <w:t>компании</w:t>
      </w:r>
      <w:proofErr w:type="spellEnd"/>
      <w:r w:rsidRPr="00CA25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25B6" w:rsidRDefault="00CA25B6" w:rsidP="00CA25B6">
      <w:r w:rsidRPr="00CA25B6">
        <w:rPr>
          <w:rFonts w:ascii="Times New Roman" w:hAnsi="Times New Roman" w:cs="Times New Roman"/>
          <w:sz w:val="28"/>
          <w:szCs w:val="28"/>
          <w:lang w:val="en-US"/>
        </w:rPr>
        <w:t>GETRACO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hyperlink r:id="rId30" w:history="1">
        <w:r>
          <w:rPr>
            <w:rStyle w:val="a3"/>
          </w:rPr>
          <w:t xml:space="preserve">| ГЕТРАКО Ба </w:t>
        </w:r>
        <w:proofErr w:type="spellStart"/>
        <w:r>
          <w:rPr>
            <w:rStyle w:val="a3"/>
          </w:rPr>
          <w:t>Риа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ВунгТау</w:t>
        </w:r>
        <w:proofErr w:type="spellEnd"/>
        <w:r>
          <w:rPr>
            <w:rStyle w:val="a3"/>
          </w:rPr>
          <w:t xml:space="preserve"> Общее Торговое Акционерное Общество (getracocorp.com.vn)</w:t>
        </w:r>
      </w:hyperlink>
    </w:p>
    <w:p w:rsidR="00CA25B6" w:rsidRDefault="0051660D" w:rsidP="00CA25B6">
      <w:r>
        <w:rPr>
          <w:rFonts w:ascii="Times New Roman" w:hAnsi="Times New Roman" w:cs="Times New Roman"/>
          <w:sz w:val="28"/>
          <w:szCs w:val="28"/>
        </w:rPr>
        <w:t xml:space="preserve">Консалтинговые компании </w:t>
      </w:r>
      <w:hyperlink r:id="rId31" w:history="1">
        <w:r>
          <w:rPr>
            <w:rStyle w:val="a3"/>
          </w:rPr>
          <w:t xml:space="preserve">Проекты и энергетика во Вьетнаме | Рейтинг юридических фирм и юристов из справочника </w:t>
        </w:r>
        <w:proofErr w:type="spellStart"/>
        <w:r>
          <w:rPr>
            <w:rStyle w:val="a3"/>
          </w:rPr>
          <w:t>The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Legal</w:t>
        </w:r>
        <w:proofErr w:type="spellEnd"/>
        <w:r>
          <w:rPr>
            <w:rStyle w:val="a3"/>
          </w:rPr>
          <w:t xml:space="preserve"> 500 </w:t>
        </w:r>
        <w:proofErr w:type="spellStart"/>
        <w:r>
          <w:rPr>
            <w:rStyle w:val="a3"/>
          </w:rPr>
          <w:t>Asia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Pacific</w:t>
        </w:r>
        <w:proofErr w:type="spellEnd"/>
      </w:hyperlink>
    </w:p>
    <w:p w:rsidR="0051660D" w:rsidRPr="00CA25B6" w:rsidRDefault="0051660D" w:rsidP="00CA25B6">
      <w:pPr>
        <w:rPr>
          <w:rFonts w:ascii="Times New Roman" w:hAnsi="Times New Roman" w:cs="Times New Roman"/>
          <w:sz w:val="28"/>
          <w:szCs w:val="28"/>
        </w:rPr>
      </w:pPr>
    </w:p>
    <w:p w:rsidR="00CA25B6" w:rsidRDefault="00962A11" w:rsidP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Ведущие строительные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компмании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Вьетнама </w:t>
      </w:r>
      <w:hyperlink r:id="rId32" w:history="1">
        <w:r w:rsidRPr="00304AB0">
          <w:rPr>
            <w:rStyle w:val="a3"/>
            <w:rFonts w:ascii="Times New Roman" w:hAnsi="Times New Roman" w:cs="Times New Roman"/>
            <w:sz w:val="28"/>
            <w:szCs w:val="28"/>
          </w:rPr>
          <w:t>https://homedy.com/news/tong-hop-cac-cong-ty-xay-dung-hang-dau-viet-nam-moi-nhat-ne667</w:t>
        </w:r>
      </w:hyperlink>
    </w:p>
    <w:p w:rsidR="00962A11" w:rsidRDefault="006B7AF6" w:rsidP="00CA25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Предприятия с иностранными инвестициями </w:t>
      </w:r>
      <w:hyperlink r:id="rId33" w:history="1">
        <w:r w:rsidRPr="00304AB0">
          <w:rPr>
            <w:rStyle w:val="a3"/>
            <w:rFonts w:ascii="Times New Roman" w:hAnsi="Times New Roman" w:cs="Times New Roman"/>
            <w:sz w:val="28"/>
            <w:szCs w:val="28"/>
          </w:rPr>
          <w:t>https://banqlkcn.hungyen.gov.vn/portal/Pages/2013-01/DANH-SACH-DOANH-NGHIEP-CO-VON-DAU-TU-NUOC-NGOAIbavfe3.aspx</w:t>
        </w:r>
      </w:hyperlink>
    </w:p>
    <w:p w:rsidR="006B7AF6" w:rsidRPr="00CA25B6" w:rsidRDefault="006B7AF6" w:rsidP="00CA25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A25B6" w:rsidRPr="00CA25B6" w:rsidRDefault="00CA25B6" w:rsidP="00CA25B6">
      <w:pPr>
        <w:rPr>
          <w:rFonts w:ascii="Times New Roman" w:hAnsi="Times New Roman" w:cs="Times New Roman"/>
          <w:sz w:val="28"/>
          <w:szCs w:val="28"/>
        </w:rPr>
      </w:pPr>
    </w:p>
    <w:sectPr w:rsidR="00CA25B6" w:rsidRPr="00CA2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6927"/>
    <w:multiLevelType w:val="multilevel"/>
    <w:tmpl w:val="A0F6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F1B73"/>
    <w:multiLevelType w:val="multilevel"/>
    <w:tmpl w:val="A834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62D01"/>
    <w:multiLevelType w:val="multilevel"/>
    <w:tmpl w:val="5818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D246DC"/>
    <w:multiLevelType w:val="multilevel"/>
    <w:tmpl w:val="5C46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492C10"/>
    <w:multiLevelType w:val="multilevel"/>
    <w:tmpl w:val="440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DE22F7"/>
    <w:multiLevelType w:val="multilevel"/>
    <w:tmpl w:val="3D4A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8514F1"/>
    <w:multiLevelType w:val="multilevel"/>
    <w:tmpl w:val="469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6C"/>
    <w:rsid w:val="00051751"/>
    <w:rsid w:val="00281F4A"/>
    <w:rsid w:val="002D15BC"/>
    <w:rsid w:val="002D546C"/>
    <w:rsid w:val="002E1216"/>
    <w:rsid w:val="00395744"/>
    <w:rsid w:val="0051660D"/>
    <w:rsid w:val="006B7AF6"/>
    <w:rsid w:val="00962A11"/>
    <w:rsid w:val="00BB1B4A"/>
    <w:rsid w:val="00C85570"/>
    <w:rsid w:val="00CA25B6"/>
    <w:rsid w:val="00E37927"/>
    <w:rsid w:val="00F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5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46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95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9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95744"/>
  </w:style>
  <w:style w:type="character" w:customStyle="1" w:styleId="mw-editsection">
    <w:name w:val="mw-editsection"/>
    <w:basedOn w:val="a0"/>
    <w:rsid w:val="00395744"/>
  </w:style>
  <w:style w:type="character" w:customStyle="1" w:styleId="mw-editsection-bracket">
    <w:name w:val="mw-editsection-bracket"/>
    <w:basedOn w:val="a0"/>
    <w:rsid w:val="00395744"/>
  </w:style>
  <w:style w:type="character" w:customStyle="1" w:styleId="mw-editsection-divider">
    <w:name w:val="mw-editsection-divider"/>
    <w:basedOn w:val="a0"/>
    <w:rsid w:val="00395744"/>
  </w:style>
  <w:style w:type="paragraph" w:styleId="a5">
    <w:name w:val="Balloon Text"/>
    <w:basedOn w:val="a"/>
    <w:link w:val="a6"/>
    <w:uiPriority w:val="99"/>
    <w:semiHidden/>
    <w:unhideWhenUsed/>
    <w:rsid w:val="0039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74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A2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CA2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5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46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95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9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95744"/>
  </w:style>
  <w:style w:type="character" w:customStyle="1" w:styleId="mw-editsection">
    <w:name w:val="mw-editsection"/>
    <w:basedOn w:val="a0"/>
    <w:rsid w:val="00395744"/>
  </w:style>
  <w:style w:type="character" w:customStyle="1" w:styleId="mw-editsection-bracket">
    <w:name w:val="mw-editsection-bracket"/>
    <w:basedOn w:val="a0"/>
    <w:rsid w:val="00395744"/>
  </w:style>
  <w:style w:type="character" w:customStyle="1" w:styleId="mw-editsection-divider">
    <w:name w:val="mw-editsection-divider"/>
    <w:basedOn w:val="a0"/>
    <w:rsid w:val="00395744"/>
  </w:style>
  <w:style w:type="paragraph" w:styleId="a5">
    <w:name w:val="Balloon Text"/>
    <w:basedOn w:val="a"/>
    <w:link w:val="a6"/>
    <w:uiPriority w:val="99"/>
    <w:semiHidden/>
    <w:unhideWhenUsed/>
    <w:rsid w:val="00395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74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A2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CA2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1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77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trolimex.com.vn" TargetMode="External"/><Relationship Id="rId18" Type="http://schemas.openxmlformats.org/officeDocument/2006/relationships/hyperlink" Target="https://bsr.com.vn/en/moi-thau" TargetMode="External"/><Relationship Id="rId26" Type="http://schemas.openxmlformats.org/officeDocument/2006/relationships/hyperlink" Target="https://ptscquangngai.com.vn/e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ea-pts.v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dqsy.vn/en/" TargetMode="External"/><Relationship Id="rId12" Type="http://schemas.openxmlformats.org/officeDocument/2006/relationships/hyperlink" Target="https://www.pvn.vn/sites/en/Pages/detailv4.aspx?NewsID=4c8e8596-9799-4497-939e-399fec450cad" TargetMode="External"/><Relationship Id="rId17" Type="http://schemas.openxmlformats.org/officeDocument/2006/relationships/hyperlink" Target="https://bsr.com.vn/en" TargetMode="External"/><Relationship Id="rId25" Type="http://schemas.openxmlformats.org/officeDocument/2006/relationships/hyperlink" Target="https://www.pvoil.com.vn/" TargetMode="External"/><Relationship Id="rId33" Type="http://schemas.openxmlformats.org/officeDocument/2006/relationships/hyperlink" Target="https://banqlkcn.hungyen.gov.vn/portal/Pages/2013-01/DANH-SACH-DOANH-NGHIEP-CO-VON-DAU-TU-NUOC-NGOAIbavfe3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vpetro.ru/purchase/obschaya-informatsiya-o-zakupkah/" TargetMode="External"/><Relationship Id="rId20" Type="http://schemas.openxmlformats.org/officeDocument/2006/relationships/hyperlink" Target="http://saigonpetro.com.vn/" TargetMode="External"/><Relationship Id="rId29" Type="http://schemas.openxmlformats.org/officeDocument/2006/relationships/hyperlink" Target="https://www.petrosetco.com.vn/tin-tuc/thong-bao-ket-qua-dau-thau-tu-van-thiet-ke-va-lap-du-toan-cong-trin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vn.vn/sites/en/Pages/default.aspx" TargetMode="External"/><Relationship Id="rId11" Type="http://schemas.openxmlformats.org/officeDocument/2006/relationships/hyperlink" Target="https://www.pvn.vn/sites/en/Pages/detailv4.aspx?NewsID=659af52e-411b-48ee-8fad-699f0754d37b" TargetMode="External"/><Relationship Id="rId24" Type="http://schemas.openxmlformats.org/officeDocument/2006/relationships/hyperlink" Target="https://www.pvdrilling.com.vn/" TargetMode="External"/><Relationship Id="rId32" Type="http://schemas.openxmlformats.org/officeDocument/2006/relationships/hyperlink" Target="https://homedy.com/news/tong-hop-cac-cong-ty-xay-dung-hang-dau-viet-nam-moi-nhat-ne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rubezhneft.ru/ru/procurement/" TargetMode="External"/><Relationship Id="rId23" Type="http://schemas.openxmlformats.org/officeDocument/2006/relationships/hyperlink" Target="https://www.ptsc.com.vn/dau-thau" TargetMode="External"/><Relationship Id="rId28" Type="http://schemas.openxmlformats.org/officeDocument/2006/relationships/hyperlink" Target="https://www.petrosetco.com.vn/" TargetMode="External"/><Relationship Id="rId10" Type="http://schemas.openxmlformats.org/officeDocument/2006/relationships/hyperlink" Target="https://www.pvn.vn/sites/en/Pages/detailv4.aspx?NewsID=a8d0bd72-8105-4536-a210-2c4f0990f9fb" TargetMode="External"/><Relationship Id="rId19" Type="http://schemas.openxmlformats.org/officeDocument/2006/relationships/hyperlink" Target="https://skypec.com.vn/" TargetMode="External"/><Relationship Id="rId31" Type="http://schemas.openxmlformats.org/officeDocument/2006/relationships/hyperlink" Target="https://www.legal500.com/c/vietnam/projects-and-energ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vep.hn@pvep.com.vn/" TargetMode="External"/><Relationship Id="rId14" Type="http://schemas.openxmlformats.org/officeDocument/2006/relationships/hyperlink" Target="https://www.vietsov.com.vn" TargetMode="External"/><Relationship Id="rId22" Type="http://schemas.openxmlformats.org/officeDocument/2006/relationships/hyperlink" Target="https://www.ptsc.com.vn/" TargetMode="External"/><Relationship Id="rId27" Type="http://schemas.openxmlformats.org/officeDocument/2006/relationships/hyperlink" Target="https://masami.vn/" TargetMode="External"/><Relationship Id="rId30" Type="http://schemas.openxmlformats.org/officeDocument/2006/relationships/hyperlink" Target="http://getracocorp.com.vn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pvep.com.v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Luba</cp:lastModifiedBy>
  <cp:revision>5</cp:revision>
  <dcterms:created xsi:type="dcterms:W3CDTF">2022-02-15T09:51:00Z</dcterms:created>
  <dcterms:modified xsi:type="dcterms:W3CDTF">2022-02-25T12:32:00Z</dcterms:modified>
</cp:coreProperties>
</file>