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7D9" w:rsidRDefault="002C17D9">
      <w:r>
        <w:fldChar w:fldCharType="begin"/>
      </w:r>
      <w:r>
        <w:instrText xml:space="preserve"> HYPERLINK "https://eprocure.gov.in/cppp/" </w:instrText>
      </w:r>
      <w:r>
        <w:fldChar w:fldCharType="separate"/>
      </w:r>
      <w:r>
        <w:rPr>
          <w:rStyle w:val="a3"/>
        </w:rPr>
        <w:t xml:space="preserve">Центральный портал государственных закупок | </w:t>
      </w:r>
      <w:proofErr w:type="gramStart"/>
      <w:r>
        <w:rPr>
          <w:rStyle w:val="a3"/>
        </w:rPr>
        <w:t>Главная</w:t>
      </w:r>
      <w:proofErr w:type="gramEnd"/>
      <w:r>
        <w:rPr>
          <w:rStyle w:val="a3"/>
        </w:rPr>
        <w:t xml:space="preserve"> в | Тендерный портал правительства Индии | Правительственные </w:t>
      </w:r>
      <w:proofErr w:type="spellStart"/>
      <w:r>
        <w:rPr>
          <w:rStyle w:val="a3"/>
        </w:rPr>
        <w:t>eTenders</w:t>
      </w:r>
      <w:proofErr w:type="spellEnd"/>
      <w:r>
        <w:rPr>
          <w:rStyle w:val="a3"/>
        </w:rPr>
        <w:t xml:space="preserve"> (eprocure.gov.in)</w:t>
      </w:r>
      <w:r>
        <w:fldChar w:fldCharType="end"/>
      </w:r>
    </w:p>
    <w:p w:rsidR="002C17D9" w:rsidRDefault="002C17D9">
      <w:hyperlink r:id="rId5" w:history="1">
        <w:r>
          <w:rPr>
            <w:rStyle w:val="a3"/>
          </w:rPr>
          <w:t>tenders.gov.in</w:t>
        </w:r>
      </w:hyperlink>
      <w:r>
        <w:t xml:space="preserve"> – не открывается, хотя пишут что один из основных государственных тоже</w:t>
      </w:r>
    </w:p>
    <w:p w:rsidR="00DC153C" w:rsidRDefault="002C17D9">
      <w:hyperlink r:id="rId6" w:history="1">
        <w:r>
          <w:rPr>
            <w:rStyle w:val="a3"/>
          </w:rPr>
          <w:t xml:space="preserve">| электронных покупок </w:t>
        </w:r>
        <w:proofErr w:type="spellStart"/>
        <w:r>
          <w:rPr>
            <w:rStyle w:val="a3"/>
          </w:rPr>
          <w:t>mstc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limited</w:t>
        </w:r>
        <w:proofErr w:type="spellEnd"/>
        <w:r>
          <w:rPr>
            <w:rStyle w:val="a3"/>
          </w:rPr>
          <w:t xml:space="preserve"> (предприятие правительства индии) (mstcindia.co.in)</w:t>
        </w:r>
      </w:hyperlink>
    </w:p>
    <w:p w:rsidR="008D2BDF" w:rsidRPr="008D2BDF" w:rsidRDefault="008D2BDF">
      <w:pPr>
        <w:rPr>
          <w:lang w:val="en-US"/>
        </w:rPr>
      </w:pPr>
      <w:hyperlink r:id="rId7" w:history="1">
        <w:proofErr w:type="spellStart"/>
        <w:r w:rsidRPr="008D2BDF">
          <w:rPr>
            <w:rStyle w:val="a3"/>
            <w:lang w:val="en-US"/>
          </w:rPr>
          <w:t>Govt</w:t>
        </w:r>
        <w:proofErr w:type="spellEnd"/>
        <w:r w:rsidRPr="008D2BDF">
          <w:rPr>
            <w:rStyle w:val="a3"/>
            <w:lang w:val="en-US"/>
          </w:rPr>
          <w:t xml:space="preserve"> </w:t>
        </w:r>
        <w:proofErr w:type="spellStart"/>
        <w:r w:rsidRPr="008D2BDF">
          <w:rPr>
            <w:rStyle w:val="a3"/>
            <w:lang w:val="en-US"/>
          </w:rPr>
          <w:t>eProcurement</w:t>
        </w:r>
        <w:proofErr w:type="spellEnd"/>
        <w:r w:rsidRPr="008D2BDF">
          <w:rPr>
            <w:rStyle w:val="a3"/>
            <w:lang w:val="en-US"/>
          </w:rPr>
          <w:t xml:space="preserve"> System - NIC - Google Play </w:t>
        </w:r>
        <w:proofErr w:type="spellStart"/>
        <w:r>
          <w:rPr>
            <w:rStyle w:val="a3"/>
            <w:rFonts w:ascii="Nirmala UI" w:hAnsi="Nirmala UI" w:cs="Nirmala UI"/>
          </w:rPr>
          <w:t>पर</w:t>
        </w:r>
        <w:proofErr w:type="spellEnd"/>
        <w:r w:rsidRPr="008D2BDF">
          <w:rPr>
            <w:rStyle w:val="a3"/>
            <w:lang w:val="en-US"/>
          </w:rPr>
          <w:t xml:space="preserve"> </w:t>
        </w:r>
        <w:proofErr w:type="spellStart"/>
        <w:r>
          <w:rPr>
            <w:rStyle w:val="a3"/>
            <w:rFonts w:ascii="Nirmala UI" w:hAnsi="Nirmala UI" w:cs="Nirmala UI"/>
          </w:rPr>
          <w:t>ऐप्लिकेशन</w:t>
        </w:r>
        <w:proofErr w:type="spellEnd"/>
      </w:hyperlink>
    </w:p>
    <w:p w:rsidR="002C17D9" w:rsidRDefault="002C17D9">
      <w:hyperlink r:id="rId8" w:history="1">
        <w:r>
          <w:rPr>
            <w:rStyle w:val="a3"/>
          </w:rPr>
          <w:t>Государственная система электронных закупок NIC-</w:t>
        </w:r>
        <w:proofErr w:type="spellStart"/>
        <w:r>
          <w:rPr>
            <w:rStyle w:val="a3"/>
          </w:rPr>
          <w:t>GePNIC</w:t>
        </w:r>
        <w:proofErr w:type="spellEnd"/>
      </w:hyperlink>
      <w:r>
        <w:t xml:space="preserve"> – сборщик основной</w:t>
      </w:r>
    </w:p>
    <w:p w:rsidR="008D2BDF" w:rsidRDefault="008D2BDF">
      <w:hyperlink r:id="rId9" w:history="1">
        <w:r>
          <w:rPr>
            <w:rStyle w:val="a3"/>
          </w:rPr>
          <w:t>Индия Тендер, Тендер Индия, Индийский тендер, Индия Тендеры (indiatender.in)</w:t>
        </w:r>
      </w:hyperlink>
      <w:r>
        <w:t xml:space="preserve"> – сборщик</w:t>
      </w:r>
    </w:p>
    <w:p w:rsidR="008D2BDF" w:rsidRDefault="008D2BDF">
      <w:hyperlink r:id="rId10" w:history="1">
        <w:r>
          <w:rPr>
            <w:rStyle w:val="a3"/>
          </w:rPr>
          <w:t xml:space="preserve">Последние индийские тендеры - правительственные тендеры, электронные тендеры, информация об онлайн-тендерах | </w:t>
        </w:r>
        <w:proofErr w:type="spellStart"/>
        <w:r>
          <w:rPr>
            <w:rStyle w:val="a3"/>
          </w:rPr>
          <w:t>ИндияМАР</w:t>
        </w:r>
        <w:proofErr w:type="spellEnd"/>
        <w:r>
          <w:rPr>
            <w:rStyle w:val="a3"/>
          </w:rPr>
          <w:t xml:space="preserve"> Тендеры (indiamart.com)</w:t>
        </w:r>
      </w:hyperlink>
      <w:r>
        <w:t xml:space="preserve"> – в2в площадка</w:t>
      </w:r>
    </w:p>
    <w:p w:rsidR="009E41CE" w:rsidRDefault="009E41CE" w:rsidP="009E41CE">
      <w:proofErr w:type="gramStart"/>
      <w:r>
        <w:t>Международная</w:t>
      </w:r>
      <w:proofErr w:type="gramEnd"/>
      <w:r>
        <w:t xml:space="preserve"> по странам, в </w:t>
      </w:r>
      <w:proofErr w:type="spellStart"/>
      <w:r>
        <w:t>тч</w:t>
      </w:r>
      <w:proofErr w:type="spellEnd"/>
      <w:r>
        <w:t xml:space="preserve"> Индии </w:t>
      </w:r>
      <w:hyperlink r:id="rId11" w:history="1">
        <w:r>
          <w:rPr>
            <w:rStyle w:val="a3"/>
          </w:rPr>
          <w:t>| тендеров правительства Индии Тендеры правительства Индии (tendersinfo.com)</w:t>
        </w:r>
      </w:hyperlink>
    </w:p>
    <w:p w:rsidR="009E41CE" w:rsidRDefault="009E41CE" w:rsidP="009E41CE">
      <w:hyperlink r:id="rId12" w:history="1">
        <w:r>
          <w:rPr>
            <w:rStyle w:val="a3"/>
          </w:rPr>
          <w:t>Крупнейшая база данных тендеров, электронных закупок, государственных контрактов (tendersontime.com)</w:t>
        </w:r>
      </w:hyperlink>
      <w:r>
        <w:t xml:space="preserve"> - сборщик</w:t>
      </w:r>
    </w:p>
    <w:p w:rsidR="002C17D9" w:rsidRDefault="002C17D9">
      <w:hyperlink r:id="rId13" w:history="1">
        <w:r>
          <w:rPr>
            <w:rStyle w:val="a3"/>
          </w:rPr>
          <w:t>etenders.gov.in</w:t>
        </w:r>
      </w:hyperlink>
    </w:p>
    <w:p w:rsidR="002C17D9" w:rsidRDefault="002C17D9">
      <w:r>
        <w:t xml:space="preserve">тендеры для ЖД </w:t>
      </w:r>
      <w:hyperlink r:id="rId14" w:history="1">
        <w:r>
          <w:rPr>
            <w:rStyle w:val="a3"/>
          </w:rPr>
          <w:t>ДОБРО ПОЖАЛОВАТЬ В RDSO (indianrailways.gov.in)</w:t>
        </w:r>
      </w:hyperlink>
    </w:p>
    <w:p w:rsidR="008D2BDF" w:rsidRDefault="008D2BDF">
      <w:hyperlink r:id="rId15" w:history="1">
        <w:r>
          <w:rPr>
            <w:rStyle w:val="a3"/>
          </w:rPr>
          <w:t>правила веб-сайта (midhani-india.in)</w:t>
        </w:r>
      </w:hyperlink>
    </w:p>
    <w:p w:rsidR="002C17D9" w:rsidRDefault="002C17D9">
      <w:r>
        <w:t xml:space="preserve">Угольная промышленность </w:t>
      </w:r>
      <w:hyperlink r:id="rId16" w:history="1">
        <w:r>
          <w:rPr>
            <w:rStyle w:val="a3"/>
          </w:rPr>
          <w:t>тендеры | министерство угля, правительство индии (coal.gov.in)</w:t>
        </w:r>
      </w:hyperlink>
    </w:p>
    <w:p w:rsidR="009E41CE" w:rsidRDefault="009E41CE">
      <w:proofErr w:type="gramStart"/>
      <w:r>
        <w:t>Аэрокосмическая</w:t>
      </w:r>
      <w:proofErr w:type="gramEnd"/>
      <w:r>
        <w:t xml:space="preserve"> </w:t>
      </w:r>
      <w:hyperlink r:id="rId17" w:history="1">
        <w:r>
          <w:rPr>
            <w:rStyle w:val="a3"/>
          </w:rPr>
          <w:t>ТЕНДЕРЫ (hal-india.co.in)</w:t>
        </w:r>
      </w:hyperlink>
      <w:bookmarkStart w:id="0" w:name="_GoBack"/>
      <w:bookmarkEnd w:id="0"/>
    </w:p>
    <w:p w:rsidR="002C17D9" w:rsidRDefault="002C17D9">
      <w:proofErr w:type="gramStart"/>
      <w:r>
        <w:t>Возможно</w:t>
      </w:r>
      <w:proofErr w:type="gramEnd"/>
      <w:r>
        <w:t xml:space="preserve"> будет интересно </w:t>
      </w:r>
      <w:hyperlink r:id="rId18" w:history="1">
        <w:r>
          <w:rPr>
            <w:rStyle w:val="a3"/>
          </w:rPr>
          <w:t>Политические инициативы (</w:t>
        </w:r>
        <w:proofErr w:type="spellStart"/>
        <w:r>
          <w:rPr>
            <w:rStyle w:val="a3"/>
          </w:rPr>
          <w:t>индигинизация</w:t>
        </w:r>
        <w:proofErr w:type="spellEnd"/>
        <w:r>
          <w:rPr>
            <w:rStyle w:val="a3"/>
          </w:rPr>
          <w:t xml:space="preserve">, аутсорсинг и развитие поставщиков) - Официальный сайт </w:t>
        </w:r>
        <w:proofErr w:type="spellStart"/>
        <w:r>
          <w:rPr>
            <w:rStyle w:val="a3"/>
          </w:rPr>
          <w:t>Goa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Shipyard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Limited</w:t>
        </w:r>
        <w:proofErr w:type="spellEnd"/>
        <w:r>
          <w:rPr>
            <w:rStyle w:val="a3"/>
          </w:rPr>
          <w:t>, правительство Индии</w:t>
        </w:r>
      </w:hyperlink>
    </w:p>
    <w:p w:rsidR="008D2BDF" w:rsidRDefault="008D2BDF">
      <w:hyperlink r:id="rId19" w:history="1">
        <w:r>
          <w:rPr>
            <w:rStyle w:val="a3"/>
          </w:rPr>
          <w:t>DCPW</w:t>
        </w:r>
      </w:hyperlink>
    </w:p>
    <w:p w:rsidR="002C17D9" w:rsidRDefault="002C17D9"/>
    <w:sectPr w:rsidR="002C17D9" w:rsidSect="00833036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94C"/>
    <w:rsid w:val="002C17D9"/>
    <w:rsid w:val="0045094C"/>
    <w:rsid w:val="00833036"/>
    <w:rsid w:val="008D2BDF"/>
    <w:rsid w:val="009E41CE"/>
    <w:rsid w:val="00DC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C17D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C17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pnic.gov.in/index.php?lang=2" TargetMode="External"/><Relationship Id="rId13" Type="http://schemas.openxmlformats.org/officeDocument/2006/relationships/hyperlink" Target="https://etenders.gov.in/" TargetMode="External"/><Relationship Id="rId18" Type="http://schemas.openxmlformats.org/officeDocument/2006/relationships/hyperlink" Target="https://goashipyard.in/policy-initiatives-indiginization-outsourcing-and-vendor-development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play.google.com/store/apps/details?id=gov.nic.eproc&amp;hl=hi&amp;gl=US" TargetMode="External"/><Relationship Id="rId12" Type="http://schemas.openxmlformats.org/officeDocument/2006/relationships/hyperlink" Target="https://www.tendersontime.com/about/" TargetMode="External"/><Relationship Id="rId17" Type="http://schemas.openxmlformats.org/officeDocument/2006/relationships/hyperlink" Target="https://www.hal-india.co.in/TENDERS/M__63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coal.gov.in/hi/tenders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mstcindia.co.in/contenthindi/eproc_serviceshindi.aspx" TargetMode="External"/><Relationship Id="rId11" Type="http://schemas.openxmlformats.org/officeDocument/2006/relationships/hyperlink" Target="https://www.tendersinfo.com/global-india-tenders.php" TargetMode="External"/><Relationship Id="rId5" Type="http://schemas.openxmlformats.org/officeDocument/2006/relationships/hyperlink" Target="http://tenders.gov.in/" TargetMode="External"/><Relationship Id="rId15" Type="http://schemas.openxmlformats.org/officeDocument/2006/relationships/hyperlink" Target="https://midhani-india.in/9816-2/?lang=hi" TargetMode="External"/><Relationship Id="rId10" Type="http://schemas.openxmlformats.org/officeDocument/2006/relationships/hyperlink" Target="https://tenders.indiamart.com/" TargetMode="External"/><Relationship Id="rId19" Type="http://schemas.openxmlformats.org/officeDocument/2006/relationships/hyperlink" Target="https://dcpw.gov.in/Tenderhindi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diatender.in/" TargetMode="External"/><Relationship Id="rId14" Type="http://schemas.openxmlformats.org/officeDocument/2006/relationships/hyperlink" Target="https://rdso.indianrailways.gov.in/view_section.jsp?lang=1&amp;id=0,3,536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Luba</dc:creator>
  <cp:keywords/>
  <dc:description/>
  <cp:lastModifiedBy>Luba</cp:lastModifiedBy>
  <cp:revision>2</cp:revision>
  <dcterms:created xsi:type="dcterms:W3CDTF">2022-03-10T08:38:00Z</dcterms:created>
  <dcterms:modified xsi:type="dcterms:W3CDTF">2022-03-10T09:15:00Z</dcterms:modified>
</cp:coreProperties>
</file>