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3E72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Plano de Aula: Introdução ao Desenvolvimento de Software Profissional: Arquitetura, API e Versionamento com .NET e Git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252"/>
      </w:tblGrid>
      <w:tr w:rsidR="00E30BAF" w:rsidRPr="00E30BAF" w14:paraId="2DFF4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5807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01202B8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Descrição</w:t>
            </w:r>
          </w:p>
        </w:tc>
      </w:tr>
      <w:tr w:rsidR="00E30BAF" w:rsidRPr="00E30BAF" w14:paraId="7B5C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1ECB" w14:textId="77777777" w:rsidR="00E30BAF" w:rsidRPr="00E30BAF" w:rsidRDefault="00E30BAF" w:rsidP="00E30BAF">
            <w:r w:rsidRPr="00E30BAF">
              <w:rPr>
                <w:b/>
                <w:bCs/>
              </w:rPr>
              <w:t>Segmento de Ensino / Série</w:t>
            </w:r>
          </w:p>
        </w:tc>
        <w:tc>
          <w:tcPr>
            <w:tcW w:w="0" w:type="auto"/>
            <w:vAlign w:val="center"/>
            <w:hideMark/>
          </w:tcPr>
          <w:p w14:paraId="4E9D15DB" w14:textId="77777777" w:rsidR="00E30BAF" w:rsidRPr="00E30BAF" w:rsidRDefault="00E30BAF" w:rsidP="00E30BAF">
            <w:r w:rsidRPr="00E30BAF">
              <w:t>Ensino Médio / Formação Profissional (Curso Técnico em Desenvolvimento de Sistemas)</w:t>
            </w:r>
          </w:p>
        </w:tc>
      </w:tr>
      <w:tr w:rsidR="00E30BAF" w:rsidRPr="00E30BAF" w14:paraId="56BD2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8F5B" w14:textId="77777777" w:rsidR="00E30BAF" w:rsidRPr="00E30BAF" w:rsidRDefault="00E30BAF" w:rsidP="00E30BAF">
            <w:r w:rsidRPr="00E30BAF">
              <w:rPr>
                <w:b/>
                <w:bCs/>
              </w:rPr>
              <w:t>Disciplina</w:t>
            </w:r>
          </w:p>
        </w:tc>
        <w:tc>
          <w:tcPr>
            <w:tcW w:w="0" w:type="auto"/>
            <w:vAlign w:val="center"/>
            <w:hideMark/>
          </w:tcPr>
          <w:p w14:paraId="617B6ACD" w14:textId="77777777" w:rsidR="00E30BAF" w:rsidRPr="00E30BAF" w:rsidRDefault="00E30BAF" w:rsidP="00E30BAF">
            <w:r w:rsidRPr="00E30BAF">
              <w:t>Laboratório de Programação / Desenvolvimento Back-</w:t>
            </w:r>
            <w:proofErr w:type="spellStart"/>
            <w:r w:rsidRPr="00E30BAF">
              <w:t>end</w:t>
            </w:r>
            <w:proofErr w:type="spellEnd"/>
          </w:p>
        </w:tc>
      </w:tr>
      <w:tr w:rsidR="00E30BAF" w:rsidRPr="00E30BAF" w14:paraId="1D26F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15E5" w14:textId="77777777" w:rsidR="00E30BAF" w:rsidRPr="00E30BAF" w:rsidRDefault="00E30BAF" w:rsidP="00E30BAF">
            <w:r w:rsidRPr="00E30BAF">
              <w:rPr>
                <w:b/>
                <w:bCs/>
              </w:rPr>
              <w:t>Duração</w:t>
            </w:r>
          </w:p>
        </w:tc>
        <w:tc>
          <w:tcPr>
            <w:tcW w:w="0" w:type="auto"/>
            <w:vAlign w:val="center"/>
            <w:hideMark/>
          </w:tcPr>
          <w:p w14:paraId="4F4ECD4E" w14:textId="77777777" w:rsidR="00E30BAF" w:rsidRPr="00E30BAF" w:rsidRDefault="00E30BAF" w:rsidP="00E30BAF">
            <w:r w:rsidRPr="00E30BAF">
              <w:t>3 encontros de 50 minutos (Total: 2h30min)</w:t>
            </w:r>
          </w:p>
        </w:tc>
      </w:tr>
      <w:tr w:rsidR="00E30BAF" w:rsidRPr="00E30BAF" w14:paraId="496E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AF4B" w14:textId="77777777" w:rsidR="00E30BAF" w:rsidRPr="00E30BAF" w:rsidRDefault="00E30BAF" w:rsidP="00E30BAF">
            <w:r w:rsidRPr="00E30BAF">
              <w:rPr>
                <w:b/>
                <w:bCs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34C6CB34" w14:textId="77777777" w:rsidR="00E30BAF" w:rsidRPr="00E30BAF" w:rsidRDefault="00E30BAF" w:rsidP="00E30BAF">
            <w:r w:rsidRPr="00E30BAF">
              <w:t>Alunos com conhecimento básico em C# / Programação Orientada a Objetos</w:t>
            </w:r>
          </w:p>
        </w:tc>
      </w:tr>
    </w:tbl>
    <w:p w14:paraId="2B6209B1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Objetivos de Aprendizagem</w:t>
      </w:r>
    </w:p>
    <w:p w14:paraId="6B1AA18A" w14:textId="77777777" w:rsidR="00E30BAF" w:rsidRPr="00E30BAF" w:rsidRDefault="00E30BAF" w:rsidP="00E30BAF">
      <w:r w:rsidRPr="00E30BAF">
        <w:t>Ao final da aula, os alunos deverão ser capazes de:</w:t>
      </w:r>
    </w:p>
    <w:p w14:paraId="77B42DF4" w14:textId="77777777" w:rsidR="00E30BAF" w:rsidRPr="00E30BAF" w:rsidRDefault="00E30BAF" w:rsidP="00E30BAF">
      <w:pPr>
        <w:numPr>
          <w:ilvl w:val="0"/>
          <w:numId w:val="11"/>
        </w:numPr>
      </w:pPr>
      <w:r w:rsidRPr="00E30BAF">
        <w:rPr>
          <w:b/>
          <w:bCs/>
        </w:rPr>
        <w:t>Versionamento:</w:t>
      </w:r>
      <w:r w:rsidRPr="00E30BAF">
        <w:t xml:space="preserve"> Executar as operações essenciais do Git (</w:t>
      </w:r>
      <w:proofErr w:type="spellStart"/>
      <w:r w:rsidRPr="00E30BAF">
        <w:t>init</w:t>
      </w:r>
      <w:proofErr w:type="spellEnd"/>
      <w:r w:rsidRPr="00E30BAF">
        <w:t xml:space="preserve">, </w:t>
      </w:r>
      <w:proofErr w:type="spellStart"/>
      <w:r w:rsidRPr="00E30BAF">
        <w:t>commit</w:t>
      </w:r>
      <w:proofErr w:type="spellEnd"/>
      <w:r w:rsidRPr="00E30BAF">
        <w:t xml:space="preserve">, </w:t>
      </w:r>
      <w:proofErr w:type="spellStart"/>
      <w:r w:rsidRPr="00E30BAF">
        <w:t>push</w:t>
      </w:r>
      <w:proofErr w:type="spellEnd"/>
      <w:r w:rsidRPr="00E30BAF">
        <w:t>) e entender o fluxo de trabalho (</w:t>
      </w:r>
      <w:proofErr w:type="spellStart"/>
      <w:r w:rsidRPr="00E30BAF">
        <w:t>branching</w:t>
      </w:r>
      <w:proofErr w:type="spellEnd"/>
      <w:r w:rsidRPr="00E30BAF">
        <w:t xml:space="preserve">, </w:t>
      </w:r>
      <w:proofErr w:type="spellStart"/>
      <w:r w:rsidRPr="00E30BAF">
        <w:t>PRs</w:t>
      </w:r>
      <w:proofErr w:type="spellEnd"/>
      <w:r w:rsidRPr="00E30BAF">
        <w:t>).</w:t>
      </w:r>
    </w:p>
    <w:p w14:paraId="5653EF89" w14:textId="77777777" w:rsidR="00E30BAF" w:rsidRPr="00E30BAF" w:rsidRDefault="00E30BAF" w:rsidP="00E30BAF">
      <w:pPr>
        <w:numPr>
          <w:ilvl w:val="0"/>
          <w:numId w:val="11"/>
        </w:numPr>
      </w:pPr>
      <w:r w:rsidRPr="00E30BAF">
        <w:rPr>
          <w:b/>
          <w:bCs/>
        </w:rPr>
        <w:t>Arquitetura:</w:t>
      </w:r>
      <w:r w:rsidRPr="00E30BAF">
        <w:t xml:space="preserve"> Distinguir a diferença entre as arquiteturas MVC e DDD e explicar a separação de camadas </w:t>
      </w:r>
      <w:proofErr w:type="gramStart"/>
      <w:r w:rsidRPr="00E30BAF">
        <w:t>(.Domain, .Data, .Service, .</w:t>
      </w:r>
      <w:proofErr w:type="spellStart"/>
      <w:r w:rsidRPr="00E30BAF">
        <w:t>WebApplication</w:t>
      </w:r>
      <w:proofErr w:type="spellEnd"/>
      <w:proofErr w:type="gramEnd"/>
      <w:r w:rsidRPr="00E30BAF">
        <w:t>).</w:t>
      </w:r>
    </w:p>
    <w:p w14:paraId="6D194B62" w14:textId="77777777" w:rsidR="00E30BAF" w:rsidRPr="00E30BAF" w:rsidRDefault="00E30BAF" w:rsidP="00E30BAF">
      <w:pPr>
        <w:numPr>
          <w:ilvl w:val="0"/>
          <w:numId w:val="11"/>
        </w:numPr>
      </w:pPr>
      <w:r w:rsidRPr="00E30BAF">
        <w:rPr>
          <w:b/>
          <w:bCs/>
        </w:rPr>
        <w:t>Persistência:</w:t>
      </w:r>
      <w:r w:rsidRPr="00E30BAF">
        <w:t xml:space="preserve"> Descrever o papel de um ORM (Entity Framework Core) e realizar o ciclo de </w:t>
      </w:r>
      <w:proofErr w:type="spellStart"/>
      <w:r w:rsidRPr="00E30BAF">
        <w:rPr>
          <w:i/>
          <w:iCs/>
        </w:rPr>
        <w:t>migration</w:t>
      </w:r>
      <w:proofErr w:type="spellEnd"/>
      <w:r w:rsidRPr="00E30BAF">
        <w:t xml:space="preserve"> (</w:t>
      </w:r>
      <w:proofErr w:type="spellStart"/>
      <w:r w:rsidRPr="00E30BAF">
        <w:t>Add-Migration</w:t>
      </w:r>
      <w:proofErr w:type="spellEnd"/>
      <w:r w:rsidRPr="00E30BAF">
        <w:t xml:space="preserve"> e Update-</w:t>
      </w:r>
      <w:proofErr w:type="spellStart"/>
      <w:r w:rsidRPr="00E30BAF">
        <w:t>Database</w:t>
      </w:r>
      <w:proofErr w:type="spellEnd"/>
      <w:r w:rsidRPr="00E30BAF">
        <w:t>).</w:t>
      </w:r>
    </w:p>
    <w:p w14:paraId="7E6DEF06" w14:textId="77777777" w:rsidR="00E30BAF" w:rsidRPr="00E30BAF" w:rsidRDefault="00E30BAF" w:rsidP="00E30BAF">
      <w:pPr>
        <w:numPr>
          <w:ilvl w:val="0"/>
          <w:numId w:val="11"/>
        </w:numPr>
      </w:pPr>
      <w:r w:rsidRPr="00E30BAF">
        <w:rPr>
          <w:b/>
          <w:bCs/>
        </w:rPr>
        <w:t>API:</w:t>
      </w:r>
      <w:r w:rsidRPr="00E30BAF">
        <w:t xml:space="preserve"> Compreender o conceito de Web API, o uso de </w:t>
      </w:r>
      <w:proofErr w:type="spellStart"/>
      <w:r w:rsidRPr="00E30BAF">
        <w:t>DTOs</w:t>
      </w:r>
      <w:proofErr w:type="spellEnd"/>
      <w:r w:rsidRPr="00E30BAF">
        <w:t xml:space="preserve"> e a função do Swagger para documentação e testes.</w:t>
      </w:r>
    </w:p>
    <w:p w14:paraId="5A77C645" w14:textId="77777777" w:rsidR="00E30BAF" w:rsidRPr="00E30BAF" w:rsidRDefault="00E30BAF" w:rsidP="00E30BAF">
      <w:pPr>
        <w:numPr>
          <w:ilvl w:val="0"/>
          <w:numId w:val="11"/>
        </w:numPr>
      </w:pPr>
      <w:r w:rsidRPr="00E30BAF">
        <w:rPr>
          <w:b/>
          <w:bCs/>
        </w:rPr>
        <w:t>Boas Práticas:</w:t>
      </w:r>
      <w:r w:rsidRPr="00E30BAF">
        <w:t xml:space="preserve"> Identificar a importância de manter credenciais fora do repositório (</w:t>
      </w:r>
      <w:proofErr w:type="spellStart"/>
      <w:r w:rsidRPr="00E30BAF">
        <w:t>secrets</w:t>
      </w:r>
      <w:proofErr w:type="spellEnd"/>
      <w:r w:rsidRPr="00E30BAF">
        <w:t>) e a relevância social da API (ODS).</w:t>
      </w:r>
    </w:p>
    <w:p w14:paraId="3FFE201B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Conteúdos</w:t>
      </w:r>
    </w:p>
    <w:p w14:paraId="132279E3" w14:textId="77777777" w:rsidR="00E30BAF" w:rsidRPr="00E30BAF" w:rsidRDefault="00E30BAF" w:rsidP="00E30BAF">
      <w:pPr>
        <w:numPr>
          <w:ilvl w:val="0"/>
          <w:numId w:val="12"/>
        </w:numPr>
      </w:pPr>
      <w:r w:rsidRPr="00E30BAF">
        <w:rPr>
          <w:b/>
          <w:bCs/>
        </w:rPr>
        <w:t>Git e GitHub:</w:t>
      </w:r>
      <w:r w:rsidRPr="00E30BAF">
        <w:t xml:space="preserve"> Fluxo de trabalho, uso </w:t>
      </w:r>
      <w:proofErr w:type="gramStart"/>
      <w:r w:rsidRPr="00E30BAF">
        <w:t>do .</w:t>
      </w:r>
      <w:proofErr w:type="spellStart"/>
      <w:r w:rsidRPr="00E30BAF">
        <w:t>gitignore</w:t>
      </w:r>
      <w:proofErr w:type="spellEnd"/>
      <w:proofErr w:type="gramEnd"/>
      <w:r w:rsidRPr="00E30BAF">
        <w:t xml:space="preserve"> e motivação para publicação em repositório.</w:t>
      </w:r>
    </w:p>
    <w:p w14:paraId="2CAAB748" w14:textId="77777777" w:rsidR="00E30BAF" w:rsidRPr="00E30BAF" w:rsidRDefault="00E30BAF" w:rsidP="00E30BAF">
      <w:pPr>
        <w:numPr>
          <w:ilvl w:val="0"/>
          <w:numId w:val="12"/>
        </w:numPr>
      </w:pPr>
      <w:r w:rsidRPr="00E30BAF">
        <w:rPr>
          <w:b/>
          <w:bCs/>
        </w:rPr>
        <w:t>Ferramentas:</w:t>
      </w:r>
      <w:r w:rsidRPr="00E30BAF">
        <w:t xml:space="preserve"> Escolha entre Visual Studio (IDE) e Visual Studio </w:t>
      </w:r>
      <w:proofErr w:type="spellStart"/>
      <w:r w:rsidRPr="00E30BAF">
        <w:t>Code</w:t>
      </w:r>
      <w:proofErr w:type="spellEnd"/>
      <w:r w:rsidRPr="00E30BAF">
        <w:t xml:space="preserve"> (Editor) no contexto do projeto.</w:t>
      </w:r>
    </w:p>
    <w:p w14:paraId="2C461961" w14:textId="77777777" w:rsidR="00E30BAF" w:rsidRPr="00E30BAF" w:rsidRDefault="00E30BAF" w:rsidP="00E30BAF">
      <w:pPr>
        <w:numPr>
          <w:ilvl w:val="0"/>
          <w:numId w:val="12"/>
        </w:numPr>
      </w:pPr>
      <w:r w:rsidRPr="00E30BAF">
        <w:rPr>
          <w:b/>
          <w:bCs/>
        </w:rPr>
        <w:t>Arquitetura:</w:t>
      </w:r>
    </w:p>
    <w:p w14:paraId="18485803" w14:textId="77777777" w:rsidR="00E30BAF" w:rsidRPr="00E30BAF" w:rsidRDefault="00E30BAF" w:rsidP="00E30BAF">
      <w:pPr>
        <w:numPr>
          <w:ilvl w:val="1"/>
          <w:numId w:val="12"/>
        </w:numPr>
      </w:pPr>
      <w:r w:rsidRPr="00E30BAF">
        <w:t xml:space="preserve">MVC (Model, </w:t>
      </w:r>
      <w:proofErr w:type="spellStart"/>
      <w:r w:rsidRPr="00E30BAF">
        <w:t>View</w:t>
      </w:r>
      <w:proofErr w:type="spellEnd"/>
      <w:r w:rsidRPr="00E30BAF">
        <w:t xml:space="preserve">, </w:t>
      </w:r>
      <w:proofErr w:type="spellStart"/>
      <w:r w:rsidRPr="00E30BAF">
        <w:t>Controller</w:t>
      </w:r>
      <w:proofErr w:type="spellEnd"/>
      <w:r w:rsidRPr="00E30BAF">
        <w:t>) e sua aplicação em APIs (</w:t>
      </w:r>
      <w:proofErr w:type="spellStart"/>
      <w:r w:rsidRPr="00E30BAF">
        <w:t>Controllers</w:t>
      </w:r>
      <w:proofErr w:type="spellEnd"/>
      <w:r w:rsidRPr="00E30BAF">
        <w:t>).</w:t>
      </w:r>
    </w:p>
    <w:p w14:paraId="2A65204A" w14:textId="77777777" w:rsidR="00E30BAF" w:rsidRPr="00E30BAF" w:rsidRDefault="00E30BAF" w:rsidP="00E30BAF">
      <w:pPr>
        <w:numPr>
          <w:ilvl w:val="1"/>
          <w:numId w:val="12"/>
        </w:numPr>
      </w:pPr>
      <w:r w:rsidRPr="00E30BAF">
        <w:t>DDD (Domain-</w:t>
      </w:r>
      <w:proofErr w:type="spellStart"/>
      <w:r w:rsidRPr="00E30BAF">
        <w:t>Driven</w:t>
      </w:r>
      <w:proofErr w:type="spellEnd"/>
      <w:r w:rsidRPr="00E30BAF">
        <w:t xml:space="preserve"> Design): Foco em entidades (Livro, Empréstimo) e separação de responsabilidades.</w:t>
      </w:r>
    </w:p>
    <w:p w14:paraId="04948F61" w14:textId="77777777" w:rsidR="00E30BAF" w:rsidRPr="00E30BAF" w:rsidRDefault="00E30BAF" w:rsidP="00E30BAF">
      <w:pPr>
        <w:numPr>
          <w:ilvl w:val="0"/>
          <w:numId w:val="12"/>
        </w:numPr>
      </w:pPr>
      <w:r w:rsidRPr="00E30BAF">
        <w:rPr>
          <w:b/>
          <w:bCs/>
        </w:rPr>
        <w:t>Estrutura do Projeto:</w:t>
      </w:r>
      <w:r w:rsidRPr="00E30BAF">
        <w:t xml:space="preserve"> Explicação das camadas (Domain, Data, Service, </w:t>
      </w:r>
      <w:proofErr w:type="spellStart"/>
      <w:r w:rsidRPr="00E30BAF">
        <w:t>WebApplication</w:t>
      </w:r>
      <w:proofErr w:type="spellEnd"/>
      <w:r w:rsidRPr="00E30BAF">
        <w:t xml:space="preserve">), uso de </w:t>
      </w:r>
      <w:proofErr w:type="spellStart"/>
      <w:r w:rsidRPr="00E30BAF">
        <w:t>Guid</w:t>
      </w:r>
      <w:proofErr w:type="spellEnd"/>
      <w:r w:rsidRPr="00E30BAF">
        <w:t xml:space="preserve"> para chaves.</w:t>
      </w:r>
    </w:p>
    <w:p w14:paraId="524D1D35" w14:textId="77777777" w:rsidR="00E30BAF" w:rsidRPr="00E30BAF" w:rsidRDefault="00E30BAF" w:rsidP="00E30BAF">
      <w:pPr>
        <w:numPr>
          <w:ilvl w:val="0"/>
          <w:numId w:val="12"/>
        </w:numPr>
      </w:pPr>
      <w:r w:rsidRPr="00E30BAF">
        <w:rPr>
          <w:b/>
          <w:bCs/>
        </w:rPr>
        <w:t>Entity Framework Core (EF Core):</w:t>
      </w:r>
      <w:r w:rsidRPr="00E30BAF">
        <w:t xml:space="preserve"> ORM, </w:t>
      </w:r>
      <w:proofErr w:type="spellStart"/>
      <w:r w:rsidRPr="00E30BAF">
        <w:t>DbContext</w:t>
      </w:r>
      <w:proofErr w:type="spellEnd"/>
      <w:r w:rsidRPr="00E30BAF">
        <w:t xml:space="preserve">, </w:t>
      </w:r>
      <w:proofErr w:type="spellStart"/>
      <w:r w:rsidRPr="00E30BAF">
        <w:t>DbSet</w:t>
      </w:r>
      <w:proofErr w:type="spellEnd"/>
      <w:r w:rsidRPr="00E30BAF">
        <w:t xml:space="preserve"> e Comandos de Migração.</w:t>
      </w:r>
    </w:p>
    <w:p w14:paraId="73665118" w14:textId="77777777" w:rsidR="00E30BAF" w:rsidRPr="00E30BAF" w:rsidRDefault="00E30BAF" w:rsidP="00E30BAF">
      <w:pPr>
        <w:numPr>
          <w:ilvl w:val="0"/>
          <w:numId w:val="12"/>
        </w:numPr>
      </w:pPr>
      <w:r w:rsidRPr="00E30BAF">
        <w:rPr>
          <w:b/>
          <w:bCs/>
        </w:rPr>
        <w:lastRenderedPageBreak/>
        <w:t>Web API:</w:t>
      </w:r>
      <w:r w:rsidRPr="00E30BAF">
        <w:t xml:space="preserve"> Interoperabilidade (JSON/HTTP), uso de </w:t>
      </w:r>
      <w:proofErr w:type="spellStart"/>
      <w:r w:rsidRPr="00E30BAF">
        <w:t>DTOs</w:t>
      </w:r>
      <w:proofErr w:type="spellEnd"/>
      <w:r w:rsidRPr="00E30BAF">
        <w:t xml:space="preserve"> para comunicação e Documentação com Swagger.</w:t>
      </w:r>
    </w:p>
    <w:p w14:paraId="3741F391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Competências a Desenvolver (Alinhadas à BNCC - Itinerários Formativos)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7245"/>
      </w:tblGrid>
      <w:tr w:rsidR="00E30BAF" w:rsidRPr="00E30BAF" w14:paraId="251FC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C03D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Código (Exemplo)</w:t>
            </w:r>
          </w:p>
        </w:tc>
        <w:tc>
          <w:tcPr>
            <w:tcW w:w="0" w:type="auto"/>
            <w:vAlign w:val="center"/>
            <w:hideMark/>
          </w:tcPr>
          <w:p w14:paraId="74C0D7B2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Descrição</w:t>
            </w:r>
          </w:p>
        </w:tc>
      </w:tr>
      <w:tr w:rsidR="00E30BAF" w:rsidRPr="00E30BAF" w14:paraId="1481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5B30" w14:textId="77777777" w:rsidR="00E30BAF" w:rsidRPr="00E30BAF" w:rsidRDefault="00E30BAF" w:rsidP="00E30BAF">
            <w:r w:rsidRPr="00E30BAF">
              <w:rPr>
                <w:b/>
                <w:bCs/>
              </w:rPr>
              <w:t>EMIFMT07</w:t>
            </w:r>
          </w:p>
        </w:tc>
        <w:tc>
          <w:tcPr>
            <w:tcW w:w="0" w:type="auto"/>
            <w:vAlign w:val="center"/>
            <w:hideMark/>
          </w:tcPr>
          <w:p w14:paraId="14301ACE" w14:textId="77777777" w:rsidR="00E30BAF" w:rsidRPr="00E30BAF" w:rsidRDefault="00E30BAF" w:rsidP="00E30BAF">
            <w:r w:rsidRPr="00E30BAF">
              <w:t>Mobilizar e relacionar saberes das Ciências da Natureza e suas Tecnologias para propor intervenções ou soluções para problemas que envolvam a organização de fluxos e o uso eficiente de recursos, visando à sustentabilidade (abordagem do DDD e otimização de código).</w:t>
            </w:r>
          </w:p>
        </w:tc>
      </w:tr>
      <w:tr w:rsidR="00E30BAF" w:rsidRPr="00E30BAF" w14:paraId="38F23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7EDB" w14:textId="77777777" w:rsidR="00E30BAF" w:rsidRPr="00E30BAF" w:rsidRDefault="00E30BAF" w:rsidP="00E30BAF">
            <w:r w:rsidRPr="00E30BAF">
              <w:rPr>
                <w:b/>
                <w:bCs/>
              </w:rPr>
              <w:t>EMIFCG01</w:t>
            </w:r>
          </w:p>
        </w:tc>
        <w:tc>
          <w:tcPr>
            <w:tcW w:w="0" w:type="auto"/>
            <w:vAlign w:val="center"/>
            <w:hideMark/>
          </w:tcPr>
          <w:p w14:paraId="63406868" w14:textId="77777777" w:rsidR="00E30BAF" w:rsidRPr="00E30BAF" w:rsidRDefault="00E30BAF" w:rsidP="00E30BAF">
            <w:r w:rsidRPr="00E30BAF">
              <w:t>Identificar, analisar e compreender as relações entre a formação humana e o desenvolvimento científico, tecnológico e sociocultural, mobilizando conhecimentos de diferentes áreas para o enfrentamento de desafios contemporâneos (discussão sobre o uso da API para projetos comunitários e ODS).</w:t>
            </w:r>
          </w:p>
        </w:tc>
      </w:tr>
    </w:tbl>
    <w:p w14:paraId="3F3E4115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Metodologia (Aula Prática e Estudo de Caso)</w:t>
      </w:r>
    </w:p>
    <w:p w14:paraId="52538A42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Encontro 1: Versionamento e Arquitetura (50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599"/>
        <w:gridCol w:w="6163"/>
      </w:tblGrid>
      <w:tr w:rsidR="00E30BAF" w:rsidRPr="00E30BAF" w14:paraId="3ADEE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F8B1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CB07BAA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3984E8AC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Estratégia</w:t>
            </w:r>
          </w:p>
        </w:tc>
      </w:tr>
      <w:tr w:rsidR="00E30BAF" w:rsidRPr="00E30BAF" w14:paraId="0E2F4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6DD6" w14:textId="77777777" w:rsidR="00E30BAF" w:rsidRPr="00E30BAF" w:rsidRDefault="00E30BAF" w:rsidP="00E30BAF">
            <w:r w:rsidRPr="00E30BAF">
              <w:rPr>
                <w:b/>
                <w:bCs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3AC46A6F" w14:textId="77777777" w:rsidR="00E30BAF" w:rsidRPr="00E30BAF" w:rsidRDefault="00E30BAF" w:rsidP="00E30BAF">
            <w:r w:rsidRPr="00E30BAF">
              <w:t>Introdução ao Contexto</w:t>
            </w:r>
          </w:p>
        </w:tc>
        <w:tc>
          <w:tcPr>
            <w:tcW w:w="0" w:type="auto"/>
            <w:vAlign w:val="center"/>
            <w:hideMark/>
          </w:tcPr>
          <w:p w14:paraId="1C33E6F0" w14:textId="77777777" w:rsidR="00E30BAF" w:rsidRPr="00E30BAF" w:rsidRDefault="00E30BAF" w:rsidP="00E30BAF">
            <w:r w:rsidRPr="00E30BAF">
              <w:t>Discussão: Por que o Git e o GitHub são essenciais para um projeto profissional? (Baseado na seção "Introdução: por que publicar no GitHub").</w:t>
            </w:r>
          </w:p>
        </w:tc>
      </w:tr>
      <w:tr w:rsidR="00E30BAF" w:rsidRPr="00E30BAF" w14:paraId="66DC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E3BF" w14:textId="77777777" w:rsidR="00E30BAF" w:rsidRPr="00E30BAF" w:rsidRDefault="00E30BAF" w:rsidP="00E30BAF">
            <w:r w:rsidRPr="00E30BAF">
              <w:rPr>
                <w:b/>
                <w:bCs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77F6E38F" w14:textId="77777777" w:rsidR="00E30BAF" w:rsidRPr="00E30BAF" w:rsidRDefault="00E30BAF" w:rsidP="00E30BAF">
            <w:r w:rsidRPr="00E30BAF">
              <w:t>Prática de Git</w:t>
            </w:r>
          </w:p>
        </w:tc>
        <w:tc>
          <w:tcPr>
            <w:tcW w:w="0" w:type="auto"/>
            <w:vAlign w:val="center"/>
            <w:hideMark/>
          </w:tcPr>
          <w:p w14:paraId="5584E899" w14:textId="77777777" w:rsidR="00E30BAF" w:rsidRPr="00E30BAF" w:rsidRDefault="00E30BAF" w:rsidP="00E30BAF">
            <w:r w:rsidRPr="00E30BAF">
              <w:t xml:space="preserve">Demonstração e prática guiada dos comandos essenciais: </w:t>
            </w:r>
            <w:proofErr w:type="spellStart"/>
            <w:r w:rsidRPr="00E30BAF">
              <w:t>git</w:t>
            </w:r>
            <w:proofErr w:type="spellEnd"/>
            <w:r w:rsidRPr="00E30BAF">
              <w:t xml:space="preserve"> </w:t>
            </w:r>
            <w:proofErr w:type="spellStart"/>
            <w:r w:rsidRPr="00E30BAF">
              <w:t>init</w:t>
            </w:r>
            <w:proofErr w:type="spellEnd"/>
            <w:r w:rsidRPr="00E30BAF">
              <w:t xml:space="preserve">, </w:t>
            </w:r>
            <w:proofErr w:type="spellStart"/>
            <w:r w:rsidRPr="00E30BAF">
              <w:t>add</w:t>
            </w:r>
            <w:proofErr w:type="spellEnd"/>
            <w:r w:rsidRPr="00E30BAF">
              <w:t xml:space="preserve">, </w:t>
            </w:r>
            <w:proofErr w:type="spellStart"/>
            <w:r w:rsidRPr="00E30BAF">
              <w:t>commit</w:t>
            </w:r>
            <w:proofErr w:type="spellEnd"/>
            <w:r w:rsidRPr="00E30BAF">
              <w:t xml:space="preserve">, </w:t>
            </w:r>
            <w:proofErr w:type="spellStart"/>
            <w:r w:rsidRPr="00E30BAF">
              <w:t>remote</w:t>
            </w:r>
            <w:proofErr w:type="spellEnd"/>
            <w:r w:rsidRPr="00E30BAF">
              <w:t xml:space="preserve"> </w:t>
            </w:r>
            <w:proofErr w:type="spellStart"/>
            <w:r w:rsidRPr="00E30BAF">
              <w:t>add</w:t>
            </w:r>
            <w:proofErr w:type="spellEnd"/>
            <w:r w:rsidRPr="00E30BAF">
              <w:t xml:space="preserve">, </w:t>
            </w:r>
            <w:proofErr w:type="spellStart"/>
            <w:r w:rsidRPr="00E30BAF">
              <w:t>push</w:t>
            </w:r>
            <w:proofErr w:type="spellEnd"/>
            <w:r w:rsidRPr="00E30BAF">
              <w:t xml:space="preserve">. Ênfase no uso </w:t>
            </w:r>
            <w:proofErr w:type="gramStart"/>
            <w:r w:rsidRPr="00E30BAF">
              <w:t>do .</w:t>
            </w:r>
            <w:proofErr w:type="spellStart"/>
            <w:r w:rsidRPr="00E30BAF">
              <w:t>gitignore</w:t>
            </w:r>
            <w:proofErr w:type="spellEnd"/>
            <w:proofErr w:type="gramEnd"/>
            <w:r w:rsidRPr="00E30BAF">
              <w:t>.</w:t>
            </w:r>
          </w:p>
        </w:tc>
      </w:tr>
      <w:tr w:rsidR="00E30BAF" w:rsidRPr="00E30BAF" w14:paraId="522F9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2A57" w14:textId="77777777" w:rsidR="00E30BAF" w:rsidRPr="00E30BAF" w:rsidRDefault="00E30BAF" w:rsidP="00E30BAF">
            <w:r w:rsidRPr="00E30BAF">
              <w:rPr>
                <w:b/>
                <w:bCs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0DEE0095" w14:textId="77777777" w:rsidR="00E30BAF" w:rsidRPr="00E30BAF" w:rsidRDefault="00E30BAF" w:rsidP="00E30BAF">
            <w:r w:rsidRPr="00E30BAF">
              <w:t>Conceitos de Arquitetura</w:t>
            </w:r>
          </w:p>
        </w:tc>
        <w:tc>
          <w:tcPr>
            <w:tcW w:w="0" w:type="auto"/>
            <w:vAlign w:val="center"/>
            <w:hideMark/>
          </w:tcPr>
          <w:p w14:paraId="7E9917B6" w14:textId="77777777" w:rsidR="00E30BAF" w:rsidRPr="00E30BAF" w:rsidRDefault="00E30BAF" w:rsidP="00E30BAF">
            <w:r w:rsidRPr="00E30BAF">
              <w:t xml:space="preserve">Exposição dialogada: Apresentar MVC e a transição para DDD. Explicar as camadas do projeto </w:t>
            </w:r>
            <w:proofErr w:type="gramStart"/>
            <w:r w:rsidRPr="00E30BAF">
              <w:t>(.Domain, .Data, .Service, .</w:t>
            </w:r>
            <w:proofErr w:type="spellStart"/>
            <w:r w:rsidRPr="00E30BAF">
              <w:t>WebApplication</w:t>
            </w:r>
            <w:proofErr w:type="spellEnd"/>
            <w:proofErr w:type="gramEnd"/>
            <w:r w:rsidRPr="00E30BAF">
              <w:t>) e a separação de responsabilidades.</w:t>
            </w:r>
          </w:p>
        </w:tc>
      </w:tr>
      <w:tr w:rsidR="00E30BAF" w:rsidRPr="00E30BAF" w14:paraId="4A26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E325" w14:textId="77777777" w:rsidR="00E30BAF" w:rsidRPr="00E30BAF" w:rsidRDefault="00E30BAF" w:rsidP="00E30BAF">
            <w:r w:rsidRPr="00E30BAF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2AF6B518" w14:textId="77777777" w:rsidR="00E30BAF" w:rsidRPr="00E30BAF" w:rsidRDefault="00E30BAF" w:rsidP="00E30BAF">
            <w:r w:rsidRPr="00E30BAF">
              <w:t>Fechamento</w:t>
            </w:r>
          </w:p>
        </w:tc>
        <w:tc>
          <w:tcPr>
            <w:tcW w:w="0" w:type="auto"/>
            <w:vAlign w:val="center"/>
            <w:hideMark/>
          </w:tcPr>
          <w:p w14:paraId="558E2B77" w14:textId="77777777" w:rsidR="00E30BAF" w:rsidRPr="00E30BAF" w:rsidRDefault="00E30BAF" w:rsidP="00E30BAF">
            <w:r w:rsidRPr="00E30BAF">
              <w:t>Revisão rápida dos conceitos de camadas e tarefa de casa (leitura detalhada da estrutura do projeto na apostila).</w:t>
            </w:r>
          </w:p>
        </w:tc>
      </w:tr>
    </w:tbl>
    <w:p w14:paraId="3B87EEF6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Encontro 2: Persistência e Ferramentas (50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423"/>
        <w:gridCol w:w="6339"/>
      </w:tblGrid>
      <w:tr w:rsidR="00E30BAF" w:rsidRPr="00E30BAF" w14:paraId="61243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1F7E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5B01399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4EEC7A7F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Estratégia</w:t>
            </w:r>
          </w:p>
        </w:tc>
      </w:tr>
      <w:tr w:rsidR="00E30BAF" w:rsidRPr="00E30BAF" w14:paraId="3B25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9571" w14:textId="77777777" w:rsidR="00E30BAF" w:rsidRPr="00E30BAF" w:rsidRDefault="00E30BAF" w:rsidP="00E30BAF">
            <w:r w:rsidRPr="00E30BAF">
              <w:rPr>
                <w:b/>
                <w:bCs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2E7FE732" w14:textId="77777777" w:rsidR="00E30BAF" w:rsidRPr="00E30BAF" w:rsidRDefault="00E30BAF" w:rsidP="00E30BAF">
            <w:r w:rsidRPr="00E30BAF">
              <w:t>Ferramentas</w:t>
            </w:r>
          </w:p>
        </w:tc>
        <w:tc>
          <w:tcPr>
            <w:tcW w:w="0" w:type="auto"/>
            <w:vAlign w:val="center"/>
            <w:hideMark/>
          </w:tcPr>
          <w:p w14:paraId="7BD52627" w14:textId="77777777" w:rsidR="00E30BAF" w:rsidRPr="00E30BAF" w:rsidRDefault="00E30BAF" w:rsidP="00E30BAF">
            <w:r w:rsidRPr="00E30BAF">
              <w:t xml:space="preserve">Comparação: Vantagens e desvantagens de Visual Studio vs. Visual Studio </w:t>
            </w:r>
            <w:proofErr w:type="spellStart"/>
            <w:r w:rsidRPr="00E30BAF">
              <w:t>Code</w:t>
            </w:r>
            <w:proofErr w:type="spellEnd"/>
            <w:r w:rsidRPr="00E30BAF">
              <w:t xml:space="preserve"> no contexto de projetos .NET (seção "Escolha de ferramentas").</w:t>
            </w:r>
          </w:p>
        </w:tc>
      </w:tr>
      <w:tr w:rsidR="00E30BAF" w:rsidRPr="00E30BAF" w14:paraId="0C2F6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A5D4" w14:textId="77777777" w:rsidR="00E30BAF" w:rsidRPr="00E30BAF" w:rsidRDefault="00E30BAF" w:rsidP="00E30BAF">
            <w:r w:rsidRPr="00E30BAF">
              <w:rPr>
                <w:b/>
                <w:bCs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2DC1946D" w14:textId="77777777" w:rsidR="00E30BAF" w:rsidRPr="00E30BAF" w:rsidRDefault="00E30BAF" w:rsidP="00E30BAF">
            <w:r w:rsidRPr="00E30BAF">
              <w:t>Entity Framework Core</w:t>
            </w:r>
          </w:p>
        </w:tc>
        <w:tc>
          <w:tcPr>
            <w:tcW w:w="0" w:type="auto"/>
            <w:vAlign w:val="center"/>
            <w:hideMark/>
          </w:tcPr>
          <w:p w14:paraId="7667EE57" w14:textId="77777777" w:rsidR="00E30BAF" w:rsidRPr="00E30BAF" w:rsidRDefault="00E30BAF" w:rsidP="00E30BAF">
            <w:r w:rsidRPr="00E30BAF">
              <w:t xml:space="preserve">Exposição: O que é um ORM (EF Core). Explicar </w:t>
            </w:r>
            <w:proofErr w:type="spellStart"/>
            <w:r w:rsidRPr="00E30BAF">
              <w:t>DbContext</w:t>
            </w:r>
            <w:proofErr w:type="spellEnd"/>
            <w:r w:rsidRPr="00E30BAF">
              <w:t xml:space="preserve"> e </w:t>
            </w:r>
            <w:proofErr w:type="spellStart"/>
            <w:r w:rsidRPr="00E30BAF">
              <w:t>DbSet</w:t>
            </w:r>
            <w:proofErr w:type="spellEnd"/>
            <w:r w:rsidRPr="00E30BAF">
              <w:t xml:space="preserve">. Demonstração dos comandos práticos: </w:t>
            </w:r>
            <w:proofErr w:type="spellStart"/>
            <w:r w:rsidRPr="00E30BAF">
              <w:t>Add-Migration</w:t>
            </w:r>
            <w:proofErr w:type="spellEnd"/>
            <w:r w:rsidRPr="00E30BAF">
              <w:t xml:space="preserve"> e </w:t>
            </w:r>
            <w:r w:rsidRPr="00E30BAF">
              <w:lastRenderedPageBreak/>
              <w:t>Update-</w:t>
            </w:r>
            <w:proofErr w:type="spellStart"/>
            <w:r w:rsidRPr="00E30BAF">
              <w:t>Database</w:t>
            </w:r>
            <w:proofErr w:type="spellEnd"/>
            <w:r w:rsidRPr="00E30BAF">
              <w:t xml:space="preserve"> (via CLI ou </w:t>
            </w:r>
            <w:proofErr w:type="spellStart"/>
            <w:r w:rsidRPr="00E30BAF">
              <w:t>Package</w:t>
            </w:r>
            <w:proofErr w:type="spellEnd"/>
            <w:r w:rsidRPr="00E30BAF">
              <w:t xml:space="preserve"> Manager Console). Discussão sobre o erro de </w:t>
            </w:r>
            <w:proofErr w:type="spellStart"/>
            <w:r w:rsidRPr="00E30BAF">
              <w:rPr>
                <w:i/>
                <w:iCs/>
              </w:rPr>
              <w:t>cascades</w:t>
            </w:r>
            <w:proofErr w:type="spellEnd"/>
            <w:r w:rsidRPr="00E30BAF">
              <w:rPr>
                <w:i/>
                <w:iCs/>
              </w:rPr>
              <w:t xml:space="preserve"> múltiplos</w:t>
            </w:r>
            <w:r w:rsidRPr="00E30BAF">
              <w:t xml:space="preserve"> no SQL Server.</w:t>
            </w:r>
          </w:p>
        </w:tc>
      </w:tr>
      <w:tr w:rsidR="00E30BAF" w:rsidRPr="00E30BAF" w14:paraId="03ED6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3F66" w14:textId="77777777" w:rsidR="00E30BAF" w:rsidRPr="00E30BAF" w:rsidRDefault="00E30BAF" w:rsidP="00E30BAF">
            <w:r w:rsidRPr="00E30BAF">
              <w:rPr>
                <w:b/>
                <w:bCs/>
              </w:rPr>
              <w:lastRenderedPageBreak/>
              <w:t>15 min</w:t>
            </w:r>
          </w:p>
        </w:tc>
        <w:tc>
          <w:tcPr>
            <w:tcW w:w="0" w:type="auto"/>
            <w:vAlign w:val="center"/>
            <w:hideMark/>
          </w:tcPr>
          <w:p w14:paraId="6174EEBD" w14:textId="77777777" w:rsidR="00E30BAF" w:rsidRPr="00E30BAF" w:rsidRDefault="00E30BAF" w:rsidP="00E30BAF">
            <w:r w:rsidRPr="00E30BAF">
              <w:t>Setup Prático Guiado</w:t>
            </w:r>
          </w:p>
        </w:tc>
        <w:tc>
          <w:tcPr>
            <w:tcW w:w="0" w:type="auto"/>
            <w:vAlign w:val="center"/>
            <w:hideMark/>
          </w:tcPr>
          <w:p w14:paraId="5DF7BBD3" w14:textId="77777777" w:rsidR="00E30BAF" w:rsidRPr="00E30BAF" w:rsidRDefault="00E30BAF" w:rsidP="00E30BAF">
            <w:r w:rsidRPr="00E30BAF">
              <w:t xml:space="preserve">Os alunos configuram a </w:t>
            </w:r>
            <w:r w:rsidRPr="00E30BAF">
              <w:rPr>
                <w:i/>
                <w:iCs/>
              </w:rPr>
              <w:t xml:space="preserve">Connection </w:t>
            </w:r>
            <w:proofErr w:type="spellStart"/>
            <w:r w:rsidRPr="00E30BAF">
              <w:rPr>
                <w:i/>
                <w:iCs/>
              </w:rPr>
              <w:t>String</w:t>
            </w:r>
            <w:proofErr w:type="spellEnd"/>
            <w:r w:rsidRPr="00E30BAF">
              <w:t xml:space="preserve"> no </w:t>
            </w:r>
            <w:proofErr w:type="spellStart"/>
            <w:proofErr w:type="gramStart"/>
            <w:r w:rsidRPr="00E30BAF">
              <w:t>appsettings.Development.json</w:t>
            </w:r>
            <w:proofErr w:type="spellEnd"/>
            <w:proofErr w:type="gramEnd"/>
            <w:r w:rsidRPr="00E30BAF">
              <w:t xml:space="preserve"> e executam os comandos de migração no projeto.</w:t>
            </w:r>
          </w:p>
        </w:tc>
      </w:tr>
      <w:tr w:rsidR="00E30BAF" w:rsidRPr="00E30BAF" w14:paraId="40F7B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726B" w14:textId="77777777" w:rsidR="00E30BAF" w:rsidRPr="00E30BAF" w:rsidRDefault="00E30BAF" w:rsidP="00E30BAF">
            <w:r w:rsidRPr="00E30BAF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6D394CA2" w14:textId="77777777" w:rsidR="00E30BAF" w:rsidRPr="00E30BAF" w:rsidRDefault="00E30BAF" w:rsidP="00E30BAF">
            <w:r w:rsidRPr="00E30BAF">
              <w:t>Fechamento</w:t>
            </w:r>
          </w:p>
        </w:tc>
        <w:tc>
          <w:tcPr>
            <w:tcW w:w="0" w:type="auto"/>
            <w:vAlign w:val="center"/>
            <w:hideMark/>
          </w:tcPr>
          <w:p w14:paraId="4A3DD3EB" w14:textId="77777777" w:rsidR="00E30BAF" w:rsidRPr="00E30BAF" w:rsidRDefault="00E30BAF" w:rsidP="00E30BAF">
            <w:r w:rsidRPr="00E30BAF">
              <w:t>Debate sobre a importância das migrações e do versionamento do banco de dados.</w:t>
            </w:r>
          </w:p>
        </w:tc>
      </w:tr>
    </w:tbl>
    <w:p w14:paraId="7AF27AD2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Encontro 3: API e Boas Práticas (50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342"/>
        <w:gridCol w:w="6420"/>
      </w:tblGrid>
      <w:tr w:rsidR="00E30BAF" w:rsidRPr="00E30BAF" w14:paraId="6AECA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BBCE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457AEDF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52DC5D1A" w14:textId="77777777" w:rsidR="00E30BAF" w:rsidRPr="00E30BAF" w:rsidRDefault="00E30BAF" w:rsidP="00E30BAF">
            <w:pPr>
              <w:rPr>
                <w:b/>
                <w:bCs/>
              </w:rPr>
            </w:pPr>
            <w:r w:rsidRPr="00E30BAF">
              <w:rPr>
                <w:b/>
                <w:bCs/>
              </w:rPr>
              <w:t>Estratégia</w:t>
            </w:r>
          </w:p>
        </w:tc>
      </w:tr>
      <w:tr w:rsidR="00E30BAF" w:rsidRPr="00E30BAF" w14:paraId="1148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BD73" w14:textId="77777777" w:rsidR="00E30BAF" w:rsidRPr="00E30BAF" w:rsidRDefault="00E30BAF" w:rsidP="00E30BAF">
            <w:r w:rsidRPr="00E30BAF">
              <w:rPr>
                <w:b/>
                <w:bCs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10CB915D" w14:textId="77777777" w:rsidR="00E30BAF" w:rsidRPr="00E30BAF" w:rsidRDefault="00E30BAF" w:rsidP="00E30BAF">
            <w:r w:rsidRPr="00E30BAF">
              <w:t>Conceito de API</w:t>
            </w:r>
          </w:p>
        </w:tc>
        <w:tc>
          <w:tcPr>
            <w:tcW w:w="0" w:type="auto"/>
            <w:vAlign w:val="center"/>
            <w:hideMark/>
          </w:tcPr>
          <w:p w14:paraId="6C94532E" w14:textId="77777777" w:rsidR="00E30BAF" w:rsidRPr="00E30BAF" w:rsidRDefault="00E30BAF" w:rsidP="00E30BAF">
            <w:r w:rsidRPr="00E30BAF">
              <w:t xml:space="preserve">Exposição: Por que criar uma API (Interoperabilidade, Reutilização). Explicação do papel de </w:t>
            </w:r>
            <w:proofErr w:type="spellStart"/>
            <w:r w:rsidRPr="00E30BAF">
              <w:t>Controllers</w:t>
            </w:r>
            <w:proofErr w:type="spellEnd"/>
            <w:r w:rsidRPr="00E30BAF">
              <w:t xml:space="preserve"> e </w:t>
            </w:r>
            <w:proofErr w:type="spellStart"/>
            <w:r w:rsidRPr="00E30BAF">
              <w:t>DTOs</w:t>
            </w:r>
            <w:proofErr w:type="spellEnd"/>
            <w:r w:rsidRPr="00E30BAF">
              <w:t xml:space="preserve"> (Data </w:t>
            </w:r>
            <w:proofErr w:type="spellStart"/>
            <w:r w:rsidRPr="00E30BAF">
              <w:t>Transfer</w:t>
            </w:r>
            <w:proofErr w:type="spellEnd"/>
            <w:r w:rsidRPr="00E30BAF">
              <w:t xml:space="preserve"> </w:t>
            </w:r>
            <w:proofErr w:type="spellStart"/>
            <w:r w:rsidRPr="00E30BAF">
              <w:t>Objects</w:t>
            </w:r>
            <w:proofErr w:type="spellEnd"/>
            <w:r w:rsidRPr="00E30BAF">
              <w:t>). Discussão sobre o exemplo comunitário (Multilinguagem / ODS).</w:t>
            </w:r>
          </w:p>
        </w:tc>
      </w:tr>
      <w:tr w:rsidR="00E30BAF" w:rsidRPr="00E30BAF" w14:paraId="6905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2A4B" w14:textId="77777777" w:rsidR="00E30BAF" w:rsidRPr="00E30BAF" w:rsidRDefault="00E30BAF" w:rsidP="00E30BAF">
            <w:r w:rsidRPr="00E30BAF">
              <w:rPr>
                <w:b/>
                <w:bCs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1FA33CB1" w14:textId="77777777" w:rsidR="00E30BAF" w:rsidRPr="00E30BAF" w:rsidRDefault="00E30BAF" w:rsidP="00E30BAF">
            <w:r w:rsidRPr="00E30BAF">
              <w:t>Prática com Swagger</w:t>
            </w:r>
          </w:p>
        </w:tc>
        <w:tc>
          <w:tcPr>
            <w:tcW w:w="0" w:type="auto"/>
            <w:vAlign w:val="center"/>
            <w:hideMark/>
          </w:tcPr>
          <w:p w14:paraId="545C03AD" w14:textId="77777777" w:rsidR="00E30BAF" w:rsidRPr="00E30BAF" w:rsidRDefault="00E30BAF" w:rsidP="00E30BAF">
            <w:r w:rsidRPr="00E30BAF">
              <w:t>Demonstração e prática guiada: Rodar o projeto, acessar a interface /</w:t>
            </w:r>
            <w:proofErr w:type="spellStart"/>
            <w:r w:rsidRPr="00E30BAF">
              <w:t>swagger</w:t>
            </w:r>
            <w:proofErr w:type="spellEnd"/>
            <w:r w:rsidRPr="00E30BAF">
              <w:t xml:space="preserve">, e testar um </w:t>
            </w:r>
            <w:proofErr w:type="spellStart"/>
            <w:r w:rsidRPr="00E30BAF">
              <w:t>endpoint</w:t>
            </w:r>
            <w:proofErr w:type="spellEnd"/>
            <w:r w:rsidRPr="00E30BAF">
              <w:t xml:space="preserve"> (ex.: GET /Livros e POST /Livros). Os alunos devem interpretar o DTO de entrada/saída.</w:t>
            </w:r>
          </w:p>
        </w:tc>
      </w:tr>
      <w:tr w:rsidR="00E30BAF" w:rsidRPr="00E30BAF" w14:paraId="13DE2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6C2F" w14:textId="77777777" w:rsidR="00E30BAF" w:rsidRPr="00E30BAF" w:rsidRDefault="00E30BAF" w:rsidP="00E30BAF">
            <w:r w:rsidRPr="00E30BAF">
              <w:rPr>
                <w:b/>
                <w:bCs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1B290AD0" w14:textId="77777777" w:rsidR="00E30BAF" w:rsidRPr="00E30BAF" w:rsidRDefault="00E30BAF" w:rsidP="00E30BAF">
            <w:r w:rsidRPr="00E30BAF">
              <w:t>Boas Práticas</w:t>
            </w:r>
          </w:p>
        </w:tc>
        <w:tc>
          <w:tcPr>
            <w:tcW w:w="0" w:type="auto"/>
            <w:vAlign w:val="center"/>
            <w:hideMark/>
          </w:tcPr>
          <w:p w14:paraId="109088D6" w14:textId="77777777" w:rsidR="00E30BAF" w:rsidRPr="00E30BAF" w:rsidRDefault="00E30BAF" w:rsidP="00E30BAF">
            <w:r w:rsidRPr="00E30BAF">
              <w:t xml:space="preserve">Discussão: Validação, </w:t>
            </w:r>
            <w:proofErr w:type="spellStart"/>
            <w:r w:rsidRPr="00E30BAF">
              <w:t>AutoMapper</w:t>
            </w:r>
            <w:proofErr w:type="spellEnd"/>
            <w:r w:rsidRPr="00E30BAF">
              <w:t xml:space="preserve">, Testes e Segurança (Autenticação JWT). Reforçar a importância de </w:t>
            </w:r>
            <w:proofErr w:type="spellStart"/>
            <w:r w:rsidRPr="00E30BAF">
              <w:t>User</w:t>
            </w:r>
            <w:proofErr w:type="spellEnd"/>
            <w:r w:rsidRPr="00E30BAF">
              <w:t xml:space="preserve"> Secrets para credenciais.</w:t>
            </w:r>
          </w:p>
        </w:tc>
      </w:tr>
      <w:tr w:rsidR="00E30BAF" w:rsidRPr="00E30BAF" w14:paraId="7A3DF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445B" w14:textId="77777777" w:rsidR="00E30BAF" w:rsidRPr="00E30BAF" w:rsidRDefault="00E30BAF" w:rsidP="00E30BAF">
            <w:r w:rsidRPr="00E30BAF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380E25E2" w14:textId="77777777" w:rsidR="00E30BAF" w:rsidRPr="00E30BAF" w:rsidRDefault="00E30BAF" w:rsidP="00E30BAF">
            <w:r w:rsidRPr="00E30BAF">
              <w:t>Conclusão</w:t>
            </w:r>
          </w:p>
        </w:tc>
        <w:tc>
          <w:tcPr>
            <w:tcW w:w="0" w:type="auto"/>
            <w:vAlign w:val="center"/>
            <w:hideMark/>
          </w:tcPr>
          <w:p w14:paraId="11D02C3E" w14:textId="77777777" w:rsidR="00E30BAF" w:rsidRPr="00E30BAF" w:rsidRDefault="00E30BAF" w:rsidP="00E30BAF">
            <w:r w:rsidRPr="00E30BAF">
              <w:t>Revisão geral dos objetivos de aprendizagem e próximos passos.</w:t>
            </w:r>
          </w:p>
        </w:tc>
      </w:tr>
    </w:tbl>
    <w:p w14:paraId="3567D249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Recursos Didáticos</w:t>
      </w:r>
    </w:p>
    <w:p w14:paraId="6AFB194D" w14:textId="77777777" w:rsidR="00E30BAF" w:rsidRPr="00E30BAF" w:rsidRDefault="00E30BAF" w:rsidP="00E30BAF">
      <w:pPr>
        <w:numPr>
          <w:ilvl w:val="0"/>
          <w:numId w:val="13"/>
        </w:numPr>
      </w:pPr>
      <w:r w:rsidRPr="00E30BAF">
        <w:t>Computadores com acesso à internet.</w:t>
      </w:r>
    </w:p>
    <w:p w14:paraId="3E06968F" w14:textId="77777777" w:rsidR="00E30BAF" w:rsidRPr="00E30BAF" w:rsidRDefault="00E30BAF" w:rsidP="00E30BAF">
      <w:pPr>
        <w:numPr>
          <w:ilvl w:val="0"/>
          <w:numId w:val="13"/>
        </w:numPr>
      </w:pPr>
      <w:r w:rsidRPr="00E30BAF">
        <w:t xml:space="preserve">Visual Studio 2022 (ou Visual Studio </w:t>
      </w:r>
      <w:proofErr w:type="spellStart"/>
      <w:r w:rsidRPr="00E30BAF">
        <w:t>Code</w:t>
      </w:r>
      <w:proofErr w:type="spellEnd"/>
      <w:r w:rsidRPr="00E30BAF">
        <w:t xml:space="preserve"> com extensão C#) e .NET SDK instalado.</w:t>
      </w:r>
    </w:p>
    <w:p w14:paraId="1DCAC1E5" w14:textId="77777777" w:rsidR="00E30BAF" w:rsidRPr="00E30BAF" w:rsidRDefault="00E30BAF" w:rsidP="00E30BAF">
      <w:pPr>
        <w:numPr>
          <w:ilvl w:val="0"/>
          <w:numId w:val="13"/>
        </w:numPr>
      </w:pPr>
      <w:r w:rsidRPr="00E30BAF">
        <w:t>Acesso ao repositório clonado do Projeto Biblioteca Pública.</w:t>
      </w:r>
    </w:p>
    <w:p w14:paraId="067D2EC9" w14:textId="77777777" w:rsidR="00E30BAF" w:rsidRPr="00E30BAF" w:rsidRDefault="00E30BAF" w:rsidP="00E30BAF">
      <w:pPr>
        <w:numPr>
          <w:ilvl w:val="0"/>
          <w:numId w:val="13"/>
        </w:numPr>
      </w:pPr>
      <w:r w:rsidRPr="00E30BAF">
        <w:t>Projetor/Lousa digital.</w:t>
      </w:r>
    </w:p>
    <w:p w14:paraId="0B78782A" w14:textId="77777777" w:rsidR="00E30BAF" w:rsidRPr="00E30BAF" w:rsidRDefault="00E30BAF" w:rsidP="00E30BAF">
      <w:pPr>
        <w:numPr>
          <w:ilvl w:val="0"/>
          <w:numId w:val="13"/>
        </w:numPr>
      </w:pPr>
      <w:r w:rsidRPr="00E30BAF">
        <w:t>Apostila Digital (PDF ou link do GitHub).</w:t>
      </w:r>
    </w:p>
    <w:p w14:paraId="27A69E01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Avaliação (Critérios)</w:t>
      </w:r>
    </w:p>
    <w:p w14:paraId="3E084F6D" w14:textId="77777777" w:rsidR="00E30BAF" w:rsidRPr="00E30BAF" w:rsidRDefault="00E30BAF" w:rsidP="00E30BAF">
      <w:r w:rsidRPr="00E30BAF">
        <w:t>A avaliação será contínua e formativa, com foco na execução e compreensão:</w:t>
      </w:r>
    </w:p>
    <w:p w14:paraId="5FDBD1E0" w14:textId="77777777" w:rsidR="00E30BAF" w:rsidRPr="00E30BAF" w:rsidRDefault="00E30BAF" w:rsidP="00E30BAF">
      <w:pPr>
        <w:numPr>
          <w:ilvl w:val="0"/>
          <w:numId w:val="14"/>
        </w:numPr>
      </w:pPr>
      <w:r w:rsidRPr="00E30BAF">
        <w:rPr>
          <w:b/>
          <w:bCs/>
        </w:rPr>
        <w:t>Execução Prática (50%):</w:t>
      </w:r>
      <w:r w:rsidRPr="00E30BAF">
        <w:t xml:space="preserve"> O aluno conseguiu configurar o projeto, executar os comandos de migração (comprovação visual no </w:t>
      </w:r>
      <w:proofErr w:type="spellStart"/>
      <w:r w:rsidRPr="00E30BAF">
        <w:t>Package</w:t>
      </w:r>
      <w:proofErr w:type="spellEnd"/>
      <w:r w:rsidRPr="00E30BAF">
        <w:t xml:space="preserve"> Manager Console ou CLI) e testar com sucesso pelo menos dois </w:t>
      </w:r>
      <w:proofErr w:type="spellStart"/>
      <w:r w:rsidRPr="00E30BAF">
        <w:t>endpoints</w:t>
      </w:r>
      <w:proofErr w:type="spellEnd"/>
      <w:r w:rsidRPr="00E30BAF">
        <w:t xml:space="preserve"> da API usando o Swagger.</w:t>
      </w:r>
    </w:p>
    <w:p w14:paraId="0F0F70F2" w14:textId="77777777" w:rsidR="00E30BAF" w:rsidRPr="00E30BAF" w:rsidRDefault="00E30BAF" w:rsidP="00E30BAF">
      <w:pPr>
        <w:numPr>
          <w:ilvl w:val="0"/>
          <w:numId w:val="14"/>
        </w:numPr>
      </w:pPr>
      <w:r w:rsidRPr="00E30BAF">
        <w:rPr>
          <w:b/>
          <w:bCs/>
        </w:rPr>
        <w:t>Participação (30%):</w:t>
      </w:r>
      <w:r w:rsidRPr="00E30BAF">
        <w:t xml:space="preserve"> Envolvimento nas discussões conceituais (Git, DDD, API) e auxílio aos colegas durante as atividades práticas.</w:t>
      </w:r>
    </w:p>
    <w:p w14:paraId="5E6C9CF9" w14:textId="77777777" w:rsidR="00E30BAF" w:rsidRPr="00E30BAF" w:rsidRDefault="00E30BAF" w:rsidP="00E30BAF">
      <w:pPr>
        <w:numPr>
          <w:ilvl w:val="0"/>
          <w:numId w:val="14"/>
        </w:numPr>
      </w:pPr>
      <w:r w:rsidRPr="00E30BAF">
        <w:rPr>
          <w:b/>
          <w:bCs/>
        </w:rPr>
        <w:lastRenderedPageBreak/>
        <w:t>Questão Conceitual (20%):</w:t>
      </w:r>
      <w:r w:rsidRPr="00E30BAF">
        <w:t xml:space="preserve"> Responder a uma questão de múltipla escolha ou curta (</w:t>
      </w:r>
      <w:proofErr w:type="spellStart"/>
      <w:r w:rsidRPr="00E30BAF">
        <w:t>ex</w:t>
      </w:r>
      <w:proofErr w:type="spellEnd"/>
      <w:r w:rsidRPr="00E30BAF">
        <w:t>: "Qual a principal vantagem do DDD sobre o MVC para a camada de domínio?") ou identificar corretamente a função de uma das camadas do projeto.</w:t>
      </w:r>
    </w:p>
    <w:p w14:paraId="07CEEAFB" w14:textId="77777777" w:rsidR="00E30BAF" w:rsidRPr="00E30BAF" w:rsidRDefault="00E30BAF" w:rsidP="00E30BAF">
      <w:pPr>
        <w:rPr>
          <w:b/>
          <w:bCs/>
        </w:rPr>
      </w:pPr>
      <w:r w:rsidRPr="00E30BAF">
        <w:rPr>
          <w:b/>
          <w:bCs/>
        </w:rPr>
        <w:t>Material de Apoio (Referências Bibliográficas)</w:t>
      </w:r>
    </w:p>
    <w:p w14:paraId="28194F97" w14:textId="77777777" w:rsidR="00E30BAF" w:rsidRPr="00E30BAF" w:rsidRDefault="00E30BAF" w:rsidP="00E30BAF">
      <w:r w:rsidRPr="00E30BAF">
        <w:t xml:space="preserve">ASSOCIAÇÃO BRASILEIRA DE NORMAS TÉCNICAS (ABNT). </w:t>
      </w:r>
      <w:r w:rsidRPr="00E30BAF">
        <w:rPr>
          <w:b/>
          <w:bCs/>
        </w:rPr>
        <w:t>NBR 6023</w:t>
      </w:r>
      <w:r w:rsidRPr="00E30BAF">
        <w:t>: Informação e documentação: referências: elaboração. Rio de Janeiro, 2018.</w:t>
      </w:r>
    </w:p>
    <w:p w14:paraId="6E0F145E" w14:textId="77777777" w:rsidR="00E30BAF" w:rsidRPr="00E30BAF" w:rsidRDefault="00E30BAF" w:rsidP="00E30BAF">
      <w:r w:rsidRPr="00E30BAF">
        <w:t xml:space="preserve">MICROSOFT. </w:t>
      </w:r>
      <w:r w:rsidRPr="00E30BAF">
        <w:rPr>
          <w:b/>
          <w:bCs/>
        </w:rPr>
        <w:t xml:space="preserve">EF Core </w:t>
      </w:r>
      <w:proofErr w:type="spellStart"/>
      <w:r w:rsidRPr="00E30BAF">
        <w:rPr>
          <w:b/>
          <w:bCs/>
        </w:rPr>
        <w:t>Migrations</w:t>
      </w:r>
      <w:proofErr w:type="spellEnd"/>
      <w:r w:rsidRPr="00E30BAF">
        <w:t>. Disponível em: https://learn.microsoft.com/ef/core/managing-schemas/migrations/. Acesso em: [Data do Acesso].</w:t>
      </w:r>
    </w:p>
    <w:p w14:paraId="538D430C" w14:textId="77777777" w:rsidR="00E30BAF" w:rsidRPr="00E30BAF" w:rsidRDefault="00E30BAF" w:rsidP="00E30BAF">
      <w:r w:rsidRPr="00E30BAF">
        <w:t xml:space="preserve">MICROSOFT. </w:t>
      </w:r>
      <w:r w:rsidRPr="00E30BAF">
        <w:rPr>
          <w:b/>
          <w:bCs/>
        </w:rPr>
        <w:t>ASP.NET Core Web API</w:t>
      </w:r>
      <w:r w:rsidRPr="00E30BAF">
        <w:t>. Disponível em: https://learn.microsoft.com/aspnet/core/web-api/. Acesso em: [Data do Acesso].</w:t>
      </w:r>
    </w:p>
    <w:p w14:paraId="6D520896" w14:textId="77777777" w:rsidR="00E30BAF" w:rsidRPr="00E30BAF" w:rsidRDefault="00E30BAF" w:rsidP="00E30BAF">
      <w:r w:rsidRPr="00E30BAF">
        <w:t xml:space="preserve">SWASHBUCKLE. </w:t>
      </w:r>
      <w:proofErr w:type="spellStart"/>
      <w:r w:rsidRPr="00E30BAF">
        <w:rPr>
          <w:b/>
          <w:bCs/>
        </w:rPr>
        <w:t>Swashbuckle.AspNetCore</w:t>
      </w:r>
      <w:proofErr w:type="spellEnd"/>
      <w:r w:rsidRPr="00E30BAF">
        <w:t>. Disponível em: https://github.com/domaindrivendev/Swashbuckle.AspNetCore. Acesso em: [Data do Acesso].</w:t>
      </w:r>
    </w:p>
    <w:p w14:paraId="7F204B8A" w14:textId="77777777" w:rsidR="00E30BAF" w:rsidRPr="00E30BAF" w:rsidRDefault="00E30BAF" w:rsidP="00E30BAF">
      <w:r w:rsidRPr="00E30BAF">
        <w:t xml:space="preserve">GITHUB. </w:t>
      </w:r>
      <w:r w:rsidRPr="00E30BAF">
        <w:rPr>
          <w:b/>
          <w:bCs/>
        </w:rPr>
        <w:t xml:space="preserve">GitHub </w:t>
      </w:r>
      <w:proofErr w:type="spellStart"/>
      <w:r w:rsidRPr="00E30BAF">
        <w:rPr>
          <w:b/>
          <w:bCs/>
        </w:rPr>
        <w:t>Guides</w:t>
      </w:r>
      <w:proofErr w:type="spellEnd"/>
      <w:r w:rsidRPr="00E30BAF">
        <w:t>. Disponível em: https://www.google.com/search?q=https://docs.github.com/en/get-started/quickstart/github-guides. Acesso em: [Data do Acesso].</w:t>
      </w:r>
    </w:p>
    <w:p w14:paraId="7E9420B1" w14:textId="0B253FCB" w:rsidR="00D21D74" w:rsidRPr="00E30BAF" w:rsidRDefault="00D21D74" w:rsidP="00E30BAF"/>
    <w:sectPr w:rsidR="00D21D74" w:rsidRPr="00E30B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054"/>
    <w:multiLevelType w:val="hybridMultilevel"/>
    <w:tmpl w:val="93BAB4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E2D62"/>
    <w:multiLevelType w:val="hybridMultilevel"/>
    <w:tmpl w:val="74BE0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10540"/>
    <w:multiLevelType w:val="multilevel"/>
    <w:tmpl w:val="36BE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E686D"/>
    <w:multiLevelType w:val="hybridMultilevel"/>
    <w:tmpl w:val="B9824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C5AF3"/>
    <w:multiLevelType w:val="hybridMultilevel"/>
    <w:tmpl w:val="E3806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46A14"/>
    <w:multiLevelType w:val="hybridMultilevel"/>
    <w:tmpl w:val="89D4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A7867"/>
    <w:multiLevelType w:val="multilevel"/>
    <w:tmpl w:val="D754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D4893"/>
    <w:multiLevelType w:val="hybridMultilevel"/>
    <w:tmpl w:val="D8944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C6BF8"/>
    <w:multiLevelType w:val="hybridMultilevel"/>
    <w:tmpl w:val="B7804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3115E"/>
    <w:multiLevelType w:val="hybridMultilevel"/>
    <w:tmpl w:val="E7427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F5289"/>
    <w:multiLevelType w:val="hybridMultilevel"/>
    <w:tmpl w:val="4AFE5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01520"/>
    <w:multiLevelType w:val="hybridMultilevel"/>
    <w:tmpl w:val="4E9417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56B6E"/>
    <w:multiLevelType w:val="multilevel"/>
    <w:tmpl w:val="5F4E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A68A6"/>
    <w:multiLevelType w:val="multilevel"/>
    <w:tmpl w:val="CEC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16757">
    <w:abstractNumId w:val="7"/>
  </w:num>
  <w:num w:numId="2" w16cid:durableId="809127287">
    <w:abstractNumId w:val="0"/>
  </w:num>
  <w:num w:numId="3" w16cid:durableId="1601451923">
    <w:abstractNumId w:val="8"/>
  </w:num>
  <w:num w:numId="4" w16cid:durableId="1682583381">
    <w:abstractNumId w:val="4"/>
  </w:num>
  <w:num w:numId="5" w16cid:durableId="1445613749">
    <w:abstractNumId w:val="1"/>
  </w:num>
  <w:num w:numId="6" w16cid:durableId="1460801560">
    <w:abstractNumId w:val="3"/>
  </w:num>
  <w:num w:numId="7" w16cid:durableId="1363747969">
    <w:abstractNumId w:val="5"/>
  </w:num>
  <w:num w:numId="8" w16cid:durableId="1120303270">
    <w:abstractNumId w:val="9"/>
  </w:num>
  <w:num w:numId="9" w16cid:durableId="498618638">
    <w:abstractNumId w:val="10"/>
  </w:num>
  <w:num w:numId="10" w16cid:durableId="965694224">
    <w:abstractNumId w:val="11"/>
  </w:num>
  <w:num w:numId="11" w16cid:durableId="928930360">
    <w:abstractNumId w:val="6"/>
  </w:num>
  <w:num w:numId="12" w16cid:durableId="745761342">
    <w:abstractNumId w:val="12"/>
  </w:num>
  <w:num w:numId="13" w16cid:durableId="938492044">
    <w:abstractNumId w:val="13"/>
  </w:num>
  <w:num w:numId="14" w16cid:durableId="668947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79"/>
    <w:rsid w:val="00620DD8"/>
    <w:rsid w:val="00902259"/>
    <w:rsid w:val="00971279"/>
    <w:rsid w:val="00D21D74"/>
    <w:rsid w:val="00E30BAF"/>
    <w:rsid w:val="00E8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A500A"/>
  <w15:chartTrackingRefBased/>
  <w15:docId w15:val="{434DE6B5-3E6D-4B5D-BFDB-8893E699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1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1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1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71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71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12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12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1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12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1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1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12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12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12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1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12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1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1010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Queiroz Ribeiro</dc:creator>
  <cp:keywords/>
  <dc:description/>
  <cp:lastModifiedBy>Wilson Queiroz Ribeiro</cp:lastModifiedBy>
  <cp:revision>1</cp:revision>
  <dcterms:created xsi:type="dcterms:W3CDTF">2025-12-04T11:20:00Z</dcterms:created>
  <dcterms:modified xsi:type="dcterms:W3CDTF">2025-12-04T11:54:00Z</dcterms:modified>
</cp:coreProperties>
</file>