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4E8" w:rsidRDefault="00DF44E8" w:rsidP="00DF44E8">
      <w:pPr>
        <w:keepNext/>
        <w:keepLines/>
        <w:ind w:left="360"/>
        <w:jc w:val="center"/>
        <w:rPr>
          <w:rStyle w:val="Heading7"/>
          <w:rFonts w:ascii="Arial" w:eastAsia="Courier New" w:hAnsi="Arial" w:cs="Arial"/>
          <w:lang w:val="en-US"/>
        </w:rPr>
      </w:pPr>
      <w:bookmarkStart w:id="0" w:name="bookmark20"/>
      <w:r w:rsidRPr="00030D6D">
        <w:rPr>
          <w:rFonts w:ascii="Arial" w:hAnsi="Arial" w:cs="Arial"/>
          <w:noProof/>
          <w:lang w:val="en-US"/>
        </w:rPr>
        <w:drawing>
          <wp:inline distT="0" distB="0" distL="0" distR="0" wp14:anchorId="20144723" wp14:editId="44F9CA3A">
            <wp:extent cx="371475" cy="371475"/>
            <wp:effectExtent l="0" t="0" r="9525" b="9525"/>
            <wp:docPr id="511" name="Picture 55" descr="C:\Users\Batsukh\AppData\Local\Temp\FineReader11\media\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Batsukh\AppData\Local\Temp\FineReader11\media\image6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D6D">
        <w:rPr>
          <w:rStyle w:val="Heading7"/>
          <w:rFonts w:ascii="Arial" w:eastAsia="Courier New" w:hAnsi="Arial" w:cs="Arial"/>
        </w:rPr>
        <w:t>САНХҮҮГИЙН ТАЙЛАНГИЙН АУДИТЫН ТӨЛӨВЛӨГӨӨ</w:t>
      </w:r>
      <w:bookmarkEnd w:id="0"/>
    </w:p>
    <w:p w:rsidR="00DF44E8" w:rsidRDefault="00DF44E8" w:rsidP="00DF44E8">
      <w:pPr>
        <w:jc w:val="both"/>
        <w:rPr>
          <w:rFonts w:ascii="Arial" w:hAnsi="Arial" w:cs="Arial"/>
          <w:lang w:val="en-US"/>
        </w:rPr>
      </w:pPr>
      <w:bookmarkStart w:id="1" w:name="bookmark21"/>
    </w:p>
    <w:p w:rsidR="00DF44E8" w:rsidRDefault="00DF44E8" w:rsidP="00DF44E8">
      <w:pPr>
        <w:jc w:val="both"/>
        <w:rPr>
          <w:rStyle w:val="Heading102"/>
          <w:rFonts w:ascii="Arial" w:eastAsia="Courier New" w:hAnsi="Arial" w:cs="Arial"/>
          <w:lang w:val="en-US"/>
        </w:rPr>
      </w:pPr>
      <w:r w:rsidRPr="00030D6D">
        <w:rPr>
          <w:rStyle w:val="Heading102"/>
          <w:rFonts w:ascii="Arial" w:eastAsia="Courier New" w:hAnsi="Arial" w:cs="Arial"/>
          <w:sz w:val="24"/>
          <w:szCs w:val="24"/>
        </w:rPr>
        <w:t>Агуулга</w:t>
      </w:r>
      <w:bookmarkEnd w:id="1"/>
    </w:p>
    <w:tbl>
      <w:tblPr>
        <w:tblStyle w:val="TableGrid"/>
        <w:tblW w:w="10852" w:type="dxa"/>
        <w:tblLook w:val="04A0" w:firstRow="1" w:lastRow="0" w:firstColumn="1" w:lastColumn="0" w:noHBand="0" w:noVBand="1"/>
      </w:tblPr>
      <w:tblGrid>
        <w:gridCol w:w="9606"/>
        <w:gridCol w:w="1246"/>
      </w:tblGrid>
      <w:tr w:rsidR="00DF44E8" w:rsidTr="00DF44E8">
        <w:tc>
          <w:tcPr>
            <w:tcW w:w="9606" w:type="dxa"/>
          </w:tcPr>
          <w:p w:rsidR="00DF44E8" w:rsidRDefault="00DF44E8" w:rsidP="00DF44E8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DF44E8" w:rsidRPr="00030D6D" w:rsidRDefault="00DF44E8" w:rsidP="00DF44E8">
            <w:pPr>
              <w:pStyle w:val="Bodytext301"/>
              <w:shd w:val="clear" w:color="auto" w:fill="auto"/>
              <w:tabs>
                <w:tab w:val="left" w:leader="dot" w:pos="7114"/>
              </w:tabs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Bodytext3085pt"/>
                <w:rFonts w:ascii="Arial" w:hAnsi="Arial" w:cs="Arial"/>
                <w:sz w:val="24"/>
                <w:szCs w:val="24"/>
                <w:lang w:val="en-US"/>
              </w:rPr>
              <w:t>I</w:t>
            </w: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.Аудитын нэр, код</w:t>
            </w: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ab/>
            </w:r>
          </w:p>
          <w:p w:rsidR="00DF44E8" w:rsidRDefault="00DF44E8" w:rsidP="00DF44E8">
            <w:pPr>
              <w:pStyle w:val="Bodytext301"/>
              <w:shd w:val="clear" w:color="auto" w:fill="auto"/>
              <w:tabs>
                <w:tab w:val="left" w:leader="dot" w:pos="7311"/>
              </w:tabs>
              <w:spacing w:line="240" w:lineRule="auto"/>
              <w:ind w:firstLine="0"/>
              <w:rPr>
                <w:rStyle w:val="Bodytext3085pt"/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Style w:val="Bodytext3085pt"/>
                <w:rFonts w:ascii="Arial" w:hAnsi="Arial" w:cs="Arial"/>
                <w:sz w:val="24"/>
                <w:szCs w:val="24"/>
                <w:lang w:val="en-US"/>
              </w:rPr>
              <w:t>II</w:t>
            </w: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.Аудит хийх үндэслэл, бүрэн эрх</w:t>
            </w: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ab/>
            </w:r>
          </w:p>
          <w:p w:rsidR="00DF44E8" w:rsidRPr="00030D6D" w:rsidRDefault="00DF44E8" w:rsidP="00DF44E8">
            <w:pPr>
              <w:pStyle w:val="Bodytext301"/>
              <w:shd w:val="clear" w:color="auto" w:fill="auto"/>
              <w:tabs>
                <w:tab w:val="left" w:leader="dot" w:pos="7311"/>
              </w:tabs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7139B">
              <w:rPr>
                <w:rFonts w:ascii="Arial" w:hAnsi="Arial" w:cs="Arial"/>
                <w:b w:val="0"/>
                <w:sz w:val="24"/>
                <w:szCs w:val="24"/>
              </w:rPr>
              <w:t>III</w:t>
            </w: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.Аудитын зорилтууд</w:t>
            </w: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ab/>
            </w:r>
          </w:p>
          <w:p w:rsidR="00DF44E8" w:rsidRPr="00030D6D" w:rsidRDefault="00DF44E8" w:rsidP="00DF44E8">
            <w:pPr>
              <w:pStyle w:val="Bodytext301"/>
              <w:shd w:val="clear" w:color="auto" w:fill="auto"/>
              <w:tabs>
                <w:tab w:val="left" w:leader="dot" w:pos="7302"/>
              </w:tabs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Bodytext3085pt"/>
                <w:rFonts w:ascii="Arial" w:hAnsi="Arial" w:cs="Arial"/>
                <w:sz w:val="24"/>
                <w:szCs w:val="24"/>
                <w:lang w:val="en-US"/>
              </w:rPr>
              <w:t>IV</w:t>
            </w: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.Аудитын хамрах хүрээ</w:t>
            </w: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ab/>
            </w:r>
          </w:p>
          <w:p w:rsidR="00DF44E8" w:rsidRPr="00030D6D" w:rsidRDefault="00DF44E8" w:rsidP="00DF44E8">
            <w:pPr>
              <w:pStyle w:val="Bodytext301"/>
              <w:shd w:val="clear" w:color="auto" w:fill="auto"/>
              <w:tabs>
                <w:tab w:val="left" w:leader="dot" w:pos="7935"/>
              </w:tabs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Bodytext3085pt"/>
                <w:rFonts w:ascii="Arial" w:hAnsi="Arial" w:cs="Arial"/>
                <w:sz w:val="24"/>
                <w:szCs w:val="24"/>
                <w:lang w:val="en-US"/>
              </w:rPr>
              <w:t>V.</w:t>
            </w: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Байгууллагын эрхэлдэг үйл ажиллагааны чиглэл, харьяалал</w:t>
            </w: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ab/>
            </w:r>
          </w:p>
          <w:p w:rsidR="00DF44E8" w:rsidRPr="00030D6D" w:rsidRDefault="00DF44E8" w:rsidP="00DF44E8">
            <w:pPr>
              <w:pStyle w:val="Bodytext301"/>
              <w:shd w:val="clear" w:color="auto" w:fill="auto"/>
              <w:tabs>
                <w:tab w:val="left" w:leader="dot" w:pos="8113"/>
              </w:tabs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Bodytext3085pt"/>
                <w:rFonts w:ascii="Arial" w:hAnsi="Arial" w:cs="Arial"/>
                <w:sz w:val="24"/>
                <w:szCs w:val="24"/>
                <w:lang w:val="en-US"/>
              </w:rPr>
              <w:t>VI</w:t>
            </w: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.Төлөвлөлтийн өмнөх шатанд хийсэн ажлууд, тэдгээрийн үнэлгээ</w:t>
            </w: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ab/>
            </w:r>
          </w:p>
          <w:p w:rsidR="00DF44E8" w:rsidRPr="00030D6D" w:rsidRDefault="00DF44E8" w:rsidP="00DF44E8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leader="dot" w:pos="7978"/>
              </w:tabs>
              <w:spacing w:line="240" w:lineRule="auto"/>
              <w:ind w:left="709" w:right="34" w:hanging="425"/>
              <w:rPr>
                <w:rFonts w:ascii="Arial" w:hAnsi="Arial" w:cs="Arial"/>
                <w:sz w:val="24"/>
                <w:szCs w:val="24"/>
              </w:rPr>
            </w:pP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Аудит хийх 4 төрли</w:t>
            </w:r>
            <w:r>
              <w:rPr>
                <w:rStyle w:val="Bodytext3085pt"/>
                <w:rFonts w:ascii="Arial" w:hAnsi="Arial" w:cs="Arial"/>
                <w:sz w:val="24"/>
                <w:szCs w:val="24"/>
              </w:rPr>
              <w:t>йн хуваарийг батлуулсан байдал</w:t>
            </w:r>
          </w:p>
          <w:p w:rsidR="00DF44E8" w:rsidRPr="00030D6D" w:rsidRDefault="00DF44E8" w:rsidP="00DF44E8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pos="9639"/>
              </w:tabs>
              <w:spacing w:line="240" w:lineRule="auto"/>
              <w:ind w:left="709" w:right="34" w:hanging="425"/>
              <w:rPr>
                <w:rFonts w:ascii="Arial" w:hAnsi="Arial" w:cs="Arial"/>
                <w:sz w:val="24"/>
                <w:szCs w:val="24"/>
              </w:rPr>
            </w:pP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Өмнөх санхүүгийн тайлангийн аудитаар залруулахаар тохиролцсон алдаа, зөрчил дутагдлыг шийдвэрлэсэн гүйцэтгэлийн судалгааны дүн</w:t>
            </w:r>
          </w:p>
          <w:p w:rsidR="00DF44E8" w:rsidRPr="00030D6D" w:rsidRDefault="00DF44E8" w:rsidP="00DF44E8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pos="1700"/>
              </w:tabs>
              <w:spacing w:line="240" w:lineRule="auto"/>
              <w:ind w:left="709" w:right="34" w:hanging="425"/>
              <w:rPr>
                <w:rFonts w:ascii="Arial" w:hAnsi="Arial" w:cs="Arial"/>
                <w:sz w:val="24"/>
                <w:szCs w:val="24"/>
              </w:rPr>
            </w:pP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өмнөх онуудын санхүүгийн тайлан, бүртгэлд давтан гаргасан алдаа, зөрчил дутагдлын судалгаа</w:t>
            </w:r>
          </w:p>
          <w:p w:rsidR="00DF44E8" w:rsidRPr="00030D6D" w:rsidRDefault="00DF44E8" w:rsidP="00DF44E8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pos="1700"/>
              </w:tabs>
              <w:spacing w:line="240" w:lineRule="auto"/>
              <w:ind w:left="709" w:right="34" w:hanging="425"/>
              <w:rPr>
                <w:rFonts w:ascii="Arial" w:hAnsi="Arial" w:cs="Arial"/>
                <w:sz w:val="24"/>
                <w:szCs w:val="24"/>
              </w:rPr>
            </w:pP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өмнөх оны аудитаар тогтоосон акт, албан шаардлага, өгсөн зөвлөмжийн биелэлтийн судалгааны дүн</w:t>
            </w:r>
          </w:p>
          <w:p w:rsidR="00DF44E8" w:rsidRPr="00030D6D" w:rsidRDefault="00DF44E8" w:rsidP="00DF44E8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pos="1734"/>
              </w:tabs>
              <w:spacing w:line="240" w:lineRule="auto"/>
              <w:ind w:left="709" w:right="34" w:hanging="425"/>
              <w:rPr>
                <w:rFonts w:ascii="Arial" w:hAnsi="Arial" w:cs="Arial"/>
                <w:sz w:val="24"/>
                <w:szCs w:val="24"/>
              </w:rPr>
            </w:pP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тухайн оны аудитад ашиглах компьютер, техник хэрэгслийн хангалтын судалгаа</w:t>
            </w:r>
          </w:p>
          <w:p w:rsidR="00DF44E8" w:rsidRPr="00030D6D" w:rsidRDefault="00DF44E8" w:rsidP="00DF44E8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pos="1700"/>
              </w:tabs>
              <w:spacing w:line="240" w:lineRule="auto"/>
              <w:ind w:left="709" w:right="34" w:hanging="425"/>
              <w:rPr>
                <w:rFonts w:ascii="Arial" w:hAnsi="Arial" w:cs="Arial"/>
                <w:sz w:val="24"/>
                <w:szCs w:val="24"/>
              </w:rPr>
            </w:pP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Санхүүгийн тайлагнал ба нягтлан бодох бүртгэл, төсөв, хөрөнгийн талаар тайлант онд гарсан өөрчлөлтийн судалгаа</w:t>
            </w:r>
          </w:p>
          <w:p w:rsidR="00DF44E8" w:rsidRPr="00030D6D" w:rsidRDefault="00DF44E8" w:rsidP="00DF44E8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pos="1686"/>
              </w:tabs>
              <w:spacing w:line="240" w:lineRule="auto"/>
              <w:ind w:left="709" w:right="34" w:hanging="425"/>
              <w:rPr>
                <w:rFonts w:ascii="Arial" w:hAnsi="Arial" w:cs="Arial"/>
                <w:sz w:val="24"/>
                <w:szCs w:val="24"/>
              </w:rPr>
            </w:pP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Тайлант оны аудитад стандарт, журам, гарын авлагаар хангасан судалгаа</w:t>
            </w:r>
          </w:p>
          <w:p w:rsidR="00DF44E8" w:rsidRPr="00030D6D" w:rsidRDefault="00DF44E8" w:rsidP="00DF44E8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pos="1700"/>
              </w:tabs>
              <w:spacing w:line="240" w:lineRule="auto"/>
              <w:ind w:left="709" w:right="34" w:hanging="425"/>
              <w:rPr>
                <w:rFonts w:ascii="Arial" w:hAnsi="Arial" w:cs="Arial"/>
                <w:sz w:val="24"/>
                <w:szCs w:val="24"/>
              </w:rPr>
            </w:pP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Байгууллагын үйл ажиллагааны болон санхүү, бүртгэлийн баримтыг хүлээн авах нөхцөлийн хангалтын судалгаа</w:t>
            </w:r>
          </w:p>
          <w:p w:rsidR="00DF44E8" w:rsidRPr="00030D6D" w:rsidRDefault="00DF44E8" w:rsidP="00DF44E8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pos="1700"/>
              </w:tabs>
              <w:spacing w:line="240" w:lineRule="auto"/>
              <w:ind w:left="709" w:right="34" w:hanging="425"/>
              <w:rPr>
                <w:rFonts w:ascii="Arial" w:hAnsi="Arial" w:cs="Arial"/>
                <w:sz w:val="24"/>
                <w:szCs w:val="24"/>
              </w:rPr>
            </w:pP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Хэвлэл, мэдээллийн хэрэгслээр шүүмжлэгдсэн мэдээллийн судалгаа</w:t>
            </w:r>
          </w:p>
          <w:p w:rsidR="00DF44E8" w:rsidRPr="00030D6D" w:rsidRDefault="00DF44E8" w:rsidP="00DF44E8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pos="1686"/>
              </w:tabs>
              <w:spacing w:line="240" w:lineRule="auto"/>
              <w:ind w:left="709" w:right="34" w:hanging="425"/>
              <w:rPr>
                <w:rFonts w:ascii="Arial" w:hAnsi="Arial" w:cs="Arial"/>
                <w:sz w:val="24"/>
                <w:szCs w:val="24"/>
              </w:rPr>
            </w:pP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Бүртгэл, тайлагналын бодлогод гарсан өөрчлөлтийн судалгаа</w:t>
            </w:r>
          </w:p>
          <w:p w:rsidR="00DF44E8" w:rsidRPr="00030D6D" w:rsidRDefault="00DF44E8" w:rsidP="00DF44E8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pos="1686"/>
              </w:tabs>
              <w:spacing w:line="240" w:lineRule="auto"/>
              <w:ind w:left="709" w:right="34" w:hanging="425"/>
              <w:rPr>
                <w:rFonts w:ascii="Arial" w:hAnsi="Arial" w:cs="Arial"/>
                <w:sz w:val="24"/>
                <w:szCs w:val="24"/>
              </w:rPr>
            </w:pP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Байгууллагуудын хөрөнгийн шилжилт, хөдөлгөөний судалгаа</w:t>
            </w:r>
          </w:p>
          <w:p w:rsidR="00DF44E8" w:rsidRPr="00D21421" w:rsidRDefault="00DF44E8" w:rsidP="00DF44E8">
            <w:pPr>
              <w:pStyle w:val="Bodytext301"/>
              <w:numPr>
                <w:ilvl w:val="0"/>
                <w:numId w:val="1"/>
              </w:numPr>
              <w:shd w:val="clear" w:color="auto" w:fill="auto"/>
              <w:tabs>
                <w:tab w:val="left" w:pos="709"/>
                <w:tab w:val="left" w:pos="1681"/>
              </w:tabs>
              <w:spacing w:line="240" w:lineRule="auto"/>
              <w:ind w:left="709" w:right="34" w:hanging="425"/>
              <w:rPr>
                <w:rStyle w:val="Bodytext3085pt"/>
                <w:rFonts w:ascii="Arial" w:hAnsi="Arial" w:cs="Arial"/>
                <w:b/>
                <w:bCs/>
                <w:color w:val="auto"/>
                <w:sz w:val="24"/>
                <w:szCs w:val="24"/>
                <w:shd w:val="clear" w:color="auto" w:fill="auto"/>
                <w:lang w:val="en-US"/>
              </w:rPr>
            </w:pP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Аудит хийх хувийн бэлтгэл хангалтын судалгаа</w:t>
            </w:r>
          </w:p>
          <w:p w:rsidR="00DF44E8" w:rsidRPr="00030D6D" w:rsidRDefault="00DF44E8" w:rsidP="00DF44E8">
            <w:pPr>
              <w:pStyle w:val="Bodytext301"/>
              <w:shd w:val="clear" w:color="auto" w:fill="auto"/>
              <w:tabs>
                <w:tab w:val="left" w:pos="709"/>
                <w:tab w:val="left" w:pos="1681"/>
              </w:tabs>
              <w:spacing w:line="240" w:lineRule="auto"/>
              <w:ind w:left="709" w:right="34" w:firstLine="0"/>
              <w:rPr>
                <w:rFonts w:ascii="Arial" w:hAnsi="Arial" w:cs="Arial"/>
                <w:sz w:val="24"/>
                <w:szCs w:val="24"/>
              </w:rPr>
            </w:pPr>
          </w:p>
          <w:p w:rsidR="00DF44E8" w:rsidRPr="00030D6D" w:rsidRDefault="00DF44E8" w:rsidP="00DF44E8">
            <w:pPr>
              <w:pStyle w:val="Bodytext301"/>
              <w:shd w:val="clear" w:color="auto" w:fill="auto"/>
              <w:tabs>
                <w:tab w:val="left" w:leader="dot" w:pos="7618"/>
              </w:tabs>
              <w:spacing w:line="240" w:lineRule="auto"/>
              <w:ind w:right="34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Bodytext3085pt"/>
                <w:rFonts w:ascii="Arial" w:hAnsi="Arial" w:cs="Arial"/>
                <w:sz w:val="24"/>
                <w:szCs w:val="24"/>
                <w:lang w:val="en-US"/>
              </w:rPr>
              <w:t>VII</w:t>
            </w: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.Төлөвлөлтийн шатанд хийсэн ажлууд, тэдгээрийн үнэлгээ</w:t>
            </w:r>
          </w:p>
          <w:p w:rsidR="00DF44E8" w:rsidRPr="00030D6D" w:rsidRDefault="00DF44E8" w:rsidP="00DF44E8">
            <w:pPr>
              <w:pStyle w:val="Bodytext301"/>
              <w:numPr>
                <w:ilvl w:val="0"/>
                <w:numId w:val="2"/>
              </w:numPr>
              <w:shd w:val="clear" w:color="auto" w:fill="auto"/>
              <w:tabs>
                <w:tab w:val="left" w:pos="709"/>
                <w:tab w:val="left" w:leader="dot" w:pos="6447"/>
              </w:tabs>
              <w:spacing w:line="240" w:lineRule="auto"/>
              <w:ind w:left="709" w:right="34" w:hanging="425"/>
              <w:rPr>
                <w:rFonts w:ascii="Arial" w:hAnsi="Arial" w:cs="Arial"/>
                <w:sz w:val="24"/>
                <w:szCs w:val="24"/>
              </w:rPr>
            </w:pP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Байгууллагын үндсэн мэдээлэл, үйл ажиллагаа, дотоод хяналт, нягтлан бодох бүртгэл, тайлагнал, гадаад, дотоод хүчин зүйлсийг о</w:t>
            </w:r>
            <w:r>
              <w:rPr>
                <w:rStyle w:val="Bodytext3085pt"/>
                <w:rFonts w:ascii="Arial" w:hAnsi="Arial" w:cs="Arial"/>
                <w:sz w:val="24"/>
                <w:szCs w:val="24"/>
              </w:rPr>
              <w:t>йлгох талаар хийсэн ажлын үнэлг</w:t>
            </w: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ээ</w:t>
            </w:r>
          </w:p>
          <w:p w:rsidR="00DF44E8" w:rsidRPr="00030D6D" w:rsidRDefault="00DF44E8" w:rsidP="00DF44E8">
            <w:pPr>
              <w:pStyle w:val="Bodytext301"/>
              <w:numPr>
                <w:ilvl w:val="0"/>
                <w:numId w:val="2"/>
              </w:numPr>
              <w:shd w:val="clear" w:color="auto" w:fill="auto"/>
              <w:tabs>
                <w:tab w:val="left" w:pos="709"/>
                <w:tab w:val="left" w:leader="dot" w:pos="7599"/>
              </w:tabs>
              <w:spacing w:line="240" w:lineRule="auto"/>
              <w:ind w:left="709" w:right="1380" w:hanging="425"/>
              <w:rPr>
                <w:rFonts w:ascii="Arial" w:hAnsi="Arial" w:cs="Arial"/>
                <w:sz w:val="24"/>
                <w:szCs w:val="24"/>
              </w:rPr>
            </w:pP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Хариуцлагын талаарх ойлголтын бүрдүүлэлт</w:t>
            </w:r>
          </w:p>
          <w:p w:rsidR="00DF44E8" w:rsidRPr="00030D6D" w:rsidRDefault="00DF44E8" w:rsidP="00DF44E8">
            <w:pPr>
              <w:pStyle w:val="Bodytext301"/>
              <w:numPr>
                <w:ilvl w:val="0"/>
                <w:numId w:val="2"/>
              </w:numPr>
              <w:shd w:val="clear" w:color="auto" w:fill="auto"/>
              <w:tabs>
                <w:tab w:val="left" w:pos="709"/>
                <w:tab w:val="left" w:leader="dot" w:pos="7791"/>
              </w:tabs>
              <w:spacing w:line="240" w:lineRule="auto"/>
              <w:ind w:left="709" w:right="1380" w:hanging="425"/>
              <w:rPr>
                <w:rFonts w:ascii="Arial" w:hAnsi="Arial" w:cs="Arial"/>
                <w:sz w:val="24"/>
                <w:szCs w:val="24"/>
              </w:rPr>
            </w:pP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Хэрэглэгчдийн санал, мэдээллийг харгалзаж тусгасан мэдээлэл</w:t>
            </w: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ab/>
            </w:r>
          </w:p>
          <w:p w:rsidR="00DF44E8" w:rsidRPr="00030D6D" w:rsidRDefault="00DF44E8" w:rsidP="00DF44E8">
            <w:pPr>
              <w:pStyle w:val="Bodytext301"/>
              <w:numPr>
                <w:ilvl w:val="0"/>
                <w:numId w:val="2"/>
              </w:numPr>
              <w:shd w:val="clear" w:color="auto" w:fill="auto"/>
              <w:tabs>
                <w:tab w:val="left" w:pos="709"/>
                <w:tab w:val="left" w:leader="dot" w:pos="7748"/>
              </w:tabs>
              <w:spacing w:line="240" w:lineRule="auto"/>
              <w:ind w:left="709" w:right="1380" w:hanging="425"/>
              <w:rPr>
                <w:rFonts w:ascii="Arial" w:hAnsi="Arial" w:cs="Arial"/>
                <w:sz w:val="24"/>
                <w:szCs w:val="24"/>
              </w:rPr>
            </w:pP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Урьдчилан тогтоосон материалаг байдлын түвшин</w:t>
            </w:r>
          </w:p>
          <w:p w:rsidR="00DF44E8" w:rsidRPr="00030D6D" w:rsidRDefault="00DF44E8" w:rsidP="00DF44E8">
            <w:pPr>
              <w:pStyle w:val="Bodytext301"/>
              <w:numPr>
                <w:ilvl w:val="0"/>
                <w:numId w:val="2"/>
              </w:numPr>
              <w:shd w:val="clear" w:color="auto" w:fill="auto"/>
              <w:tabs>
                <w:tab w:val="left" w:pos="709"/>
                <w:tab w:val="left" w:leader="dot" w:pos="7575"/>
              </w:tabs>
              <w:spacing w:line="240" w:lineRule="auto"/>
              <w:ind w:left="709" w:right="1380" w:hanging="425"/>
              <w:rPr>
                <w:rFonts w:ascii="Arial" w:hAnsi="Arial" w:cs="Arial"/>
                <w:sz w:val="24"/>
                <w:szCs w:val="24"/>
              </w:rPr>
            </w:pP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Уламжлалт эрсдэлийн үнэлгээ</w:t>
            </w:r>
          </w:p>
          <w:p w:rsidR="00DF44E8" w:rsidRPr="00030D6D" w:rsidRDefault="00DF44E8" w:rsidP="00DF44E8">
            <w:pPr>
              <w:pStyle w:val="Bodytext301"/>
              <w:numPr>
                <w:ilvl w:val="0"/>
                <w:numId w:val="2"/>
              </w:numPr>
              <w:shd w:val="clear" w:color="auto" w:fill="auto"/>
              <w:tabs>
                <w:tab w:val="left" w:pos="709"/>
                <w:tab w:val="left" w:leader="dot" w:pos="7638"/>
              </w:tabs>
              <w:spacing w:line="240" w:lineRule="auto"/>
              <w:ind w:left="709" w:right="1380" w:hanging="425"/>
              <w:rPr>
                <w:rFonts w:ascii="Arial" w:hAnsi="Arial" w:cs="Arial"/>
                <w:sz w:val="24"/>
                <w:szCs w:val="24"/>
              </w:rPr>
            </w:pP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Хяналтын эрсдэлийн үнэлгээ</w:t>
            </w:r>
          </w:p>
          <w:p w:rsidR="00DF44E8" w:rsidRPr="00030D6D" w:rsidRDefault="00DF44E8" w:rsidP="00DF44E8">
            <w:pPr>
              <w:pStyle w:val="Bodytext301"/>
              <w:numPr>
                <w:ilvl w:val="0"/>
                <w:numId w:val="2"/>
              </w:numPr>
              <w:shd w:val="clear" w:color="auto" w:fill="auto"/>
              <w:tabs>
                <w:tab w:val="left" w:pos="709"/>
                <w:tab w:val="left" w:leader="dot" w:pos="7647"/>
              </w:tabs>
              <w:spacing w:line="240" w:lineRule="auto"/>
              <w:ind w:left="709" w:right="1380" w:hanging="425"/>
              <w:rPr>
                <w:rFonts w:ascii="Arial" w:hAnsi="Arial" w:cs="Arial"/>
                <w:sz w:val="24"/>
                <w:szCs w:val="24"/>
              </w:rPr>
            </w:pP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Урьдчилсан шинжилгээний үнэлгээ</w:t>
            </w:r>
          </w:p>
          <w:p w:rsidR="00DF44E8" w:rsidRPr="00030D6D" w:rsidRDefault="00DF44E8" w:rsidP="00DF44E8">
            <w:pPr>
              <w:pStyle w:val="Bodytext301"/>
              <w:numPr>
                <w:ilvl w:val="0"/>
                <w:numId w:val="2"/>
              </w:numPr>
              <w:shd w:val="clear" w:color="auto" w:fill="auto"/>
              <w:tabs>
                <w:tab w:val="left" w:pos="709"/>
                <w:tab w:val="left" w:leader="dot" w:pos="7849"/>
              </w:tabs>
              <w:spacing w:line="240" w:lineRule="auto"/>
              <w:ind w:left="709" w:right="1380" w:hanging="425"/>
              <w:rPr>
                <w:rFonts w:ascii="Arial" w:hAnsi="Arial" w:cs="Arial"/>
                <w:sz w:val="24"/>
                <w:szCs w:val="24"/>
              </w:rPr>
            </w:pP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Аудитаар гүйцэтгэх горим, сорилын хураангуй</w:t>
            </w:r>
          </w:p>
          <w:p w:rsidR="00DF44E8" w:rsidRPr="00030D6D" w:rsidRDefault="00DF44E8" w:rsidP="00DF44E8">
            <w:pPr>
              <w:pStyle w:val="Bodytext301"/>
              <w:numPr>
                <w:ilvl w:val="0"/>
                <w:numId w:val="2"/>
              </w:numPr>
              <w:shd w:val="clear" w:color="auto" w:fill="auto"/>
              <w:tabs>
                <w:tab w:val="left" w:pos="709"/>
                <w:tab w:val="left" w:leader="dot" w:pos="7921"/>
              </w:tabs>
              <w:spacing w:line="240" w:lineRule="auto"/>
              <w:ind w:left="709" w:right="1380" w:hanging="425"/>
              <w:rPr>
                <w:rFonts w:ascii="Arial" w:hAnsi="Arial" w:cs="Arial"/>
                <w:sz w:val="24"/>
                <w:szCs w:val="24"/>
              </w:rPr>
            </w:pP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Аудитад ашиглах шалгуур үзүүлэлтүүдийн хураангуй</w:t>
            </w:r>
          </w:p>
          <w:p w:rsidR="00DF44E8" w:rsidRPr="00030D6D" w:rsidRDefault="00DF44E8" w:rsidP="00DF44E8">
            <w:pPr>
              <w:pStyle w:val="Bodytext301"/>
              <w:numPr>
                <w:ilvl w:val="0"/>
                <w:numId w:val="2"/>
              </w:numPr>
              <w:shd w:val="clear" w:color="auto" w:fill="auto"/>
              <w:tabs>
                <w:tab w:val="left" w:pos="709"/>
                <w:tab w:val="left" w:leader="dot" w:pos="7522"/>
              </w:tabs>
              <w:spacing w:line="240" w:lineRule="auto"/>
              <w:ind w:left="709" w:right="1380" w:hanging="425"/>
              <w:rPr>
                <w:rFonts w:ascii="Arial" w:hAnsi="Arial" w:cs="Arial"/>
                <w:sz w:val="24"/>
                <w:szCs w:val="24"/>
              </w:rPr>
            </w:pP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Завсарын аудитын үнэлгээ</w:t>
            </w:r>
          </w:p>
          <w:p w:rsidR="00DF44E8" w:rsidRPr="0057139B" w:rsidRDefault="00DF44E8" w:rsidP="00DF44E8">
            <w:pPr>
              <w:pStyle w:val="Bodytext301"/>
              <w:numPr>
                <w:ilvl w:val="0"/>
                <w:numId w:val="2"/>
              </w:numPr>
              <w:shd w:val="clear" w:color="auto" w:fill="auto"/>
              <w:tabs>
                <w:tab w:val="left" w:pos="709"/>
                <w:tab w:val="left" w:leader="dot" w:pos="7974"/>
              </w:tabs>
              <w:spacing w:line="240" w:lineRule="auto"/>
              <w:ind w:left="709" w:right="1380" w:hanging="425"/>
              <w:rPr>
                <w:rStyle w:val="Bodytext3085pt"/>
                <w:rFonts w:ascii="Arial" w:hAnsi="Arial" w:cs="Arial"/>
                <w:b/>
                <w:bCs/>
                <w:color w:val="auto"/>
                <w:sz w:val="24"/>
                <w:szCs w:val="24"/>
                <w:shd w:val="clear" w:color="auto" w:fill="auto"/>
                <w:lang w:val="en-US"/>
              </w:rPr>
            </w:pP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Санхүүгийн тайлангийн аудитын нөөцийг тооцсон үнэлгээ</w:t>
            </w:r>
          </w:p>
          <w:p w:rsidR="00DF44E8" w:rsidRPr="00030D6D" w:rsidRDefault="00DF44E8" w:rsidP="00DF44E8">
            <w:pPr>
              <w:pStyle w:val="Bodytext301"/>
              <w:shd w:val="clear" w:color="auto" w:fill="auto"/>
              <w:tabs>
                <w:tab w:val="left" w:leader="dot" w:pos="7950"/>
              </w:tabs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Bodytext3085pt"/>
                <w:rFonts w:ascii="Arial" w:hAnsi="Arial" w:cs="Arial"/>
                <w:sz w:val="24"/>
                <w:szCs w:val="24"/>
                <w:lang w:val="en-US"/>
              </w:rPr>
              <w:t>VIII</w:t>
            </w: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.Аудит хийх хугацаа /бэлтгэл ажил оролцоод/</w:t>
            </w:r>
          </w:p>
          <w:p w:rsidR="00DF44E8" w:rsidRPr="00030D6D" w:rsidRDefault="00DF44E8" w:rsidP="00DF44E8">
            <w:pPr>
              <w:pStyle w:val="Bodytext301"/>
              <w:shd w:val="clear" w:color="auto" w:fill="auto"/>
              <w:tabs>
                <w:tab w:val="left" w:pos="2122"/>
                <w:tab w:val="left" w:leader="dot" w:pos="7479"/>
              </w:tabs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Bodytext3085pt"/>
                <w:rFonts w:ascii="Arial" w:hAnsi="Arial" w:cs="Arial"/>
                <w:sz w:val="24"/>
                <w:szCs w:val="24"/>
                <w:lang w:val="en-US"/>
              </w:rPr>
              <w:t>IX.</w:t>
            </w: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Аудит</w:t>
            </w:r>
            <w:r>
              <w:rPr>
                <w:rStyle w:val="Bodytext3085pt"/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хийх багийн бүрэлдэхүүн</w:t>
            </w:r>
          </w:p>
          <w:p w:rsidR="00DF44E8" w:rsidRDefault="00DF44E8" w:rsidP="00DF44E8">
            <w:pPr>
              <w:pStyle w:val="Bodytext301"/>
              <w:shd w:val="clear" w:color="auto" w:fill="auto"/>
              <w:tabs>
                <w:tab w:val="left" w:pos="2310"/>
                <w:tab w:val="left" w:leader="dot" w:pos="7508"/>
              </w:tabs>
              <w:spacing w:line="24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Style w:val="Bodytext3085pt"/>
                <w:rFonts w:ascii="Arial" w:hAnsi="Arial" w:cs="Arial"/>
                <w:sz w:val="24"/>
                <w:szCs w:val="24"/>
                <w:lang w:val="en-US"/>
              </w:rPr>
              <w:t>X.</w:t>
            </w: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Аудитын</w:t>
            </w:r>
            <w:r>
              <w:rPr>
                <w:rStyle w:val="Bodytext3085pt"/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30D6D">
              <w:rPr>
                <w:rStyle w:val="Bodytext3085pt"/>
                <w:rFonts w:ascii="Arial" w:hAnsi="Arial" w:cs="Arial"/>
                <w:sz w:val="24"/>
                <w:szCs w:val="24"/>
              </w:rPr>
              <w:t>хөтөлбөрүүд</w:t>
            </w:r>
          </w:p>
        </w:tc>
        <w:tc>
          <w:tcPr>
            <w:tcW w:w="1246" w:type="dxa"/>
          </w:tcPr>
          <w:p w:rsidR="00DF44E8" w:rsidRDefault="00DF44E8" w:rsidP="00DF44E8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DF44E8" w:rsidRDefault="00DF44E8" w:rsidP="00DF44E8">
      <w:pPr>
        <w:pStyle w:val="Bodytext301"/>
        <w:shd w:val="clear" w:color="auto" w:fill="auto"/>
        <w:tabs>
          <w:tab w:val="left" w:pos="2310"/>
          <w:tab w:val="left" w:leader="dot" w:pos="7508"/>
        </w:tabs>
        <w:spacing w:line="240" w:lineRule="auto"/>
        <w:ind w:firstLine="0"/>
        <w:jc w:val="left"/>
        <w:rPr>
          <w:rFonts w:ascii="Arial" w:hAnsi="Arial" w:cs="Arial"/>
          <w:sz w:val="24"/>
          <w:szCs w:val="24"/>
        </w:rPr>
      </w:pPr>
    </w:p>
    <w:p w:rsidR="00DF44E8" w:rsidRPr="00030D6D" w:rsidRDefault="00DF44E8" w:rsidP="00DF44E8">
      <w:pPr>
        <w:pStyle w:val="Bodytext301"/>
        <w:shd w:val="clear" w:color="auto" w:fill="auto"/>
        <w:spacing w:line="240" w:lineRule="auto"/>
        <w:ind w:firstLine="0"/>
        <w:jc w:val="left"/>
        <w:rPr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>Батлав. /</w:t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B5  \* MERGEFORMAT </w:instrText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 w:rsidR="006F06EC">
        <w:rPr>
          <w:rStyle w:val="Heading53"/>
          <w:rFonts w:ascii="Arial" w:hAnsi="Arial" w:cs="Arial"/>
          <w:b w:val="0"/>
          <w:noProof/>
          <w:sz w:val="24"/>
          <w:szCs w:val="24"/>
        </w:rPr>
        <w:t>«B5»</w:t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 w:rsidRPr="00030D6D">
        <w:rPr>
          <w:rStyle w:val="Bodytext3085pt"/>
          <w:rFonts w:ascii="Arial" w:hAnsi="Arial" w:cs="Arial"/>
          <w:sz w:val="24"/>
          <w:szCs w:val="24"/>
        </w:rPr>
        <w:t>/</w:t>
      </w:r>
      <w:r w:rsidRPr="00030D6D">
        <w:rPr>
          <w:rStyle w:val="Bodytext3085pt"/>
          <w:rFonts w:ascii="Arial" w:hAnsi="Arial" w:cs="Arial"/>
          <w:sz w:val="24"/>
          <w:szCs w:val="24"/>
          <w:lang w:val="en-US"/>
        </w:rPr>
        <w:t xml:space="preserve"> </w:t>
      </w:r>
      <w:r>
        <w:rPr>
          <w:rStyle w:val="Bodytext3085pt"/>
          <w:rFonts w:ascii="Arial" w:hAnsi="Arial" w:cs="Arial"/>
          <w:sz w:val="24"/>
          <w:szCs w:val="24"/>
          <w:lang w:val="en-US"/>
        </w:rPr>
        <w:t xml:space="preserve">……………………….. </w:t>
      </w:r>
      <w:r w:rsidRPr="00030D6D">
        <w:rPr>
          <w:rStyle w:val="Bodytext3085pt"/>
          <w:rFonts w:ascii="Arial" w:hAnsi="Arial" w:cs="Arial"/>
          <w:sz w:val="24"/>
          <w:szCs w:val="24"/>
          <w:lang w:val="en-US"/>
        </w:rPr>
        <w:t>/</w:t>
      </w:r>
      <w:r w:rsidR="00B574A6"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 w:rsidR="00B574A6"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C5  \* MERGEFORMAT </w:instrText>
      </w:r>
      <w:r w:rsidR="00B574A6"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 w:rsidR="00B574A6">
        <w:rPr>
          <w:rStyle w:val="Heading53"/>
          <w:rFonts w:ascii="Arial" w:hAnsi="Arial" w:cs="Arial"/>
          <w:b w:val="0"/>
          <w:noProof/>
          <w:sz w:val="24"/>
          <w:szCs w:val="24"/>
        </w:rPr>
        <w:t>«C5»</w:t>
      </w:r>
      <w:r w:rsidR="00B574A6"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bookmarkStart w:id="2" w:name="_GoBack"/>
      <w:bookmarkEnd w:id="2"/>
      <w:r w:rsidRPr="00030D6D">
        <w:rPr>
          <w:rStyle w:val="Bodytext3085pt"/>
          <w:rFonts w:ascii="Arial" w:hAnsi="Arial" w:cs="Arial"/>
          <w:sz w:val="24"/>
          <w:szCs w:val="24"/>
          <w:lang w:val="en-US"/>
        </w:rPr>
        <w:t>/</w:t>
      </w:r>
    </w:p>
    <w:p w:rsidR="00DF44E8" w:rsidRDefault="00DF44E8" w:rsidP="00DF44E8">
      <w:pPr>
        <w:pStyle w:val="Bodytext20"/>
        <w:shd w:val="clear" w:color="auto" w:fill="auto"/>
        <w:spacing w:before="0" w:after="0" w:line="240" w:lineRule="auto"/>
        <w:ind w:right="20" w:firstLine="0"/>
        <w:jc w:val="both"/>
        <w:rPr>
          <w:rStyle w:val="Bodytext2NotBold"/>
          <w:rFonts w:ascii="Arial" w:hAnsi="Arial" w:cs="Arial"/>
          <w:sz w:val="24"/>
          <w:szCs w:val="24"/>
          <w:lang w:val="en-US"/>
        </w:rPr>
      </w:pPr>
      <w:bookmarkStart w:id="3" w:name="bookmark22"/>
    </w:p>
    <w:p w:rsidR="00DF44E8" w:rsidRDefault="00DF44E8" w:rsidP="00DF44E8">
      <w:pPr>
        <w:pStyle w:val="Bodytext20"/>
        <w:shd w:val="clear" w:color="auto" w:fill="auto"/>
        <w:spacing w:before="0" w:after="0" w:line="240" w:lineRule="auto"/>
        <w:ind w:right="20" w:firstLine="0"/>
        <w:rPr>
          <w:rStyle w:val="Bodytext2NotBold"/>
          <w:rFonts w:ascii="Arial" w:hAnsi="Arial" w:cs="Arial"/>
          <w:sz w:val="24"/>
          <w:szCs w:val="24"/>
          <w:lang w:val="en-US"/>
        </w:rPr>
      </w:pPr>
      <w:r w:rsidRPr="00030D6D">
        <w:rPr>
          <w:rStyle w:val="Bodytext2NotBold"/>
          <w:rFonts w:ascii="Arial" w:hAnsi="Arial" w:cs="Arial"/>
          <w:sz w:val="24"/>
          <w:szCs w:val="24"/>
        </w:rPr>
        <w:t>АУДИТЫН ТӨЛӨВЛӨГӨӨ</w:t>
      </w:r>
      <w:bookmarkEnd w:id="3"/>
    </w:p>
    <w:p w:rsidR="00DF44E8" w:rsidRPr="00DF44E8" w:rsidRDefault="00DF44E8" w:rsidP="00DF44E8">
      <w:pPr>
        <w:pStyle w:val="Bodytext20"/>
        <w:shd w:val="clear" w:color="auto" w:fill="auto"/>
        <w:spacing w:before="0" w:after="0" w:line="240" w:lineRule="auto"/>
        <w:ind w:right="20" w:firstLine="0"/>
        <w:rPr>
          <w:rFonts w:ascii="Arial" w:hAnsi="Arial" w:cs="Arial"/>
          <w:sz w:val="24"/>
          <w:szCs w:val="24"/>
        </w:rPr>
      </w:pPr>
    </w:p>
    <w:p w:rsidR="00DF44E8" w:rsidRPr="00030D6D" w:rsidRDefault="00DF44E8" w:rsidP="00DF44E8">
      <w:pPr>
        <w:pStyle w:val="Bodytext30"/>
        <w:shd w:val="clear" w:color="auto" w:fill="auto"/>
        <w:tabs>
          <w:tab w:val="left" w:pos="922"/>
        </w:tabs>
        <w:spacing w:line="240" w:lineRule="auto"/>
        <w:ind w:left="20"/>
        <w:jc w:val="both"/>
        <w:rPr>
          <w:sz w:val="24"/>
          <w:szCs w:val="24"/>
        </w:rPr>
      </w:pPr>
      <w:r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>I.</w:t>
      </w: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Аудитын нэр, код:</w:t>
      </w:r>
    </w:p>
    <w:p w:rsidR="00DF44E8" w:rsidRDefault="006F06EC" w:rsidP="00DF44E8">
      <w:pPr>
        <w:pStyle w:val="Bodytext301"/>
        <w:shd w:val="clear" w:color="auto" w:fill="auto"/>
        <w:spacing w:line="240" w:lineRule="auto"/>
        <w:ind w:right="20" w:firstLine="426"/>
        <w:rPr>
          <w:rStyle w:val="Heading53"/>
          <w:rFonts w:ascii="Arial" w:hAnsi="Arial" w:cs="Arial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C7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«C7»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 w:rsidR="00DF44E8" w:rsidRPr="00030D6D">
        <w:rPr>
          <w:rStyle w:val="Heading53"/>
          <w:rFonts w:ascii="Arial" w:hAnsi="Arial" w:cs="Arial"/>
          <w:sz w:val="24"/>
          <w:szCs w:val="24"/>
        </w:rPr>
        <w:t xml:space="preserve"> </w:t>
      </w:r>
      <w:r w:rsidR="00DF44E8" w:rsidRPr="00030D6D">
        <w:rPr>
          <w:rStyle w:val="Bodytext3085pt"/>
          <w:rFonts w:ascii="Arial" w:hAnsi="Arial" w:cs="Arial"/>
          <w:sz w:val="24"/>
          <w:szCs w:val="24"/>
        </w:rPr>
        <w:t xml:space="preserve">байгууллагын </w: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 \* MERGEFORMAT </w:instrTex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DF44E8" w:rsidRPr="00030D6D">
        <w:rPr>
          <w:rStyle w:val="Bodytext3085pt"/>
          <w:rFonts w:ascii="Arial" w:hAnsi="Arial" w:cs="Arial"/>
          <w:sz w:val="24"/>
          <w:szCs w:val="24"/>
        </w:rPr>
        <w:t xml:space="preserve"> оны жилийн эцсийн санхүүгийн тайланд хийх аудит, 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C9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«C9»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</w:p>
    <w:p w:rsidR="00DF44E8" w:rsidRPr="00030D6D" w:rsidRDefault="00DF44E8" w:rsidP="00DF44E8">
      <w:pPr>
        <w:pStyle w:val="Bodytext301"/>
        <w:shd w:val="clear" w:color="auto" w:fill="auto"/>
        <w:spacing w:line="240" w:lineRule="auto"/>
        <w:ind w:right="20" w:firstLine="0"/>
        <w:rPr>
          <w:rFonts w:ascii="Arial" w:hAnsi="Arial" w:cs="Arial"/>
          <w:sz w:val="24"/>
          <w:szCs w:val="24"/>
        </w:rPr>
      </w:pPr>
    </w:p>
    <w:p w:rsidR="00DF44E8" w:rsidRPr="00030D6D" w:rsidRDefault="00DF44E8" w:rsidP="00DF44E8">
      <w:pPr>
        <w:pStyle w:val="Bodytext30"/>
        <w:shd w:val="clear" w:color="auto" w:fill="auto"/>
        <w:spacing w:line="240" w:lineRule="auto"/>
        <w:ind w:left="20"/>
        <w:jc w:val="both"/>
        <w:rPr>
          <w:sz w:val="24"/>
          <w:szCs w:val="24"/>
        </w:rPr>
      </w:pPr>
      <w:r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>II</w:t>
      </w: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.Аудит хийх үндэслэл, бүрэн эрх:</w:t>
      </w:r>
    </w:p>
    <w:p w:rsidR="00DF44E8" w:rsidRDefault="00DF44E8" w:rsidP="00DF44E8">
      <w:pPr>
        <w:pStyle w:val="Bodytext301"/>
        <w:shd w:val="clear" w:color="auto" w:fill="auto"/>
        <w:spacing w:line="240" w:lineRule="auto"/>
        <w:ind w:left="20" w:right="20" w:firstLine="460"/>
        <w:rPr>
          <w:rStyle w:val="Bodytext3085pt"/>
          <w:rFonts w:ascii="Arial" w:hAnsi="Arial" w:cs="Arial"/>
          <w:sz w:val="24"/>
          <w:szCs w:val="24"/>
          <w:lang w:val="en-US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 xml:space="preserve">Төсвийн тухай хуулийн 8.9.1, Төрийн аудитын тухай хуулийн 15.1.2 дах заалтыг үндэслэн Төрийн аудитын тухай хуулийн 18.2 дүгээр зүйлд заасан Үндэсний аудитын газрын бүрэн эрхийн хүрээнд </w:t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C7  \* MERGEFORMAT </w:instrText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 w:rsidR="006F06EC">
        <w:rPr>
          <w:rStyle w:val="Heading53"/>
          <w:rFonts w:ascii="Arial" w:hAnsi="Arial" w:cs="Arial"/>
          <w:b w:val="0"/>
          <w:noProof/>
          <w:sz w:val="24"/>
          <w:szCs w:val="24"/>
        </w:rPr>
        <w:t>«C7»</w:t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 w:rsidRPr="00030D6D">
        <w:rPr>
          <w:rStyle w:val="Bodytext3085pt"/>
          <w:rFonts w:ascii="Arial" w:hAnsi="Arial" w:cs="Arial"/>
          <w:sz w:val="24"/>
          <w:szCs w:val="24"/>
        </w:rPr>
        <w:t xml:space="preserve"> байгууллагын төсвийн </w:t>
      </w:r>
      <w:r w:rsidR="006F06EC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6F06EC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 \* MERGEFORMAT </w:instrText>
      </w:r>
      <w:r w:rsidR="006F06EC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6F06EC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 w:rsidR="006F06EC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Pr="00030D6D">
        <w:rPr>
          <w:rStyle w:val="Bodytext3085pt"/>
          <w:rFonts w:ascii="Arial" w:hAnsi="Arial" w:cs="Arial"/>
          <w:sz w:val="24"/>
          <w:szCs w:val="24"/>
        </w:rPr>
        <w:t xml:space="preserve"> оны 12 дугаар сарын 31-ний өдрөөр дуусвар болсон жилийн эцсийн санхүүгийн тайланд аудит хийнэ.</w:t>
      </w:r>
    </w:p>
    <w:p w:rsidR="00DF44E8" w:rsidRPr="0057139B" w:rsidRDefault="00DF44E8" w:rsidP="00DF44E8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sz w:val="24"/>
          <w:szCs w:val="24"/>
        </w:rPr>
      </w:pPr>
    </w:p>
    <w:p w:rsidR="00DF44E8" w:rsidRPr="00030D6D" w:rsidRDefault="00DF44E8" w:rsidP="00DF44E8">
      <w:pPr>
        <w:pStyle w:val="Bodytext30"/>
        <w:shd w:val="clear" w:color="auto" w:fill="auto"/>
        <w:spacing w:line="240" w:lineRule="auto"/>
        <w:ind w:left="20"/>
        <w:jc w:val="both"/>
        <w:rPr>
          <w:sz w:val="24"/>
          <w:szCs w:val="24"/>
        </w:rPr>
      </w:pPr>
      <w:r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>III</w:t>
      </w: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.Аудитын зорилтууд:</w:t>
      </w:r>
    </w:p>
    <w:p w:rsidR="00DF44E8" w:rsidRDefault="006F06EC" w:rsidP="00DF44E8">
      <w:pPr>
        <w:pStyle w:val="Bodytext301"/>
        <w:shd w:val="clear" w:color="auto" w:fill="auto"/>
        <w:spacing w:line="240" w:lineRule="auto"/>
        <w:ind w:left="20" w:right="20" w:firstLine="460"/>
        <w:rPr>
          <w:rStyle w:val="Bodytext3085pt"/>
          <w:rFonts w:ascii="Arial" w:hAnsi="Arial" w:cs="Arial"/>
          <w:sz w:val="24"/>
          <w:szCs w:val="24"/>
          <w:lang w:val="en-US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C7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«C7»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 w:rsidR="00DF44E8" w:rsidRPr="00030D6D">
        <w:rPr>
          <w:rStyle w:val="Bodytext3085pt"/>
          <w:rFonts w:ascii="Arial" w:hAnsi="Arial" w:cs="Arial"/>
          <w:sz w:val="24"/>
          <w:szCs w:val="24"/>
        </w:rPr>
        <w:t xml:space="preserve"> байгууллагын төсвийн </w:t>
      </w:r>
      <w:r w:rsidR="00920B1D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920B1D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\* FirstCap  \* MERGEFORMAT </w:instrText>
      </w:r>
      <w:r w:rsidR="00920B1D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920B1D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 w:rsidR="00920B1D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DF44E8" w:rsidRPr="00030D6D">
        <w:rPr>
          <w:rStyle w:val="Bodytext3085pt"/>
          <w:rFonts w:ascii="Arial" w:hAnsi="Arial" w:cs="Arial"/>
          <w:sz w:val="24"/>
          <w:szCs w:val="24"/>
        </w:rPr>
        <w:t xml:space="preserve">  оны санхүүгийн тайлан Нягтлан бодох бүртгэлийн тухай хууль болон Улсын секторын нягтлан бодох бүртгэлийн Олон улсын стандарт /УСНББОУС/, түүнд нийцүүлэн гаргасан улсын төсвийн байгууллагын нягтлан бодох бүртгэлийн бодлого, заавар, журмын дагуу үнэн зөв, шударга илэрхийлэгдсэн эсэхэд дүгнэлт өгөхөд энэхүү аудитын зорилт чиглэгдэнэ.</w:t>
      </w:r>
    </w:p>
    <w:p w:rsidR="00DF44E8" w:rsidRPr="00DA6926" w:rsidRDefault="00DF44E8" w:rsidP="00DF44E8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sz w:val="24"/>
          <w:szCs w:val="24"/>
        </w:rPr>
      </w:pPr>
    </w:p>
    <w:p w:rsidR="00DF44E8" w:rsidRPr="00030D6D" w:rsidRDefault="00DF44E8" w:rsidP="00DF44E8">
      <w:pPr>
        <w:pStyle w:val="Bodytext30"/>
        <w:shd w:val="clear" w:color="auto" w:fill="auto"/>
        <w:spacing w:line="240" w:lineRule="auto"/>
        <w:ind w:left="20"/>
        <w:jc w:val="both"/>
        <w:rPr>
          <w:sz w:val="24"/>
          <w:szCs w:val="24"/>
        </w:rPr>
      </w:pPr>
      <w:r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>IV</w:t>
      </w: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.Аудитын хамрах хүрээ:</w:t>
      </w:r>
    </w:p>
    <w:p w:rsidR="00DF44E8" w:rsidRDefault="006F06EC" w:rsidP="00DF44E8">
      <w:pPr>
        <w:pStyle w:val="Bodytext301"/>
        <w:shd w:val="clear" w:color="auto" w:fill="auto"/>
        <w:spacing w:line="240" w:lineRule="auto"/>
        <w:ind w:left="20" w:right="20" w:firstLine="460"/>
        <w:rPr>
          <w:rStyle w:val="Bodytext3085pt"/>
          <w:rFonts w:ascii="Arial" w:hAnsi="Arial" w:cs="Arial"/>
          <w:sz w:val="24"/>
          <w:szCs w:val="24"/>
          <w:lang w:val="en-US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C7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«C7»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 w:rsidR="00DF44E8" w:rsidRPr="00030D6D">
        <w:rPr>
          <w:rStyle w:val="Bodytext3085pt"/>
          <w:rFonts w:ascii="Arial" w:hAnsi="Arial" w:cs="Arial"/>
          <w:sz w:val="24"/>
          <w:szCs w:val="24"/>
        </w:rPr>
        <w:t xml:space="preserve"> байгууллагын </w: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 \* MERGEFORMAT </w:instrTex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DF44E8" w:rsidRPr="00030D6D">
        <w:rPr>
          <w:rStyle w:val="Bodytext3085pt"/>
          <w:rFonts w:ascii="Arial" w:hAnsi="Arial" w:cs="Arial"/>
          <w:sz w:val="24"/>
          <w:szCs w:val="24"/>
        </w:rPr>
        <w:t xml:space="preserve"> оны жилийн эцсийн санхүүгийн тайлан, тодруулгууд, Ерөнхий дэвтэр, журнал, анхан шатны баримт бусад шаардлагатай баримтуудыг хамарна.</w:t>
      </w:r>
    </w:p>
    <w:p w:rsidR="00DF44E8" w:rsidRPr="0057139B" w:rsidRDefault="00DF44E8" w:rsidP="00DF44E8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sz w:val="24"/>
          <w:szCs w:val="24"/>
        </w:rPr>
      </w:pPr>
    </w:p>
    <w:p w:rsidR="00DF44E8" w:rsidRPr="00030D6D" w:rsidRDefault="00DF44E8" w:rsidP="00DF44E8">
      <w:pPr>
        <w:pStyle w:val="Bodytext30"/>
        <w:shd w:val="clear" w:color="auto" w:fill="auto"/>
        <w:spacing w:line="240" w:lineRule="auto"/>
        <w:ind w:left="20"/>
        <w:jc w:val="both"/>
        <w:rPr>
          <w:sz w:val="24"/>
          <w:szCs w:val="24"/>
        </w:rPr>
      </w:pPr>
      <w:r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>V.</w:t>
      </w: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Байгууллагын эрхэлдэг үйл ажиллагааны чиглэл, харьяалал:</w:t>
      </w:r>
    </w:p>
    <w:p w:rsidR="000E3E3E" w:rsidRPr="00BA1028" w:rsidRDefault="006F06EC" w:rsidP="000E3E3E">
      <w:pPr>
        <w:pStyle w:val="Bodytext301"/>
        <w:shd w:val="clear" w:color="auto" w:fill="auto"/>
        <w:tabs>
          <w:tab w:val="left" w:leader="dot" w:pos="3394"/>
          <w:tab w:val="left" w:leader="dot" w:pos="4719"/>
          <w:tab w:val="left" w:leader="dot" w:pos="9351"/>
        </w:tabs>
        <w:spacing w:line="240" w:lineRule="auto"/>
        <w:ind w:left="20" w:firstLine="0"/>
        <w:rPr>
          <w:rFonts w:ascii="Arial" w:hAnsi="Arial" w:cs="Arial"/>
          <w:b w:val="0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C19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«C19»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</w:p>
    <w:p w:rsidR="00DF44E8" w:rsidRPr="00030D6D" w:rsidRDefault="00DF44E8" w:rsidP="00DF44E8">
      <w:pPr>
        <w:pStyle w:val="Bodytext301"/>
        <w:shd w:val="clear" w:color="auto" w:fill="auto"/>
        <w:tabs>
          <w:tab w:val="left" w:leader="dot" w:pos="226"/>
        </w:tabs>
        <w:spacing w:line="240" w:lineRule="auto"/>
        <w:ind w:left="20" w:firstLine="0"/>
        <w:rPr>
          <w:rFonts w:ascii="Arial" w:hAnsi="Arial" w:cs="Arial"/>
          <w:sz w:val="24"/>
          <w:szCs w:val="24"/>
        </w:rPr>
      </w:pPr>
    </w:p>
    <w:p w:rsidR="00DF44E8" w:rsidRPr="00030D6D" w:rsidRDefault="00DF44E8" w:rsidP="00DF44E8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>Дээрх зорилтыг хэрэгжүүлэхийн тулд Монгол Улсын Төсвийн тухай хуулийн 16 дугаар зүйлийн 16.1-д “Төсвийн байгууллага нь түүний үйл ажиллагааг үр ашигтай удирдлагаар хангаж, ажлын үр дүнг хариуцах үүрэг бүхий төсвийн шууд захирагчтай байна” гэж заасан байна.</w:t>
      </w:r>
    </w:p>
    <w:p w:rsidR="00DF44E8" w:rsidRPr="00030D6D" w:rsidRDefault="00DF44E8" w:rsidP="00DF44E8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 xml:space="preserve">Төсвийн тухай хуулийн 16 дугаар зүйлийн 16.5-д “агентлагын дарга тус агентлагын төсвийн шууд захирагч байна” гэж заасны дагуу байгууллагын дарга Төсвийн захирагчийн үүргийг гүйцэтгэж байна. </w:t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C7  \* MERGEFORMAT </w:instrText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 w:rsidR="006F06EC">
        <w:rPr>
          <w:rStyle w:val="Heading53"/>
          <w:rFonts w:ascii="Arial" w:hAnsi="Arial" w:cs="Arial"/>
          <w:b w:val="0"/>
          <w:noProof/>
          <w:sz w:val="24"/>
          <w:szCs w:val="24"/>
        </w:rPr>
        <w:t>«C7»</w:t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 w:rsidRPr="00030D6D">
        <w:rPr>
          <w:rStyle w:val="Bodytext3085pt"/>
          <w:rFonts w:ascii="Arial" w:hAnsi="Arial" w:cs="Arial"/>
          <w:sz w:val="24"/>
          <w:szCs w:val="24"/>
        </w:rPr>
        <w:t xml:space="preserve"> байгууллагын төсвийн </w:t>
      </w:r>
      <w:r w:rsidR="006F06EC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6F06EC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 \* MERGEFORMAT </w:instrText>
      </w:r>
      <w:r w:rsidR="006F06EC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6F06EC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 w:rsidR="006F06EC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Pr="00030D6D">
        <w:rPr>
          <w:rStyle w:val="Bodytext3085pt"/>
          <w:rFonts w:ascii="Arial" w:hAnsi="Arial" w:cs="Arial"/>
          <w:sz w:val="24"/>
          <w:szCs w:val="24"/>
        </w:rPr>
        <w:t xml:space="preserve"> оны төсвийг </w:t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C21  \* MERGEFORMAT </w:instrText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 w:rsidR="006F06EC">
        <w:rPr>
          <w:rStyle w:val="Heading53"/>
          <w:rFonts w:ascii="Arial" w:hAnsi="Arial" w:cs="Arial"/>
          <w:b w:val="0"/>
          <w:noProof/>
          <w:sz w:val="24"/>
          <w:szCs w:val="24"/>
        </w:rPr>
        <w:t>«C21»</w:t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 w:rsidR="00AF561E">
        <w:rPr>
          <w:rStyle w:val="Bodytext3085pt"/>
          <w:rFonts w:ascii="Arial" w:hAnsi="Arial" w:cs="Arial"/>
          <w:sz w:val="24"/>
          <w:szCs w:val="24"/>
          <w:lang w:val="en-US"/>
        </w:rPr>
        <w:t xml:space="preserve"> </w:t>
      </w:r>
      <w:r w:rsidRPr="00030D6D">
        <w:rPr>
          <w:rStyle w:val="Bodytext3085pt"/>
          <w:rFonts w:ascii="Arial" w:hAnsi="Arial" w:cs="Arial"/>
          <w:sz w:val="24"/>
          <w:szCs w:val="24"/>
        </w:rPr>
        <w:t>төрийн сангаас олгож байна.</w:t>
      </w:r>
    </w:p>
    <w:p w:rsidR="000E3E3E" w:rsidRDefault="000E3E3E" w:rsidP="00DF44E8">
      <w:pPr>
        <w:pStyle w:val="Bodytext301"/>
        <w:shd w:val="clear" w:color="auto" w:fill="auto"/>
        <w:spacing w:line="240" w:lineRule="auto"/>
        <w:ind w:left="20" w:right="20" w:firstLine="460"/>
        <w:rPr>
          <w:rStyle w:val="Bodytext3085pt"/>
          <w:rFonts w:ascii="Arial" w:hAnsi="Arial" w:cs="Arial"/>
          <w:sz w:val="24"/>
          <w:szCs w:val="24"/>
        </w:rPr>
      </w:pPr>
    </w:p>
    <w:p w:rsidR="00DF44E8" w:rsidRPr="00030D6D" w:rsidRDefault="00DF44E8" w:rsidP="00DF44E8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>Төсвийн шууд захирагчтай холбоотой хууль эрх зүйн баримт бичгийг судалсан бөгөөд байгууллагатай холбоотой Төсвийн тухай хууль, Төрийн болон орон нутгийн өмчийн тухай хуулиудыг хэрэгжүүлэн ажиллаж байна.</w:t>
      </w:r>
    </w:p>
    <w:p w:rsidR="00DF44E8" w:rsidRPr="00030D6D" w:rsidRDefault="006F06EC" w:rsidP="00DF44E8">
      <w:pPr>
        <w:pStyle w:val="Bodytext301"/>
        <w:shd w:val="clear" w:color="auto" w:fill="auto"/>
        <w:spacing w:line="240" w:lineRule="auto"/>
        <w:ind w:left="20" w:firstLine="460"/>
        <w:rPr>
          <w:rFonts w:ascii="Arial" w:hAnsi="Arial" w:cs="Arial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C7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«C7»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 w:rsidR="00DF44E8" w:rsidRPr="00030D6D">
        <w:rPr>
          <w:rStyle w:val="Bodytext3085pt"/>
          <w:rFonts w:ascii="Arial" w:hAnsi="Arial" w:cs="Arial"/>
          <w:sz w:val="24"/>
          <w:szCs w:val="24"/>
        </w:rPr>
        <w:t xml:space="preserve"> байгууллагын үйл ажиллагааны талаар ТАБ-СТА-А-1 маягтад тодорхой тусгасан.</w:t>
      </w:r>
    </w:p>
    <w:p w:rsidR="00DF44E8" w:rsidRPr="00030D6D" w:rsidRDefault="00DF44E8" w:rsidP="00DF44E8">
      <w:pPr>
        <w:pStyle w:val="Bodytext30"/>
        <w:shd w:val="clear" w:color="auto" w:fill="auto"/>
        <w:spacing w:line="240" w:lineRule="auto"/>
        <w:ind w:left="20"/>
        <w:jc w:val="both"/>
        <w:rPr>
          <w:sz w:val="24"/>
          <w:szCs w:val="24"/>
        </w:rPr>
      </w:pPr>
      <w:r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>VI.</w:t>
      </w: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Төлөвлөлтийн өмнөх шатанд хийсэн ажлууд, тэдгээрийн үнэлгээ:</w:t>
      </w:r>
    </w:p>
    <w:p w:rsidR="00DF44E8" w:rsidRPr="00030D6D" w:rsidRDefault="00DF44E8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12"/>
        </w:tabs>
        <w:spacing w:line="240" w:lineRule="auto"/>
        <w:ind w:left="20" w:firstLine="460"/>
        <w:jc w:val="both"/>
        <w:rPr>
          <w:sz w:val="24"/>
          <w:szCs w:val="24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Аудит хийх 4 төрлийн хуваарийг батлуулсан байдал:</w:t>
      </w:r>
    </w:p>
    <w:p w:rsidR="00DF44E8" w:rsidRPr="00030D6D" w:rsidRDefault="006F06EC" w:rsidP="00DF44E8">
      <w:pPr>
        <w:pStyle w:val="Bodytext301"/>
        <w:shd w:val="clear" w:color="auto" w:fill="auto"/>
        <w:spacing w:line="240" w:lineRule="auto"/>
        <w:ind w:left="920" w:firstLine="0"/>
        <w:rPr>
          <w:rFonts w:ascii="Arial" w:hAnsi="Arial" w:cs="Arial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C7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«C7»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 w:rsidR="00DF44E8" w:rsidRPr="00030D6D">
        <w:rPr>
          <w:rStyle w:val="Bodytext3085pt"/>
          <w:rFonts w:ascii="Arial" w:hAnsi="Arial" w:cs="Arial"/>
          <w:sz w:val="24"/>
          <w:szCs w:val="24"/>
        </w:rPr>
        <w:t xml:space="preserve"> байгууллагын </w: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 \* MERGEFORMAT </w:instrTex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="00DF44E8" w:rsidRPr="00030D6D">
        <w:rPr>
          <w:rStyle w:val="Bodytext3085pt"/>
          <w:rFonts w:ascii="Arial" w:hAnsi="Arial" w:cs="Arial"/>
          <w:sz w:val="24"/>
          <w:szCs w:val="24"/>
        </w:rPr>
        <w:t xml:space="preserve"> оны жилийн эцсийн санхүүгийн тайланд хийх аудитын хуваарь </w: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C45  \* MERGEFORMAT </w:instrTex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«C45»</w:t>
      </w:r>
      <w:r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</w:p>
    <w:p w:rsidR="00DF44E8" w:rsidRPr="00030D6D" w:rsidRDefault="00DF44E8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26"/>
        </w:tabs>
        <w:spacing w:line="240" w:lineRule="auto"/>
        <w:ind w:left="920" w:right="20" w:hanging="440"/>
        <w:jc w:val="both"/>
        <w:rPr>
          <w:sz w:val="24"/>
          <w:szCs w:val="24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 xml:space="preserve">Өмнөх санхүүгийн тайлангийн аудитаар залруулахаар тохиролцсон </w:t>
      </w:r>
      <w:r w:rsidRPr="00030D6D">
        <w:rPr>
          <w:rStyle w:val="Bodytext3TimesNewRoman"/>
          <w:rFonts w:ascii="Arial" w:eastAsia="Arial" w:hAnsi="Arial" w:cs="Arial"/>
          <w:sz w:val="24"/>
          <w:szCs w:val="24"/>
        </w:rPr>
        <w:lastRenderedPageBreak/>
        <w:t>алдаа, зөрчил дутагдлыг шийдвэрлэсэн гүйцэтгэлийн судалгааны дүн:</w:t>
      </w:r>
    </w:p>
    <w:p w:rsidR="00AF561E" w:rsidRDefault="00DF44E8" w:rsidP="00DF44E8">
      <w:pPr>
        <w:pStyle w:val="Bodytext301"/>
        <w:shd w:val="clear" w:color="auto" w:fill="auto"/>
        <w:spacing w:line="240" w:lineRule="auto"/>
        <w:ind w:left="920" w:right="20" w:firstLine="460"/>
        <w:rPr>
          <w:rStyle w:val="Bodytext3085pt"/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 xml:space="preserve">Өмнөх санхүүгийн тайлангийн дүгнэлтээр </w:t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C7  \* MERGEFORMAT </w:instrText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 w:rsidR="006F06EC">
        <w:rPr>
          <w:rStyle w:val="Heading53"/>
          <w:rFonts w:ascii="Arial" w:hAnsi="Arial" w:cs="Arial"/>
          <w:b w:val="0"/>
          <w:noProof/>
          <w:sz w:val="24"/>
          <w:szCs w:val="24"/>
        </w:rPr>
        <w:t>«C7»</w:t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 w:rsidRPr="00030D6D">
        <w:rPr>
          <w:rStyle w:val="Bodytext3085pt"/>
          <w:rFonts w:ascii="Arial" w:hAnsi="Arial" w:cs="Arial"/>
          <w:sz w:val="24"/>
          <w:szCs w:val="24"/>
        </w:rPr>
        <w:t xml:space="preserve"> байгууллагад </w:t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C29  \* MERGEFORMAT </w:instrText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 w:rsidR="006F06EC">
        <w:rPr>
          <w:rStyle w:val="Heading53"/>
          <w:rFonts w:ascii="Arial" w:hAnsi="Arial" w:cs="Arial"/>
          <w:b w:val="0"/>
          <w:noProof/>
          <w:sz w:val="24"/>
          <w:szCs w:val="24"/>
        </w:rPr>
        <w:t>«C29»</w:t>
      </w:r>
      <w:r w:rsidR="006F06EC"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</w:p>
    <w:p w:rsidR="00AF561E" w:rsidRDefault="00AF561E" w:rsidP="00DF44E8">
      <w:pPr>
        <w:pStyle w:val="Bodytext301"/>
        <w:shd w:val="clear" w:color="auto" w:fill="auto"/>
        <w:spacing w:line="240" w:lineRule="auto"/>
        <w:ind w:left="920" w:right="20" w:firstLine="460"/>
        <w:rPr>
          <w:rStyle w:val="Bodytext3085pt"/>
          <w:rFonts w:ascii="Arial" w:hAnsi="Arial" w:cs="Arial"/>
          <w:sz w:val="24"/>
          <w:szCs w:val="24"/>
        </w:rPr>
      </w:pPr>
    </w:p>
    <w:p w:rsidR="00DF44E8" w:rsidRPr="00DA6926" w:rsidRDefault="00DF44E8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31"/>
        </w:tabs>
        <w:spacing w:line="240" w:lineRule="auto"/>
        <w:ind w:left="20" w:firstLine="460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Өмнөх онуудын санхүүгийн тайлан, бүртгэлд давтан гаргасан алдаа,</w:t>
      </w:r>
    </w:p>
    <w:p w:rsidR="00DF44E8" w:rsidRPr="00030D6D" w:rsidRDefault="00DF44E8" w:rsidP="00DF44E8">
      <w:pPr>
        <w:pStyle w:val="Bodytext30"/>
        <w:shd w:val="clear" w:color="auto" w:fill="auto"/>
        <w:tabs>
          <w:tab w:val="left" w:pos="931"/>
        </w:tabs>
        <w:spacing w:line="240" w:lineRule="auto"/>
        <w:ind w:left="480"/>
        <w:jc w:val="both"/>
        <w:rPr>
          <w:sz w:val="24"/>
          <w:szCs w:val="24"/>
        </w:rPr>
      </w:pPr>
      <w:r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ab/>
      </w: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зөрчил дутагдлын судалгаа</w:t>
      </w:r>
    </w:p>
    <w:p w:rsidR="006774E9" w:rsidRDefault="006774E9" w:rsidP="006774E9">
      <w:pPr>
        <w:pStyle w:val="Bodytext30"/>
        <w:shd w:val="clear" w:color="auto" w:fill="auto"/>
        <w:tabs>
          <w:tab w:val="left" w:pos="931"/>
        </w:tabs>
        <w:spacing w:line="240" w:lineRule="auto"/>
        <w:ind w:left="920" w:right="20"/>
        <w:jc w:val="both"/>
        <w:rPr>
          <w:rStyle w:val="Heading53"/>
          <w:rFonts w:ascii="Arial" w:hAnsi="Arial"/>
          <w:sz w:val="24"/>
          <w:szCs w:val="24"/>
        </w:rPr>
      </w:pPr>
      <w:r>
        <w:rPr>
          <w:rStyle w:val="Heading53"/>
          <w:rFonts w:ascii="Arial" w:hAnsi="Arial"/>
          <w:sz w:val="24"/>
          <w:szCs w:val="24"/>
        </w:rPr>
        <w:tab/>
      </w:r>
      <w:r>
        <w:rPr>
          <w:rStyle w:val="Heading53"/>
          <w:rFonts w:ascii="Arial" w:hAnsi="Arial"/>
          <w:sz w:val="24"/>
          <w:szCs w:val="24"/>
        </w:rPr>
        <w:tab/>
      </w:r>
      <w:r w:rsidR="00886861">
        <w:rPr>
          <w:rStyle w:val="Heading53"/>
          <w:rFonts w:ascii="Arial" w:hAnsi="Arial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</w:rPr>
        <w:instrText xml:space="preserve"> MERGEFIELD  C30  \* MERGEFORMAT </w:instrText>
      </w:r>
      <w:r w:rsidR="00886861">
        <w:rPr>
          <w:rStyle w:val="Heading53"/>
          <w:rFonts w:ascii="Arial" w:hAnsi="Arial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</w:rPr>
        <w:t>«C30»</w:t>
      </w:r>
      <w:r w:rsidR="00886861">
        <w:rPr>
          <w:rStyle w:val="Heading53"/>
          <w:rFonts w:ascii="Arial" w:hAnsi="Arial"/>
          <w:sz w:val="24"/>
          <w:szCs w:val="24"/>
        </w:rPr>
        <w:fldChar w:fldCharType="end"/>
      </w:r>
    </w:p>
    <w:p w:rsidR="006774E9" w:rsidRPr="006774E9" w:rsidRDefault="006774E9" w:rsidP="006774E9">
      <w:pPr>
        <w:pStyle w:val="Bodytext30"/>
        <w:shd w:val="clear" w:color="auto" w:fill="auto"/>
        <w:tabs>
          <w:tab w:val="left" w:pos="931"/>
        </w:tabs>
        <w:spacing w:line="240" w:lineRule="auto"/>
        <w:ind w:left="920" w:right="20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</w:p>
    <w:p w:rsidR="00DF44E8" w:rsidRPr="00DF44E8" w:rsidRDefault="00DF44E8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hanging="440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Өмнөх оны аудитаар тогтоосон акт, албан шаардлага, өгсөн зөвлөмжийн биелэлтийн судалгааны дүн:</w:t>
      </w:r>
    </w:p>
    <w:p w:rsidR="00DF44E8" w:rsidRPr="00DF44E8" w:rsidRDefault="00886861" w:rsidP="00DF44E8">
      <w:pPr>
        <w:pStyle w:val="Bodytext301"/>
        <w:shd w:val="clear" w:color="auto" w:fill="auto"/>
        <w:spacing w:line="240" w:lineRule="auto"/>
        <w:ind w:left="993" w:right="20" w:firstLine="425"/>
        <w:rPr>
          <w:rStyle w:val="Bodytext3085pt"/>
          <w:rFonts w:ascii="Arial" w:hAnsi="Arial" w:cs="Arial"/>
          <w:sz w:val="24"/>
          <w:szCs w:val="24"/>
          <w:lang w:val="en-US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C7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«C7»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 w:rsidR="00DF44E8" w:rsidRPr="00030D6D">
        <w:rPr>
          <w:rStyle w:val="Bodytext3085pt"/>
          <w:rFonts w:ascii="Arial" w:hAnsi="Arial" w:cs="Arial"/>
          <w:sz w:val="24"/>
          <w:szCs w:val="24"/>
        </w:rPr>
        <w:t xml:space="preserve"> байгууллагад 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C31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«C31»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</w:p>
    <w:p w:rsidR="00DF44E8" w:rsidRPr="00DF44E8" w:rsidRDefault="00DF44E8" w:rsidP="00DF44E8">
      <w:pPr>
        <w:pStyle w:val="Bodytext30"/>
        <w:shd w:val="clear" w:color="auto" w:fill="auto"/>
        <w:tabs>
          <w:tab w:val="left" w:pos="931"/>
        </w:tabs>
        <w:spacing w:line="240" w:lineRule="auto"/>
        <w:ind w:left="920" w:right="20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</w:p>
    <w:p w:rsidR="00DF44E8" w:rsidRPr="00DF44E8" w:rsidRDefault="00DF44E8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hanging="440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 w:rsidRPr="00DF44E8">
        <w:rPr>
          <w:rStyle w:val="Bodytext3TimesNewRoman"/>
          <w:rFonts w:ascii="Arial" w:eastAsia="Arial" w:hAnsi="Arial" w:cs="Arial"/>
          <w:sz w:val="24"/>
          <w:szCs w:val="24"/>
        </w:rPr>
        <w:t>Тухайн оны аудитад ашиглах компьютер, техник хэрэгслийн хангалтын судалгаа:</w:t>
      </w:r>
    </w:p>
    <w:p w:rsidR="00DF44E8" w:rsidRPr="00030D6D" w:rsidRDefault="00DF44E8" w:rsidP="00DF44E8">
      <w:pPr>
        <w:pStyle w:val="Bodytext301"/>
        <w:shd w:val="clear" w:color="auto" w:fill="auto"/>
        <w:tabs>
          <w:tab w:val="left" w:pos="993"/>
        </w:tabs>
        <w:spacing w:line="240" w:lineRule="auto"/>
        <w:ind w:left="920" w:right="26" w:firstLine="0"/>
        <w:rPr>
          <w:rFonts w:ascii="Arial" w:hAnsi="Arial" w:cs="Arial"/>
          <w:sz w:val="24"/>
          <w:szCs w:val="24"/>
        </w:rPr>
      </w:pPr>
      <w:r>
        <w:rPr>
          <w:rStyle w:val="Bodytext3085pt"/>
          <w:rFonts w:ascii="Arial" w:hAnsi="Arial" w:cs="Arial"/>
          <w:sz w:val="24"/>
          <w:szCs w:val="24"/>
          <w:lang w:val="en-US"/>
        </w:rPr>
        <w:tab/>
      </w:r>
      <w:r>
        <w:rPr>
          <w:rStyle w:val="Bodytext3085pt"/>
          <w:rFonts w:ascii="Arial" w:hAnsi="Arial" w:cs="Arial"/>
          <w:sz w:val="24"/>
          <w:szCs w:val="24"/>
          <w:lang w:val="en-US"/>
        </w:rPr>
        <w:tab/>
      </w:r>
      <w:r w:rsidR="00886861"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 w:rsidR="00886861"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C33  \* MERGEFORMAT </w:instrText>
      </w:r>
      <w:r w:rsidR="00886861"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 w:rsidR="00886861">
        <w:rPr>
          <w:rStyle w:val="Heading53"/>
          <w:rFonts w:ascii="Arial" w:hAnsi="Arial" w:cs="Arial"/>
          <w:b w:val="0"/>
          <w:noProof/>
          <w:sz w:val="24"/>
          <w:szCs w:val="24"/>
        </w:rPr>
        <w:t>«C33»</w:t>
      </w:r>
      <w:r w:rsidR="00886861"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 w:rsidR="00926525">
        <w:rPr>
          <w:rStyle w:val="Heading53"/>
          <w:rFonts w:ascii="Arial" w:hAnsi="Arial" w:cs="Arial"/>
          <w:b w:val="0"/>
          <w:sz w:val="24"/>
          <w:szCs w:val="24"/>
          <w:lang w:val="en-US"/>
        </w:rPr>
        <w:t xml:space="preserve"> </w:t>
      </w:r>
      <w:r w:rsidRPr="00030D6D">
        <w:rPr>
          <w:rStyle w:val="Bodytext3085pt"/>
          <w:rFonts w:ascii="Arial" w:hAnsi="Arial" w:cs="Arial"/>
          <w:sz w:val="24"/>
          <w:szCs w:val="24"/>
        </w:rPr>
        <w:t>/ТАБ- СТА-А-8/</w:t>
      </w:r>
    </w:p>
    <w:p w:rsidR="00DF44E8" w:rsidRPr="00DF44E8" w:rsidRDefault="00DF44E8" w:rsidP="00DF44E8">
      <w:pPr>
        <w:pStyle w:val="Bodytext30"/>
        <w:shd w:val="clear" w:color="auto" w:fill="auto"/>
        <w:tabs>
          <w:tab w:val="left" w:pos="931"/>
        </w:tabs>
        <w:spacing w:line="240" w:lineRule="auto"/>
        <w:ind w:left="920" w:right="20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</w:p>
    <w:p w:rsidR="00DF44E8" w:rsidRDefault="00DF44E8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hanging="440"/>
        <w:jc w:val="both"/>
        <w:rPr>
          <w:sz w:val="24"/>
          <w:szCs w:val="24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Санхүүгийн тайлагнал ба нягтлан бодох бүртгэл, төсөв, хөрөнгийн талаар тайлант онд гарсан өөрчлөлтийн судалгаа:</w:t>
      </w:r>
    </w:p>
    <w:p w:rsidR="00DF44E8" w:rsidRPr="00030D6D" w:rsidRDefault="00DF44E8" w:rsidP="00DF44E8">
      <w:pPr>
        <w:pStyle w:val="Bodytext301"/>
        <w:shd w:val="clear" w:color="auto" w:fill="auto"/>
        <w:tabs>
          <w:tab w:val="left" w:pos="993"/>
        </w:tabs>
        <w:spacing w:line="240" w:lineRule="auto"/>
        <w:ind w:left="920" w:right="26" w:firstLine="0"/>
        <w:rPr>
          <w:rFonts w:ascii="Arial" w:hAnsi="Arial" w:cs="Arial"/>
          <w:sz w:val="24"/>
          <w:szCs w:val="24"/>
        </w:rPr>
      </w:pPr>
      <w:r>
        <w:rPr>
          <w:rStyle w:val="Bodytext3085pt"/>
          <w:rFonts w:ascii="Arial" w:hAnsi="Arial" w:cs="Arial"/>
          <w:sz w:val="24"/>
          <w:szCs w:val="24"/>
          <w:lang w:val="en-US"/>
        </w:rPr>
        <w:tab/>
      </w:r>
      <w:r>
        <w:rPr>
          <w:rStyle w:val="Bodytext3085pt"/>
          <w:rFonts w:ascii="Arial" w:hAnsi="Arial" w:cs="Arial"/>
          <w:sz w:val="24"/>
          <w:szCs w:val="24"/>
          <w:lang w:val="en-US"/>
        </w:rPr>
        <w:tab/>
      </w:r>
      <w:r w:rsidRPr="00030D6D">
        <w:rPr>
          <w:rStyle w:val="Bodytext3085pt"/>
          <w:rFonts w:ascii="Arial" w:hAnsi="Arial" w:cs="Arial"/>
          <w:sz w:val="24"/>
          <w:szCs w:val="24"/>
        </w:rPr>
        <w:t xml:space="preserve">Аудитор </w:t>
      </w:r>
      <w:r w:rsidR="00886861"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 w:rsidR="00886861"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C7  \* MERGEFORMAT </w:instrText>
      </w:r>
      <w:r w:rsidR="00886861"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 w:rsidR="00886861">
        <w:rPr>
          <w:rStyle w:val="Heading53"/>
          <w:rFonts w:ascii="Arial" w:hAnsi="Arial" w:cs="Arial"/>
          <w:b w:val="0"/>
          <w:noProof/>
          <w:sz w:val="24"/>
          <w:szCs w:val="24"/>
        </w:rPr>
        <w:t>«C7»</w:t>
      </w:r>
      <w:r w:rsidR="00886861"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  <w:r w:rsidRPr="00030D6D">
        <w:rPr>
          <w:rStyle w:val="Bodytext3085pt"/>
          <w:rFonts w:ascii="Arial" w:hAnsi="Arial" w:cs="Arial"/>
          <w:sz w:val="24"/>
          <w:szCs w:val="24"/>
        </w:rPr>
        <w:t xml:space="preserve"> байгууллагын </w:t>
      </w:r>
      <w:r w:rsidR="00886861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begin"/>
      </w:r>
      <w:r w:rsidR="00886861">
        <w:rPr>
          <w:rStyle w:val="Heading53"/>
          <w:rFonts w:ascii="Arial" w:hAnsi="Arial" w:cs="Arial"/>
          <w:b w:val="0"/>
          <w:sz w:val="24"/>
          <w:szCs w:val="24"/>
          <w:lang w:val="en-US"/>
        </w:rPr>
        <w:instrText xml:space="preserve"> MERGEFIELD  C8  \* MERGEFORMAT </w:instrText>
      </w:r>
      <w:r w:rsidR="00886861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separate"/>
      </w:r>
      <w:r w:rsidR="00886861">
        <w:rPr>
          <w:rStyle w:val="Heading53"/>
          <w:rFonts w:ascii="Arial" w:hAnsi="Arial" w:cs="Arial"/>
          <w:b w:val="0"/>
          <w:noProof/>
          <w:sz w:val="24"/>
          <w:szCs w:val="24"/>
          <w:lang w:val="en-US"/>
        </w:rPr>
        <w:t>«C8»</w:t>
      </w:r>
      <w:r w:rsidR="00886861">
        <w:rPr>
          <w:rStyle w:val="Heading53"/>
          <w:rFonts w:ascii="Arial" w:hAnsi="Arial" w:cs="Arial"/>
          <w:b w:val="0"/>
          <w:sz w:val="24"/>
          <w:szCs w:val="24"/>
          <w:lang w:val="en-US"/>
        </w:rPr>
        <w:fldChar w:fldCharType="end"/>
      </w:r>
      <w:r w:rsidRPr="00030D6D">
        <w:rPr>
          <w:rStyle w:val="Bodytext3085pt"/>
          <w:rFonts w:ascii="Arial" w:hAnsi="Arial" w:cs="Arial"/>
          <w:sz w:val="24"/>
          <w:szCs w:val="24"/>
        </w:rPr>
        <w:t xml:space="preserve"> онд Санхүүгийн тайлагнал ба нягтлан бодох бүртгэл, төсөв, хөрөнгийн талаар гарсан өөрчлөлтийн судалгааг бэлэн болгож, аудитын явцад ашиглана.</w:t>
      </w:r>
    </w:p>
    <w:p w:rsidR="00DF44E8" w:rsidRPr="00DF44E8" w:rsidRDefault="00DF44E8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hanging="440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Тайлант оны аудитад стандарт, журам, гарын авлагаар хангасан судалгаа:</w:t>
      </w:r>
    </w:p>
    <w:p w:rsidR="00DF44E8" w:rsidRDefault="00DF44E8" w:rsidP="00DF44E8">
      <w:pPr>
        <w:pStyle w:val="Bodytext30"/>
        <w:numPr>
          <w:ilvl w:val="7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firstLine="498"/>
        <w:jc w:val="both"/>
        <w:rPr>
          <w:sz w:val="24"/>
          <w:szCs w:val="24"/>
        </w:rPr>
      </w:pPr>
      <w:r w:rsidRPr="00DF44E8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</w:t>
      </w:r>
      <w:r w:rsidR="00886861">
        <w:rPr>
          <w:rStyle w:val="Heading53"/>
          <w:rFonts w:ascii="Arial" w:hAnsi="Arial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</w:rPr>
        <w:instrText xml:space="preserve"> MERGEFIELD  C4  \* MERGEFORMAT </w:instrText>
      </w:r>
      <w:r w:rsidR="00886861">
        <w:rPr>
          <w:rStyle w:val="Heading53"/>
          <w:rFonts w:ascii="Arial" w:hAnsi="Arial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</w:rPr>
        <w:t>«C4»</w:t>
      </w:r>
      <w:r w:rsidR="00886861">
        <w:rPr>
          <w:rStyle w:val="Heading53"/>
          <w:rFonts w:ascii="Arial" w:hAnsi="Arial"/>
          <w:sz w:val="24"/>
          <w:szCs w:val="24"/>
        </w:rPr>
        <w:fldChar w:fldCharType="end"/>
      </w:r>
      <w:r w:rsidR="00DE042D">
        <w:rPr>
          <w:rStyle w:val="Heading53"/>
          <w:rFonts w:ascii="Arial" w:hAnsi="Arial"/>
          <w:b/>
          <w:sz w:val="24"/>
          <w:szCs w:val="24"/>
          <w:lang w:val="en-US"/>
        </w:rPr>
        <w:t xml:space="preserve"> </w:t>
      </w:r>
      <w:r w:rsidR="00886861">
        <w:rPr>
          <w:rStyle w:val="Heading53"/>
          <w:rFonts w:ascii="Arial" w:hAnsi="Arial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</w:rPr>
        <w:instrText xml:space="preserve"> MERGEFIELD  B5  \* MERGEFORMAT </w:instrText>
      </w:r>
      <w:r w:rsidR="00886861">
        <w:rPr>
          <w:rStyle w:val="Heading53"/>
          <w:rFonts w:ascii="Arial" w:hAnsi="Arial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</w:rPr>
        <w:t>«B5»</w:t>
      </w:r>
      <w:r w:rsidR="00886861">
        <w:rPr>
          <w:rStyle w:val="Heading53"/>
          <w:rFonts w:ascii="Arial" w:hAnsi="Arial"/>
          <w:sz w:val="24"/>
          <w:szCs w:val="24"/>
        </w:rPr>
        <w:fldChar w:fldCharType="end"/>
      </w:r>
      <w:r w:rsidR="00DE042D">
        <w:rPr>
          <w:rStyle w:val="Heading53"/>
          <w:rFonts w:ascii="Arial" w:hAnsi="Arial"/>
          <w:b/>
          <w:sz w:val="24"/>
          <w:szCs w:val="24"/>
          <w:lang w:val="en-US"/>
        </w:rPr>
        <w:t xml:space="preserve"> </w:t>
      </w:r>
      <w:r w:rsidR="00886861">
        <w:rPr>
          <w:rStyle w:val="Heading53"/>
          <w:rFonts w:ascii="Arial" w:hAnsi="Arial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</w:rPr>
        <w:instrText xml:space="preserve"> MERGEFIELD  C7  \* MERGEFORMAT </w:instrText>
      </w:r>
      <w:r w:rsidR="00886861">
        <w:rPr>
          <w:rStyle w:val="Heading53"/>
          <w:rFonts w:ascii="Arial" w:hAnsi="Arial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</w:rPr>
        <w:t>«C7»</w:t>
      </w:r>
      <w:r w:rsidR="00886861">
        <w:rPr>
          <w:rStyle w:val="Heading53"/>
          <w:rFonts w:ascii="Arial" w:hAnsi="Arial"/>
          <w:sz w:val="24"/>
          <w:szCs w:val="24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байгууллагын </w:t>
      </w:r>
      <w:r w:rsidR="00E35CF0" w:rsidRPr="00E35CF0">
        <w:rPr>
          <w:rStyle w:val="Heading53"/>
          <w:rFonts w:ascii="Arial" w:hAnsi="Arial"/>
          <w:sz w:val="24"/>
          <w:szCs w:val="24"/>
          <w:lang w:val="en-US"/>
        </w:rPr>
        <w:fldChar w:fldCharType="begin"/>
      </w:r>
      <w:r w:rsidR="00E35CF0" w:rsidRPr="00E35CF0">
        <w:rPr>
          <w:rStyle w:val="Heading53"/>
          <w:rFonts w:ascii="Arial" w:hAnsi="Arial"/>
          <w:sz w:val="24"/>
          <w:szCs w:val="24"/>
          <w:lang w:val="en-US"/>
        </w:rPr>
        <w:instrText xml:space="preserve"> MERGEFIELD  C8 \* Upper  \* MERGEFORMAT </w:instrText>
      </w:r>
      <w:r w:rsidR="00E35CF0" w:rsidRPr="00E35CF0">
        <w:rPr>
          <w:rStyle w:val="Heading53"/>
          <w:rFonts w:ascii="Arial" w:hAnsi="Arial"/>
          <w:sz w:val="24"/>
          <w:szCs w:val="24"/>
          <w:lang w:val="en-US"/>
        </w:rPr>
        <w:fldChar w:fldCharType="separate"/>
      </w:r>
      <w:r w:rsidR="00E35CF0" w:rsidRPr="00E35CF0">
        <w:rPr>
          <w:rStyle w:val="Heading53"/>
          <w:rFonts w:ascii="Arial" w:hAnsi="Arial"/>
          <w:noProof/>
          <w:sz w:val="24"/>
          <w:szCs w:val="24"/>
          <w:lang w:val="en-US"/>
        </w:rPr>
        <w:t>«C8»</w:t>
      </w:r>
      <w:r w:rsidR="00E35CF0" w:rsidRPr="00E35CF0">
        <w:rPr>
          <w:rStyle w:val="Heading53"/>
          <w:rFonts w:ascii="Arial" w:hAnsi="Arial"/>
          <w:sz w:val="24"/>
          <w:szCs w:val="24"/>
          <w:lang w:val="en-US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оны жилийн эцсийн тайланг баталгаажуулах аудиторыг АОУС, СТОУС, журам, заавар гарын авлагаар бүрэн хангаж ажилласан байна.</w:t>
      </w:r>
    </w:p>
    <w:p w:rsidR="00920B1D" w:rsidRPr="00920B1D" w:rsidRDefault="00920B1D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hanging="440"/>
        <w:jc w:val="both"/>
        <w:rPr>
          <w:rStyle w:val="Bodytext3085pt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Байгууллагын үйл ажиллагааны болон санхүү, бүртгэлийн баримтыг хүлээн авах нөхцөлийн хангалтын судалгаа:</w:t>
      </w:r>
      <w:r w:rsidRPr="00920B1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</w:t>
      </w:r>
    </w:p>
    <w:p w:rsidR="00DF44E8" w:rsidRDefault="00886861" w:rsidP="00920B1D">
      <w:pPr>
        <w:pStyle w:val="Bodytext30"/>
        <w:numPr>
          <w:ilvl w:val="2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firstLine="498"/>
        <w:jc w:val="both"/>
        <w:rPr>
          <w:sz w:val="24"/>
          <w:szCs w:val="24"/>
        </w:rPr>
      </w:pPr>
      <w:r>
        <w:rPr>
          <w:rStyle w:val="Heading53"/>
          <w:rFonts w:ascii="Arial" w:hAnsi="Arial"/>
          <w:sz w:val="24"/>
          <w:szCs w:val="24"/>
        </w:rPr>
        <w:fldChar w:fldCharType="begin"/>
      </w:r>
      <w:r>
        <w:rPr>
          <w:rStyle w:val="Heading53"/>
          <w:rFonts w:ascii="Arial" w:hAnsi="Arial"/>
          <w:sz w:val="24"/>
          <w:szCs w:val="24"/>
        </w:rPr>
        <w:instrText xml:space="preserve"> MERGEFIELD  C4  \* MERGEFORMAT </w:instrText>
      </w:r>
      <w:r>
        <w:rPr>
          <w:rStyle w:val="Heading53"/>
          <w:rFonts w:ascii="Arial" w:hAnsi="Arial"/>
          <w:sz w:val="24"/>
          <w:szCs w:val="24"/>
        </w:rPr>
        <w:fldChar w:fldCharType="separate"/>
      </w:r>
      <w:r>
        <w:rPr>
          <w:rStyle w:val="Heading53"/>
          <w:rFonts w:ascii="Arial" w:hAnsi="Arial"/>
          <w:noProof/>
          <w:sz w:val="24"/>
          <w:szCs w:val="24"/>
        </w:rPr>
        <w:t>«C4»</w:t>
      </w:r>
      <w:r>
        <w:rPr>
          <w:rStyle w:val="Heading53"/>
          <w:rFonts w:ascii="Arial" w:hAnsi="Arial"/>
          <w:sz w:val="24"/>
          <w:szCs w:val="24"/>
        </w:rPr>
        <w:fldChar w:fldCharType="end"/>
      </w:r>
      <w:r w:rsidR="00DE042D">
        <w:rPr>
          <w:rStyle w:val="Heading53"/>
          <w:rFonts w:ascii="Arial" w:hAnsi="Arial"/>
          <w:b/>
          <w:sz w:val="24"/>
          <w:szCs w:val="24"/>
          <w:lang w:val="en-US"/>
        </w:rPr>
        <w:t xml:space="preserve"> </w:t>
      </w:r>
      <w:r>
        <w:rPr>
          <w:rStyle w:val="Heading53"/>
          <w:rFonts w:ascii="Arial" w:hAnsi="Arial"/>
          <w:sz w:val="24"/>
          <w:szCs w:val="24"/>
        </w:rPr>
        <w:fldChar w:fldCharType="begin"/>
      </w:r>
      <w:r>
        <w:rPr>
          <w:rStyle w:val="Heading53"/>
          <w:rFonts w:ascii="Arial" w:hAnsi="Arial"/>
          <w:sz w:val="24"/>
          <w:szCs w:val="24"/>
        </w:rPr>
        <w:instrText xml:space="preserve"> MERGEFIELD  B5  \* MERGEFORMAT </w:instrText>
      </w:r>
      <w:r>
        <w:rPr>
          <w:rStyle w:val="Heading53"/>
          <w:rFonts w:ascii="Arial" w:hAnsi="Arial"/>
          <w:sz w:val="24"/>
          <w:szCs w:val="24"/>
        </w:rPr>
        <w:fldChar w:fldCharType="separate"/>
      </w:r>
      <w:r>
        <w:rPr>
          <w:rStyle w:val="Heading53"/>
          <w:rFonts w:ascii="Arial" w:hAnsi="Arial"/>
          <w:noProof/>
          <w:sz w:val="24"/>
          <w:szCs w:val="24"/>
        </w:rPr>
        <w:t>«B5»</w:t>
      </w:r>
      <w:r>
        <w:rPr>
          <w:rStyle w:val="Heading53"/>
          <w:rFonts w:ascii="Arial" w:hAnsi="Arial"/>
          <w:sz w:val="24"/>
          <w:szCs w:val="24"/>
        </w:rPr>
        <w:fldChar w:fldCharType="end"/>
      </w:r>
      <w:r w:rsidR="00920B1D"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Heading53"/>
          <w:rFonts w:ascii="Arial" w:hAnsi="Arial"/>
          <w:sz w:val="24"/>
          <w:szCs w:val="24"/>
        </w:rPr>
        <w:fldChar w:fldCharType="begin"/>
      </w:r>
      <w:r>
        <w:rPr>
          <w:rStyle w:val="Heading53"/>
          <w:rFonts w:ascii="Arial" w:hAnsi="Arial"/>
          <w:sz w:val="24"/>
          <w:szCs w:val="24"/>
        </w:rPr>
        <w:instrText xml:space="preserve"> MERGEFIELD  C7  \* MERGEFORMAT </w:instrText>
      </w:r>
      <w:r>
        <w:rPr>
          <w:rStyle w:val="Heading53"/>
          <w:rFonts w:ascii="Arial" w:hAnsi="Arial"/>
          <w:sz w:val="24"/>
          <w:szCs w:val="24"/>
        </w:rPr>
        <w:fldChar w:fldCharType="separate"/>
      </w:r>
      <w:r>
        <w:rPr>
          <w:rStyle w:val="Heading53"/>
          <w:rFonts w:ascii="Arial" w:hAnsi="Arial"/>
          <w:noProof/>
          <w:sz w:val="24"/>
          <w:szCs w:val="24"/>
        </w:rPr>
        <w:t>«C7»</w:t>
      </w:r>
      <w:r>
        <w:rPr>
          <w:rStyle w:val="Heading53"/>
          <w:rFonts w:ascii="Arial" w:hAnsi="Arial"/>
          <w:sz w:val="24"/>
          <w:szCs w:val="24"/>
        </w:rPr>
        <w:fldChar w:fldCharType="end"/>
      </w:r>
      <w:r w:rsidR="00920B1D"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байгууллагын үйл ажиллагааны болон санхүү, бүртгэлийн баримтын хүлээн авах ажлын байрны нөхцлийг хангаж ажилласан байна.</w:t>
      </w:r>
    </w:p>
    <w:p w:rsidR="00920B1D" w:rsidRPr="00920B1D" w:rsidRDefault="00920B1D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hanging="440"/>
        <w:jc w:val="both"/>
        <w:rPr>
          <w:rStyle w:val="Bodytext3085pt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Хэвлэл, мэдээллийн хэрэгслээр шүүмжлэгдсэн мэдээллийн судалгаа:</w:t>
      </w:r>
      <w:r w:rsidRPr="00920B1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</w:t>
      </w:r>
    </w:p>
    <w:p w:rsidR="00DF44E8" w:rsidRDefault="00920B1D" w:rsidP="00920B1D">
      <w:pPr>
        <w:pStyle w:val="Bodytext30"/>
        <w:numPr>
          <w:ilvl w:val="1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firstLine="498"/>
        <w:jc w:val="both"/>
        <w:rPr>
          <w:sz w:val="24"/>
          <w:szCs w:val="24"/>
        </w:rPr>
      </w:pP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Тайлант </w: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  <w:lang w:val="en-US"/>
        </w:rPr>
        <w:instrText xml:space="preserve"> MERGEFIELD  C8  \* MERGEFORMAT </w:instrTex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  <w:lang w:val="en-US"/>
        </w:rPr>
        <w:t>«C8»</w: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онд </w:t>
      </w:r>
      <w:r w:rsidR="00886861">
        <w:rPr>
          <w:rStyle w:val="Heading53"/>
          <w:rFonts w:ascii="Arial" w:hAnsi="Arial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</w:rPr>
        <w:instrText xml:space="preserve"> MERGEFIELD  C7  \* MERGEFORMAT </w:instrText>
      </w:r>
      <w:r w:rsidR="00886861">
        <w:rPr>
          <w:rStyle w:val="Heading53"/>
          <w:rFonts w:ascii="Arial" w:hAnsi="Arial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</w:rPr>
        <w:t>«C7»</w:t>
      </w:r>
      <w:r w:rsidR="00886861">
        <w:rPr>
          <w:rStyle w:val="Heading53"/>
          <w:rFonts w:ascii="Arial" w:hAnsi="Arial"/>
          <w:sz w:val="24"/>
          <w:szCs w:val="24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байгууллагын талаар хэвлэл, мэдээллийн хэрэгслээр шүүмжилсэн асуудал гараагүй байна.</w:t>
      </w:r>
    </w:p>
    <w:p w:rsidR="00920B1D" w:rsidRPr="00920B1D" w:rsidRDefault="00920B1D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hanging="440"/>
        <w:jc w:val="both"/>
        <w:rPr>
          <w:rStyle w:val="Heading53"/>
          <w:rFonts w:ascii="Arial" w:hAnsi="Arial"/>
          <w:color w:val="auto"/>
          <w:sz w:val="24"/>
          <w:szCs w:val="24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Бүртгэл, тайлагналын бодлогод гарсан өөрчлөлтийн судалгаа:</w:t>
      </w:r>
      <w:r w:rsidRPr="00920B1D">
        <w:rPr>
          <w:rStyle w:val="Heading53"/>
          <w:rFonts w:ascii="Arial" w:hAnsi="Arial"/>
          <w:sz w:val="24"/>
          <w:szCs w:val="24"/>
        </w:rPr>
        <w:t xml:space="preserve"> </w:t>
      </w:r>
    </w:p>
    <w:p w:rsidR="00DF44E8" w:rsidRDefault="00920B1D" w:rsidP="00920B1D">
      <w:pPr>
        <w:pStyle w:val="Bodytext30"/>
        <w:shd w:val="clear" w:color="auto" w:fill="auto"/>
        <w:tabs>
          <w:tab w:val="left" w:pos="931"/>
        </w:tabs>
        <w:spacing w:line="240" w:lineRule="auto"/>
        <w:ind w:left="920" w:right="20"/>
        <w:jc w:val="both"/>
        <w:rPr>
          <w:sz w:val="24"/>
          <w:szCs w:val="24"/>
        </w:rPr>
      </w:pPr>
      <w:r>
        <w:rPr>
          <w:rStyle w:val="Heading53"/>
          <w:rFonts w:ascii="Arial" w:hAnsi="Arial"/>
          <w:sz w:val="24"/>
          <w:szCs w:val="24"/>
          <w:lang w:val="en-US"/>
        </w:rPr>
        <w:tab/>
      </w:r>
      <w:r>
        <w:rPr>
          <w:rStyle w:val="Heading53"/>
          <w:rFonts w:ascii="Arial" w:hAnsi="Arial"/>
          <w:sz w:val="24"/>
          <w:szCs w:val="24"/>
          <w:lang w:val="en-US"/>
        </w:rPr>
        <w:tab/>
      </w:r>
      <w:r w:rsidR="00886861">
        <w:rPr>
          <w:rStyle w:val="Heading53"/>
          <w:rFonts w:ascii="Arial" w:hAnsi="Arial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</w:rPr>
        <w:instrText xml:space="preserve"> MERGEFIELD  C7  \* MERGEFORMAT </w:instrText>
      </w:r>
      <w:r w:rsidR="00886861">
        <w:rPr>
          <w:rStyle w:val="Heading53"/>
          <w:rFonts w:ascii="Arial" w:hAnsi="Arial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</w:rPr>
        <w:t>«C7»</w:t>
      </w:r>
      <w:r w:rsidR="00886861">
        <w:rPr>
          <w:rStyle w:val="Heading53"/>
          <w:rFonts w:ascii="Arial" w:hAnsi="Arial"/>
          <w:sz w:val="24"/>
          <w:szCs w:val="24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байгууллагын бүртгэл, тайлагналын бодлогод тайлант </w:t>
      </w:r>
      <w:r w:rsidR="00E35CF0" w:rsidRPr="00E35CF0">
        <w:rPr>
          <w:rStyle w:val="Heading53"/>
          <w:rFonts w:ascii="Arial" w:hAnsi="Arial"/>
          <w:sz w:val="24"/>
          <w:szCs w:val="24"/>
          <w:lang w:val="en-US"/>
        </w:rPr>
        <w:fldChar w:fldCharType="begin"/>
      </w:r>
      <w:r w:rsidR="00E35CF0" w:rsidRPr="00E35CF0">
        <w:rPr>
          <w:rStyle w:val="Heading53"/>
          <w:rFonts w:ascii="Arial" w:hAnsi="Arial"/>
          <w:sz w:val="24"/>
          <w:szCs w:val="24"/>
          <w:lang w:val="en-US"/>
        </w:rPr>
        <w:instrText xml:space="preserve"> MERGEFIELD  C8 \* Upper  \* MERGEFORMAT </w:instrText>
      </w:r>
      <w:r w:rsidR="00E35CF0" w:rsidRPr="00E35CF0">
        <w:rPr>
          <w:rStyle w:val="Heading53"/>
          <w:rFonts w:ascii="Arial" w:hAnsi="Arial"/>
          <w:sz w:val="24"/>
          <w:szCs w:val="24"/>
          <w:lang w:val="en-US"/>
        </w:rPr>
        <w:fldChar w:fldCharType="separate"/>
      </w:r>
      <w:r w:rsidR="00E35CF0" w:rsidRPr="00E35CF0">
        <w:rPr>
          <w:rStyle w:val="Heading53"/>
          <w:rFonts w:ascii="Arial" w:hAnsi="Arial"/>
          <w:noProof/>
          <w:sz w:val="24"/>
          <w:szCs w:val="24"/>
          <w:lang w:val="en-US"/>
        </w:rPr>
        <w:t>«C8»</w:t>
      </w:r>
      <w:r w:rsidR="00E35CF0" w:rsidRPr="00E35CF0">
        <w:rPr>
          <w:rStyle w:val="Heading53"/>
          <w:rFonts w:ascii="Arial" w:hAnsi="Arial"/>
          <w:sz w:val="24"/>
          <w:szCs w:val="24"/>
          <w:lang w:val="en-US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онд өөрчлөлт гараагүй байна.</w:t>
      </w:r>
    </w:p>
    <w:p w:rsidR="00920B1D" w:rsidRPr="00920B1D" w:rsidRDefault="00920B1D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hanging="440"/>
        <w:jc w:val="both"/>
        <w:rPr>
          <w:rStyle w:val="Bodytext3085pt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Байгууллагуудын хөрөнгийн шилжилт, хөдөлгөөний судалгаа:</w:t>
      </w:r>
      <w:r w:rsidRPr="00920B1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</w:t>
      </w:r>
    </w:p>
    <w:p w:rsidR="00DF44E8" w:rsidRDefault="00920B1D" w:rsidP="00920B1D">
      <w:pPr>
        <w:pStyle w:val="Bodytext30"/>
        <w:numPr>
          <w:ilvl w:val="7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firstLine="498"/>
        <w:jc w:val="both"/>
        <w:rPr>
          <w:sz w:val="24"/>
          <w:szCs w:val="24"/>
        </w:rPr>
      </w:pP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Аудитор </w:t>
      </w:r>
      <w:r w:rsidR="00886861">
        <w:rPr>
          <w:rStyle w:val="Heading53"/>
          <w:rFonts w:ascii="Arial" w:hAnsi="Arial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</w:rPr>
        <w:instrText xml:space="preserve"> MERGEFIELD  C7  \* MERGEFORMAT </w:instrText>
      </w:r>
      <w:r w:rsidR="00886861">
        <w:rPr>
          <w:rStyle w:val="Heading53"/>
          <w:rFonts w:ascii="Arial" w:hAnsi="Arial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</w:rPr>
        <w:t>«C7»</w:t>
      </w:r>
      <w:r w:rsidR="00886861">
        <w:rPr>
          <w:rStyle w:val="Heading53"/>
          <w:rFonts w:ascii="Arial" w:hAnsi="Arial"/>
          <w:sz w:val="24"/>
          <w:szCs w:val="24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байгууллагын </w: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  <w:lang w:val="en-US"/>
        </w:rPr>
        <w:instrText xml:space="preserve"> MERGEFIELD  C8  \* MERGEFORMAT </w:instrTex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  <w:lang w:val="en-US"/>
        </w:rPr>
        <w:t>«C8»</w: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оны хөрөнгийн шилжилт, хөдөлгөөний судалгааг бэлэн болгож аудитын явцад ашиглана.</w:t>
      </w:r>
    </w:p>
    <w:p w:rsidR="00920B1D" w:rsidRPr="00920B1D" w:rsidRDefault="00920B1D" w:rsidP="00DF44E8">
      <w:pPr>
        <w:pStyle w:val="Bodytext30"/>
        <w:numPr>
          <w:ilvl w:val="0"/>
          <w:numId w:val="3"/>
        </w:numPr>
        <w:shd w:val="clear" w:color="auto" w:fill="auto"/>
        <w:tabs>
          <w:tab w:val="left" w:pos="931"/>
        </w:tabs>
        <w:spacing w:line="240" w:lineRule="auto"/>
        <w:ind w:left="920" w:right="20" w:hanging="440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Аудит хийх хувийн бэлтгэл хангалтын судалгаа:</w:t>
      </w:r>
    </w:p>
    <w:p w:rsidR="00DF44E8" w:rsidRDefault="00920B1D" w:rsidP="00920B1D">
      <w:pPr>
        <w:pStyle w:val="Bodytext30"/>
        <w:shd w:val="clear" w:color="auto" w:fill="auto"/>
        <w:tabs>
          <w:tab w:val="left" w:pos="931"/>
        </w:tabs>
        <w:spacing w:line="240" w:lineRule="auto"/>
        <w:ind w:left="920" w:right="20"/>
        <w:jc w:val="both"/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</w:pPr>
      <w:r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ab/>
      </w:r>
      <w:r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ab/>
      </w:r>
      <w:r w:rsidRPr="00920B1D">
        <w:rPr>
          <w:rStyle w:val="Heading53"/>
          <w:rFonts w:ascii="Arial" w:hAnsi="Arial"/>
          <w:sz w:val="24"/>
          <w:szCs w:val="24"/>
        </w:rPr>
        <w:t xml:space="preserve"> </w:t>
      </w:r>
      <w:r w:rsidR="00886861">
        <w:rPr>
          <w:rStyle w:val="Heading53"/>
          <w:rFonts w:ascii="Arial" w:hAnsi="Arial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</w:rPr>
        <w:instrText xml:space="preserve"> MERGEFIELD  C7  \* MERGEFORMAT </w:instrText>
      </w:r>
      <w:r w:rsidR="00886861">
        <w:rPr>
          <w:rStyle w:val="Heading53"/>
          <w:rFonts w:ascii="Arial" w:hAnsi="Arial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</w:rPr>
        <w:t>«C7»</w:t>
      </w:r>
      <w:r w:rsidR="00886861">
        <w:rPr>
          <w:rStyle w:val="Heading53"/>
          <w:rFonts w:ascii="Arial" w:hAnsi="Arial"/>
          <w:sz w:val="24"/>
          <w:szCs w:val="24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байгууллагын </w: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  <w:lang w:val="en-US"/>
        </w:rPr>
        <w:instrText xml:space="preserve"> MERGEFIELD  C8  \* MERGEFORMAT </w:instrTex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  <w:lang w:val="en-US"/>
        </w:rPr>
        <w:t>«C8»</w: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оны жилийн эцсийн тайланд аудит хийж гүйцэтгэх аудиторын хувийн бэлтгэл сайн байна.</w:t>
      </w:r>
    </w:p>
    <w:p w:rsidR="00294C6A" w:rsidRDefault="00294C6A" w:rsidP="00294C6A">
      <w:pPr>
        <w:pStyle w:val="Bodytext30"/>
        <w:shd w:val="clear" w:color="auto" w:fill="auto"/>
        <w:spacing w:line="240" w:lineRule="auto"/>
        <w:jc w:val="both"/>
        <w:rPr>
          <w:rStyle w:val="Bodytext3TimesNewRoman"/>
          <w:rFonts w:ascii="Arial" w:eastAsia="Arial" w:hAnsi="Arial" w:cs="Arial"/>
          <w:sz w:val="24"/>
          <w:szCs w:val="24"/>
          <w:lang w:val="en-US"/>
        </w:rPr>
      </w:pPr>
      <w:r>
        <w:rPr>
          <w:rStyle w:val="Bodytext3TimesNewRoman"/>
          <w:rFonts w:ascii="Arial" w:eastAsia="Arial" w:hAnsi="Arial" w:cs="Arial"/>
          <w:sz w:val="24"/>
          <w:szCs w:val="24"/>
          <w:lang w:val="en-US"/>
        </w:rPr>
        <w:t>VII</w:t>
      </w: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.Төлөвлөлтийн шатанд хийсэн ажлууд, тэдгээрийн үнэлгээ:</w:t>
      </w:r>
    </w:p>
    <w:p w:rsidR="00294C6A" w:rsidRPr="0004163F" w:rsidRDefault="00294C6A" w:rsidP="00294C6A">
      <w:pPr>
        <w:pStyle w:val="Bodytext30"/>
        <w:numPr>
          <w:ilvl w:val="0"/>
          <w:numId w:val="5"/>
        </w:numPr>
        <w:shd w:val="clear" w:color="auto" w:fill="auto"/>
        <w:tabs>
          <w:tab w:val="left" w:pos="993"/>
        </w:tabs>
        <w:spacing w:line="240" w:lineRule="auto"/>
        <w:ind w:left="993" w:right="-26" w:hanging="426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Байгууллагын үндсэн мэдээлэл, үйл ажиллагаа, дотоод хяналт, нягтлан бодох бүртгэл, тайлагнал</w:t>
      </w:r>
      <w:r w:rsidRPr="0004163F">
        <w:rPr>
          <w:rStyle w:val="Bodytext3TimesNewRoman"/>
          <w:rFonts w:ascii="Arial" w:eastAsia="Arial" w:hAnsi="Arial" w:cs="Arial"/>
          <w:sz w:val="24"/>
          <w:szCs w:val="24"/>
        </w:rPr>
        <w:t xml:space="preserve"> </w:t>
      </w: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гадаад, дотоод хүчин зүйлсийг ойлгох талаар хийсэн ажлын үнэлгээ:</w:t>
      </w:r>
    </w:p>
    <w:p w:rsidR="00294C6A" w:rsidRPr="0004163F" w:rsidRDefault="00886861" w:rsidP="00294C6A">
      <w:pPr>
        <w:pStyle w:val="Bodytext30"/>
        <w:numPr>
          <w:ilvl w:val="3"/>
          <w:numId w:val="5"/>
        </w:numPr>
        <w:shd w:val="clear" w:color="auto" w:fill="auto"/>
        <w:tabs>
          <w:tab w:val="left" w:pos="993"/>
        </w:tabs>
        <w:spacing w:line="240" w:lineRule="auto"/>
        <w:ind w:left="993" w:right="-26" w:firstLine="425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>
        <w:rPr>
          <w:rStyle w:val="Heading53"/>
          <w:rFonts w:ascii="Arial" w:hAnsi="Arial"/>
          <w:sz w:val="24"/>
          <w:szCs w:val="24"/>
        </w:rPr>
        <w:fldChar w:fldCharType="begin"/>
      </w:r>
      <w:r>
        <w:rPr>
          <w:rStyle w:val="Heading53"/>
          <w:rFonts w:ascii="Arial" w:hAnsi="Arial"/>
          <w:sz w:val="24"/>
          <w:szCs w:val="24"/>
        </w:rPr>
        <w:instrText xml:space="preserve"> MERGEFIELD  C7  \* MERGEFORMAT </w:instrText>
      </w:r>
      <w:r>
        <w:rPr>
          <w:rStyle w:val="Heading53"/>
          <w:rFonts w:ascii="Arial" w:hAnsi="Arial"/>
          <w:sz w:val="24"/>
          <w:szCs w:val="24"/>
        </w:rPr>
        <w:fldChar w:fldCharType="separate"/>
      </w:r>
      <w:r>
        <w:rPr>
          <w:rStyle w:val="Heading53"/>
          <w:rFonts w:ascii="Arial" w:hAnsi="Arial"/>
          <w:noProof/>
          <w:sz w:val="24"/>
          <w:szCs w:val="24"/>
        </w:rPr>
        <w:t>«C7»</w:t>
      </w:r>
      <w:r>
        <w:rPr>
          <w:rStyle w:val="Heading53"/>
          <w:rFonts w:ascii="Arial" w:hAnsi="Arial"/>
          <w:sz w:val="24"/>
          <w:szCs w:val="24"/>
        </w:rPr>
        <w:fldChar w:fldCharType="end"/>
      </w:r>
      <w:r w:rsidR="00294C6A"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байгууллагын үндсэн мэдээлэл, үйл ажиллагаа, дотоод хяналт, нягтлан бодох бүртгэл, тайлагнал, гадаад, дотоод хүчин зүйлсийг ойлгох талаар хийсэн ажлын үнэлгээг ТАБ-СТА-А-1 маягтад дэлгэрэнгүй харуулав.</w:t>
      </w:r>
    </w:p>
    <w:p w:rsidR="00294C6A" w:rsidRPr="00030D6D" w:rsidRDefault="00294C6A" w:rsidP="00294C6A">
      <w:pPr>
        <w:pStyle w:val="Bodytext30"/>
        <w:numPr>
          <w:ilvl w:val="0"/>
          <w:numId w:val="5"/>
        </w:numPr>
        <w:shd w:val="clear" w:color="auto" w:fill="auto"/>
        <w:tabs>
          <w:tab w:val="left" w:pos="993"/>
        </w:tabs>
        <w:spacing w:line="240" w:lineRule="auto"/>
        <w:ind w:left="993" w:right="-26" w:hanging="426"/>
        <w:jc w:val="both"/>
        <w:rPr>
          <w:sz w:val="24"/>
          <w:szCs w:val="24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Хариуцлагын талаарх ойлголтын бүрдүүлэлт:</w:t>
      </w:r>
    </w:p>
    <w:p w:rsidR="00294C6A" w:rsidRPr="00030D6D" w:rsidRDefault="00294C6A" w:rsidP="00294C6A">
      <w:pPr>
        <w:pStyle w:val="Bodytext301"/>
        <w:shd w:val="clear" w:color="auto" w:fill="auto"/>
        <w:tabs>
          <w:tab w:val="left" w:pos="993"/>
        </w:tabs>
        <w:spacing w:line="240" w:lineRule="auto"/>
        <w:ind w:left="993" w:right="-26" w:firstLine="425"/>
        <w:rPr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lastRenderedPageBreak/>
        <w:t>Төсвийн захирагч санхүүгийн тайлангаа УСНББОУС, түүнд нийцүүлсэн Сангийн сайдын холбогдох журмууд, төсвийн байгууллагын нягтлан бодох бүртгэлийн бодлого, програм хангамжийн дагуу үнэн зөв, бодитой бэлтгэх үүрэгтэй.</w:t>
      </w:r>
    </w:p>
    <w:p w:rsidR="00294C6A" w:rsidRPr="00030D6D" w:rsidRDefault="00294C6A" w:rsidP="00294C6A">
      <w:pPr>
        <w:pStyle w:val="Bodytext301"/>
        <w:shd w:val="clear" w:color="auto" w:fill="auto"/>
        <w:tabs>
          <w:tab w:val="left" w:pos="993"/>
          <w:tab w:val="left" w:pos="10889"/>
        </w:tabs>
        <w:spacing w:line="240" w:lineRule="auto"/>
        <w:ind w:left="993" w:right="-26" w:firstLine="425"/>
        <w:rPr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>Тухайн санхүүгийн тайлан Нягтлан бодох бүртгэлийн тухай хууль, нягтлан бодох бүртгэлийн нийтээр хүлээн зөвшөөрсөн зарчмууд, УСНББОУС-тай нийцүүлж материаллаг алдаагүй, үнэн зөв, шударга илэрхийлэгдсэн эсэхэд дүгнэлт өгөх нь Төрийн аудитын байгууллагын үүрэг юм.</w:t>
      </w:r>
    </w:p>
    <w:p w:rsidR="00294C6A" w:rsidRPr="00030D6D" w:rsidRDefault="00294C6A" w:rsidP="00294C6A">
      <w:pPr>
        <w:pStyle w:val="Bodytext301"/>
        <w:shd w:val="clear" w:color="auto" w:fill="auto"/>
        <w:tabs>
          <w:tab w:val="left" w:pos="993"/>
          <w:tab w:val="left" w:pos="10889"/>
        </w:tabs>
        <w:spacing w:line="240" w:lineRule="auto"/>
        <w:ind w:left="993" w:right="-26" w:firstLine="425"/>
        <w:rPr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 xml:space="preserve">Дээрх үүргүүдийг </w: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b w:val="0"/>
          <w:sz w:val="24"/>
          <w:szCs w:val="24"/>
        </w:rPr>
        <w:instrText xml:space="preserve"> MERGEFIELD  C7  \* MERGEFORMAT </w:instrTex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b w:val="0"/>
          <w:noProof/>
          <w:sz w:val="24"/>
          <w:szCs w:val="24"/>
        </w:rPr>
        <w:t>«C7»</w: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end"/>
      </w:r>
      <w:r w:rsidRPr="00030D6D">
        <w:rPr>
          <w:rStyle w:val="Bodytext3085pt"/>
          <w:rFonts w:ascii="Arial" w:hAnsi="Arial" w:cs="Arial"/>
          <w:sz w:val="24"/>
          <w:szCs w:val="24"/>
        </w:rPr>
        <w:t xml:space="preserve"> байгууллагын удирдлагатай уулзсан уулзалтын тэмдэглэл, ТАБ- СТА-А-2 маягтуудаар тус тус баталгаажуулав.</w:t>
      </w:r>
    </w:p>
    <w:p w:rsidR="00294C6A" w:rsidRPr="00030D6D" w:rsidRDefault="00294C6A" w:rsidP="00294C6A">
      <w:pPr>
        <w:pStyle w:val="Bodytext30"/>
        <w:numPr>
          <w:ilvl w:val="0"/>
          <w:numId w:val="5"/>
        </w:numPr>
        <w:shd w:val="clear" w:color="auto" w:fill="auto"/>
        <w:tabs>
          <w:tab w:val="left" w:pos="993"/>
        </w:tabs>
        <w:spacing w:line="240" w:lineRule="auto"/>
        <w:ind w:left="993" w:right="-26" w:hanging="426"/>
        <w:jc w:val="both"/>
        <w:rPr>
          <w:sz w:val="24"/>
          <w:szCs w:val="24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Хэрэглэгчдийн санал, мэдээллийг харгалзаж тусгасан мэдээлэл:</w:t>
      </w:r>
    </w:p>
    <w:p w:rsidR="00294C6A" w:rsidRPr="00030D6D" w:rsidRDefault="00294C6A" w:rsidP="006D3D83">
      <w:pPr>
        <w:pStyle w:val="Bodytext301"/>
        <w:shd w:val="clear" w:color="auto" w:fill="auto"/>
        <w:tabs>
          <w:tab w:val="left" w:pos="993"/>
        </w:tabs>
        <w:spacing w:line="240" w:lineRule="auto"/>
        <w:ind w:left="993" w:right="-26" w:firstLine="425"/>
        <w:rPr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>Хэрэглэгчдийн санал, мэдээллийг ТАБ-СТА-А-3 маягтад тусгасан.</w:t>
      </w:r>
    </w:p>
    <w:p w:rsidR="006D3D83" w:rsidRPr="006D3D83" w:rsidRDefault="006D3D83" w:rsidP="00294C6A">
      <w:pPr>
        <w:pStyle w:val="Bodytext30"/>
        <w:numPr>
          <w:ilvl w:val="0"/>
          <w:numId w:val="5"/>
        </w:numPr>
        <w:shd w:val="clear" w:color="auto" w:fill="auto"/>
        <w:tabs>
          <w:tab w:val="left" w:pos="993"/>
        </w:tabs>
        <w:spacing w:line="240" w:lineRule="auto"/>
        <w:ind w:left="993" w:right="-26" w:hanging="426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Урьдчилан тогтоосон материалаг байдлын түвшин:</w:t>
      </w:r>
    </w:p>
    <w:p w:rsidR="006D3D83" w:rsidRPr="00F653C9" w:rsidRDefault="006D3D83" w:rsidP="00F653C9">
      <w:pPr>
        <w:pStyle w:val="Bodytext301"/>
        <w:shd w:val="clear" w:color="auto" w:fill="auto"/>
        <w:spacing w:line="240" w:lineRule="auto"/>
        <w:ind w:left="993" w:right="-26" w:firstLine="425"/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  <w:lang w:val="mn-MN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 xml:space="preserve">ТАБ-СТА-А-4 маягтыг ашиглан материаллаг байдлын суурийг </w: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b w:val="0"/>
          <w:sz w:val="24"/>
          <w:szCs w:val="24"/>
        </w:rPr>
        <w:instrText xml:space="preserve"> MERGEFIELD  C37  \* MERGEFORMAT </w:instrTex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b w:val="0"/>
          <w:noProof/>
          <w:sz w:val="24"/>
          <w:szCs w:val="24"/>
        </w:rPr>
        <w:t>«C37»</w: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end"/>
      </w:r>
      <w:r w:rsidR="00F653C9" w:rsidRPr="00BE6061">
        <w:rPr>
          <w:rStyle w:val="Bodytext3085pt"/>
          <w:rFonts w:ascii="Arial" w:hAnsi="Arial" w:cs="Arial"/>
          <w:sz w:val="24"/>
          <w:szCs w:val="24"/>
          <w:lang w:val="en-US"/>
        </w:rPr>
        <w:t xml:space="preserve"> </w:t>
      </w:r>
      <w:r w:rsidRPr="00BE6061">
        <w:rPr>
          <w:rStyle w:val="Bodytext3085pt"/>
          <w:rFonts w:ascii="Arial" w:hAnsi="Arial" w:cs="Arial"/>
          <w:sz w:val="24"/>
          <w:szCs w:val="24"/>
        </w:rPr>
        <w:t xml:space="preserve">Төлөвлөлтийн үе шатанд материаллаг байдлыг </w: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b w:val="0"/>
          <w:sz w:val="24"/>
          <w:szCs w:val="24"/>
        </w:rPr>
        <w:instrText xml:space="preserve"> MERGEFIELD  D37  \* MERGEFORMAT </w:instrTex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b w:val="0"/>
          <w:noProof/>
          <w:sz w:val="24"/>
          <w:szCs w:val="24"/>
        </w:rPr>
        <w:t>«D37»</w: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end"/>
      </w:r>
      <w:r w:rsidRPr="00BE6061">
        <w:rPr>
          <w:rStyle w:val="Bodytext3085pt"/>
          <w:rFonts w:ascii="Arial" w:hAnsi="Arial" w:cs="Arial"/>
          <w:sz w:val="24"/>
          <w:szCs w:val="24"/>
        </w:rPr>
        <w:t xml:space="preserve"> хувиар буюу </w: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b w:val="0"/>
          <w:sz w:val="24"/>
          <w:szCs w:val="24"/>
        </w:rPr>
        <w:instrText xml:space="preserve"> MERGEFIELD  E37  \* MERGEFORMAT </w:instrTex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b w:val="0"/>
          <w:noProof/>
          <w:sz w:val="24"/>
          <w:szCs w:val="24"/>
        </w:rPr>
        <w:t>«E37»</w: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end"/>
      </w:r>
      <w:r w:rsidR="00F653C9">
        <w:rPr>
          <w:rStyle w:val="Heading53"/>
          <w:rFonts w:ascii="Arial" w:hAnsi="Arial"/>
          <w:sz w:val="24"/>
          <w:szCs w:val="24"/>
          <w:lang w:val="en-US"/>
        </w:rPr>
        <w:t xml:space="preserve"> </w:t>
      </w:r>
      <w:r w:rsidR="00886861">
        <w:rPr>
          <w:rStyle w:val="Bodytext3085pt"/>
          <w:rFonts w:ascii="Arial" w:hAnsi="Arial" w:cs="Arial"/>
          <w:sz w:val="24"/>
          <w:szCs w:val="24"/>
        </w:rPr>
        <w:t>м</w:t>
      </w:r>
      <w:r w:rsidRPr="00030D6D">
        <w:rPr>
          <w:rStyle w:val="Bodytext3085pt"/>
          <w:rFonts w:ascii="Arial" w:hAnsi="Arial" w:cs="Arial"/>
          <w:sz w:val="24"/>
          <w:szCs w:val="24"/>
        </w:rPr>
        <w:t>я</w:t>
      </w:r>
      <w:r w:rsidR="00886861">
        <w:rPr>
          <w:rStyle w:val="Bodytext3085pt"/>
          <w:rFonts w:ascii="Arial" w:hAnsi="Arial" w:cs="Arial"/>
          <w:sz w:val="24"/>
          <w:szCs w:val="24"/>
        </w:rPr>
        <w:t>нган</w:t>
      </w:r>
      <w:r w:rsidRPr="00030D6D">
        <w:rPr>
          <w:rStyle w:val="Bodytext3085pt"/>
          <w:rFonts w:ascii="Arial" w:hAnsi="Arial" w:cs="Arial"/>
          <w:sz w:val="24"/>
          <w:szCs w:val="24"/>
        </w:rPr>
        <w:t xml:space="preserve"> төгрөгөөр тооцох нь зүйтэй гэж үзлээ.</w:t>
      </w:r>
    </w:p>
    <w:p w:rsidR="006D3D83" w:rsidRDefault="00F653C9" w:rsidP="006D3D83">
      <w:pPr>
        <w:pStyle w:val="Bodytext30"/>
        <w:shd w:val="clear" w:color="auto" w:fill="auto"/>
        <w:tabs>
          <w:tab w:val="left" w:pos="993"/>
        </w:tabs>
        <w:spacing w:line="240" w:lineRule="auto"/>
        <w:ind w:left="993" w:right="-26"/>
        <w:jc w:val="both"/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</w:pPr>
      <w:r>
        <w:rPr>
          <w:rStyle w:val="Heading53"/>
          <w:rFonts w:ascii="Arial" w:hAnsi="Arial"/>
          <w:sz w:val="24"/>
          <w:szCs w:val="24"/>
        </w:rPr>
        <w:tab/>
      </w:r>
      <w:r w:rsidR="00886861">
        <w:rPr>
          <w:rStyle w:val="Heading53"/>
          <w:rFonts w:ascii="Arial" w:hAnsi="Arial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</w:rPr>
        <w:instrText xml:space="preserve"> MERGEFIELD  E36  \* MERGEFORMAT </w:instrText>
      </w:r>
      <w:r w:rsidR="00886861">
        <w:rPr>
          <w:rStyle w:val="Heading53"/>
          <w:rFonts w:ascii="Arial" w:hAnsi="Arial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</w:rPr>
        <w:t>«E36»</w:t>
      </w:r>
      <w:r w:rsidR="00886861">
        <w:rPr>
          <w:rStyle w:val="Heading53"/>
          <w:rFonts w:ascii="Arial" w:hAnsi="Arial"/>
          <w:sz w:val="24"/>
          <w:szCs w:val="24"/>
        </w:rPr>
        <w:fldChar w:fldCharType="end"/>
      </w:r>
      <w:r w:rsidR="006D3D83"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ab/>
      </w:r>
    </w:p>
    <w:p w:rsidR="006D3D83" w:rsidRPr="006D3D83" w:rsidRDefault="006D3D83" w:rsidP="00294C6A">
      <w:pPr>
        <w:pStyle w:val="Bodytext30"/>
        <w:numPr>
          <w:ilvl w:val="0"/>
          <w:numId w:val="5"/>
        </w:numPr>
        <w:shd w:val="clear" w:color="auto" w:fill="auto"/>
        <w:tabs>
          <w:tab w:val="left" w:pos="993"/>
        </w:tabs>
        <w:spacing w:line="240" w:lineRule="auto"/>
        <w:ind w:left="993" w:right="-26" w:hanging="426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Уламжлалт эрсдэлийн үнэлгээ:</w:t>
      </w:r>
    </w:p>
    <w:p w:rsidR="006D3D83" w:rsidRPr="006D3D83" w:rsidRDefault="006D3D83" w:rsidP="006D3D83">
      <w:pPr>
        <w:pStyle w:val="Bodytext30"/>
        <w:shd w:val="clear" w:color="auto" w:fill="auto"/>
        <w:tabs>
          <w:tab w:val="left" w:pos="993"/>
        </w:tabs>
        <w:spacing w:line="240" w:lineRule="auto"/>
        <w:ind w:left="993" w:right="-26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ab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Тохиолдох магадлалтай уламжлалт эрсдэлүүдээс </w:t>
      </w:r>
      <w:r w:rsidR="00886861">
        <w:rPr>
          <w:rStyle w:val="Heading53"/>
          <w:rFonts w:ascii="Arial" w:hAnsi="Arial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</w:rPr>
        <w:instrText xml:space="preserve"> MERGEFIELD  C39  \* MERGEFORMAT </w:instrText>
      </w:r>
      <w:r w:rsidR="00886861">
        <w:rPr>
          <w:rStyle w:val="Heading53"/>
          <w:rFonts w:ascii="Arial" w:hAnsi="Arial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</w:rPr>
        <w:t>«C39»</w:t>
      </w:r>
      <w:r w:rsidR="00886861">
        <w:rPr>
          <w:rStyle w:val="Heading53"/>
          <w:rFonts w:ascii="Arial" w:hAnsi="Arial"/>
          <w:sz w:val="24"/>
          <w:szCs w:val="24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уламжлалт эрсдэлийг агуулж байж болзошгүй гэж тооцов.</w:t>
      </w:r>
      <w:r w:rsidR="00F653C9"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 xml:space="preserve"> </w:t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>/маягт ТАБ-СТА-А-5-1</w:t>
      </w:r>
      <w:r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>/</w:t>
      </w:r>
    </w:p>
    <w:p w:rsidR="006D3D83" w:rsidRPr="006D3D83" w:rsidRDefault="006D3D83" w:rsidP="00294C6A">
      <w:pPr>
        <w:pStyle w:val="Bodytext30"/>
        <w:numPr>
          <w:ilvl w:val="0"/>
          <w:numId w:val="5"/>
        </w:numPr>
        <w:shd w:val="clear" w:color="auto" w:fill="auto"/>
        <w:tabs>
          <w:tab w:val="left" w:pos="993"/>
        </w:tabs>
        <w:spacing w:line="240" w:lineRule="auto"/>
        <w:ind w:left="993" w:right="-26" w:hanging="426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bookmarkStart w:id="4" w:name="bookmark23"/>
      <w:r w:rsidRPr="006D3D83">
        <w:rPr>
          <w:rStyle w:val="Heading11"/>
          <w:rFonts w:ascii="Arial" w:eastAsia="Arial" w:hAnsi="Arial" w:cs="Arial"/>
          <w:bCs w:val="0"/>
          <w:sz w:val="24"/>
          <w:szCs w:val="24"/>
        </w:rPr>
        <w:t>Хяналтын эрсдэлийн үнэлгээ:</w:t>
      </w:r>
      <w:bookmarkEnd w:id="4"/>
    </w:p>
    <w:p w:rsidR="006D3D83" w:rsidRPr="006D3D83" w:rsidRDefault="006D3D83" w:rsidP="006D3D83">
      <w:pPr>
        <w:pStyle w:val="Bodytext30"/>
        <w:shd w:val="clear" w:color="auto" w:fill="auto"/>
        <w:tabs>
          <w:tab w:val="left" w:pos="993"/>
        </w:tabs>
        <w:spacing w:line="240" w:lineRule="auto"/>
        <w:ind w:left="993" w:right="-26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ab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Тохиолдох магадлалтай хяналтын эрсдэлүүдээс </w:t>
      </w:r>
      <w:r w:rsidR="00886861">
        <w:rPr>
          <w:rStyle w:val="Heading53"/>
          <w:rFonts w:ascii="Arial" w:hAnsi="Arial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</w:rPr>
        <w:instrText xml:space="preserve"> MERGEFIELD  C40  \* MERGEFORMAT </w:instrText>
      </w:r>
      <w:r w:rsidR="00886861">
        <w:rPr>
          <w:rStyle w:val="Heading53"/>
          <w:rFonts w:ascii="Arial" w:hAnsi="Arial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</w:rPr>
        <w:t>«C40»</w:t>
      </w:r>
      <w:r w:rsidR="00886861">
        <w:rPr>
          <w:rStyle w:val="Heading53"/>
          <w:rFonts w:ascii="Arial" w:hAnsi="Arial"/>
          <w:sz w:val="24"/>
          <w:szCs w:val="24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хяналтын эрсдэлийг агуулж байж болзошгүй гэж тооцов. /маягт ТАБ-СТА-А-5-2/</w:t>
      </w:r>
    </w:p>
    <w:p w:rsidR="006D3D83" w:rsidRPr="006D3D83" w:rsidRDefault="006D3D83" w:rsidP="00294C6A">
      <w:pPr>
        <w:pStyle w:val="Bodytext30"/>
        <w:numPr>
          <w:ilvl w:val="0"/>
          <w:numId w:val="5"/>
        </w:numPr>
        <w:shd w:val="clear" w:color="auto" w:fill="auto"/>
        <w:tabs>
          <w:tab w:val="left" w:pos="993"/>
        </w:tabs>
        <w:spacing w:line="240" w:lineRule="auto"/>
        <w:ind w:left="993" w:right="-26" w:hanging="426"/>
        <w:jc w:val="both"/>
        <w:rPr>
          <w:rStyle w:val="Heading11"/>
          <w:rFonts w:ascii="Arial" w:eastAsia="Arial" w:hAnsi="Arial" w:cs="Arial"/>
          <w:bCs w:val="0"/>
          <w:color w:val="auto"/>
          <w:sz w:val="24"/>
          <w:szCs w:val="24"/>
          <w:lang w:val="en-US"/>
        </w:rPr>
      </w:pPr>
      <w:bookmarkStart w:id="5" w:name="bookmark24"/>
      <w:r w:rsidRPr="006D3D83">
        <w:rPr>
          <w:rStyle w:val="Heading11"/>
          <w:rFonts w:ascii="Arial" w:eastAsia="Arial" w:hAnsi="Arial" w:cs="Arial"/>
          <w:bCs w:val="0"/>
          <w:sz w:val="24"/>
          <w:szCs w:val="24"/>
        </w:rPr>
        <w:t>Урьдчилсан шинжилгээний үнэлгээ:</w:t>
      </w:r>
      <w:bookmarkEnd w:id="5"/>
    </w:p>
    <w:p w:rsidR="006D3D83" w:rsidRPr="006D3D83" w:rsidRDefault="006D3D83" w:rsidP="006D3D83">
      <w:pPr>
        <w:pStyle w:val="Bodytext30"/>
        <w:shd w:val="clear" w:color="auto" w:fill="auto"/>
        <w:tabs>
          <w:tab w:val="left" w:pos="993"/>
        </w:tabs>
        <w:spacing w:line="240" w:lineRule="auto"/>
        <w:ind w:left="993" w:right="-26"/>
        <w:jc w:val="both"/>
        <w:rPr>
          <w:rStyle w:val="Bodytext3TimesNewRoman"/>
          <w:rFonts w:ascii="Arial" w:eastAsia="Arial" w:hAnsi="Arial" w:cs="Arial"/>
          <w:bCs w:val="0"/>
          <w:color w:val="auto"/>
          <w:sz w:val="24"/>
          <w:szCs w:val="24"/>
          <w:shd w:val="clear" w:color="auto" w:fill="auto"/>
          <w:lang w:val="en-US"/>
        </w:rPr>
      </w:pPr>
      <w:r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ab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Төлөвлөлтийн үе шатанд урьдчилсан шинжилгээний үнэлгээг ТАБ-СТА-А-6-1-ээс ТАБ- СТА-А-6-3 хүртэл маягтаар </w:t>
      </w:r>
      <w:r w:rsidR="00886861">
        <w:rPr>
          <w:rStyle w:val="Heading53"/>
          <w:rFonts w:ascii="Arial" w:hAnsi="Arial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</w:rPr>
        <w:instrText xml:space="preserve"> MERGEFIELD  C7  \* MERGEFORMAT </w:instrText>
      </w:r>
      <w:r w:rsidR="00886861">
        <w:rPr>
          <w:rStyle w:val="Heading53"/>
          <w:rFonts w:ascii="Arial" w:hAnsi="Arial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</w:rPr>
        <w:t>«C7»</w:t>
      </w:r>
      <w:r w:rsidR="00886861">
        <w:rPr>
          <w:rStyle w:val="Heading53"/>
          <w:rFonts w:ascii="Arial" w:hAnsi="Arial"/>
          <w:sz w:val="24"/>
          <w:szCs w:val="24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байгууллагын </w: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  <w:lang w:val="en-US"/>
        </w:rPr>
        <w:instrText xml:space="preserve"> MERGEFIELD  C8  \* MERGEFORMAT </w:instrTex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  <w:lang w:val="en-US"/>
        </w:rPr>
        <w:t>«C8»</w:t>
      </w:r>
      <w:r w:rsidR="00886861">
        <w:rPr>
          <w:rStyle w:val="Heading53"/>
          <w:rFonts w:ascii="Arial" w:hAnsi="Arial"/>
          <w:sz w:val="24"/>
          <w:szCs w:val="24"/>
          <w:lang w:val="en-US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оны төлөвлөгөө, хүлээгдэж буй гүйцэтгэл ба өнгөрсөн оны гүйцэтгэлийг харьцуулж тооцов.</w:t>
      </w:r>
    </w:p>
    <w:p w:rsidR="006D3D83" w:rsidRPr="006D3D83" w:rsidRDefault="006D3D83" w:rsidP="00294C6A">
      <w:pPr>
        <w:pStyle w:val="Bodytext30"/>
        <w:numPr>
          <w:ilvl w:val="0"/>
          <w:numId w:val="5"/>
        </w:numPr>
        <w:shd w:val="clear" w:color="auto" w:fill="auto"/>
        <w:tabs>
          <w:tab w:val="left" w:pos="993"/>
        </w:tabs>
        <w:spacing w:line="240" w:lineRule="auto"/>
        <w:ind w:left="993" w:right="-26" w:hanging="426"/>
        <w:jc w:val="both"/>
        <w:rPr>
          <w:rStyle w:val="Heading11"/>
          <w:rFonts w:ascii="Arial" w:eastAsia="Arial" w:hAnsi="Arial" w:cs="Arial"/>
          <w:bCs w:val="0"/>
          <w:color w:val="auto"/>
          <w:sz w:val="24"/>
          <w:szCs w:val="24"/>
          <w:lang w:val="en-US"/>
        </w:rPr>
      </w:pPr>
      <w:bookmarkStart w:id="6" w:name="bookmark25"/>
      <w:r w:rsidRPr="006D3D83">
        <w:rPr>
          <w:rStyle w:val="Heading11"/>
          <w:rFonts w:ascii="Arial" w:eastAsia="Arial" w:hAnsi="Arial" w:cs="Arial"/>
          <w:bCs w:val="0"/>
          <w:sz w:val="24"/>
          <w:szCs w:val="24"/>
        </w:rPr>
        <w:t>Аудитаар гүйцэтгэх горим, сорилын хураангуй:</w:t>
      </w:r>
      <w:bookmarkEnd w:id="6"/>
    </w:p>
    <w:p w:rsidR="006D3D83" w:rsidRPr="006D3D83" w:rsidRDefault="006D3D83" w:rsidP="006D3D83">
      <w:pPr>
        <w:pStyle w:val="Bodytext30"/>
        <w:shd w:val="clear" w:color="auto" w:fill="auto"/>
        <w:tabs>
          <w:tab w:val="left" w:pos="993"/>
        </w:tabs>
        <w:spacing w:line="240" w:lineRule="auto"/>
        <w:ind w:left="993" w:right="-26"/>
        <w:jc w:val="both"/>
        <w:rPr>
          <w:rStyle w:val="Bodytext3TimesNewRoman"/>
          <w:rFonts w:ascii="Arial" w:eastAsia="Arial" w:hAnsi="Arial" w:cs="Arial"/>
          <w:bCs w:val="0"/>
          <w:color w:val="auto"/>
          <w:sz w:val="24"/>
          <w:szCs w:val="24"/>
          <w:shd w:val="clear" w:color="auto" w:fill="auto"/>
          <w:lang w:val="en-US"/>
        </w:rPr>
      </w:pPr>
      <w:r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ab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Гүйцэтгэлийн үе шатанд </w:t>
      </w:r>
      <w:r w:rsidR="00886861">
        <w:rPr>
          <w:rStyle w:val="Heading53"/>
          <w:rFonts w:ascii="Arial" w:hAnsi="Arial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</w:rPr>
        <w:instrText xml:space="preserve"> MERGEFIELD  C38  \* MERGEFORMAT </w:instrText>
      </w:r>
      <w:r w:rsidR="00886861">
        <w:rPr>
          <w:rStyle w:val="Heading53"/>
          <w:rFonts w:ascii="Arial" w:hAnsi="Arial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</w:rPr>
        <w:t>«C38»</w:t>
      </w:r>
      <w:r w:rsidR="00886861">
        <w:rPr>
          <w:rStyle w:val="Heading53"/>
          <w:rFonts w:ascii="Arial" w:hAnsi="Arial"/>
          <w:sz w:val="24"/>
          <w:szCs w:val="24"/>
        </w:rPr>
        <w:fldChar w:fldCharType="end"/>
      </w:r>
      <w:r w:rsidR="00F653C9">
        <w:rPr>
          <w:rStyle w:val="Heading53"/>
          <w:rFonts w:ascii="Arial" w:hAnsi="Arial"/>
          <w:sz w:val="24"/>
          <w:szCs w:val="24"/>
        </w:rPr>
        <w:fldChar w:fldCharType="begin"/>
      </w:r>
      <w:r w:rsidR="00F653C9">
        <w:rPr>
          <w:rStyle w:val="Heading53"/>
          <w:rFonts w:ascii="Arial" w:hAnsi="Arial"/>
          <w:sz w:val="24"/>
          <w:szCs w:val="24"/>
        </w:rPr>
        <w:instrText xml:space="preserve"> MERGEFIELD  D41 \* Upper  \* MERGEFORMAT </w:instrText>
      </w:r>
      <w:r w:rsidR="00F653C9">
        <w:rPr>
          <w:rStyle w:val="Heading53"/>
          <w:rFonts w:ascii="Arial" w:hAnsi="Arial"/>
          <w:sz w:val="24"/>
          <w:szCs w:val="24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горим, нарийвчилсан сорилыг хийж гүйцэтгэхээр ТАБ-СТА-А-5-3 маягтад тусгав.</w:t>
      </w:r>
    </w:p>
    <w:p w:rsidR="006D3D83" w:rsidRPr="006D3D83" w:rsidRDefault="006D3D83" w:rsidP="00294C6A">
      <w:pPr>
        <w:pStyle w:val="Bodytext30"/>
        <w:numPr>
          <w:ilvl w:val="0"/>
          <w:numId w:val="5"/>
        </w:numPr>
        <w:shd w:val="clear" w:color="auto" w:fill="auto"/>
        <w:tabs>
          <w:tab w:val="left" w:pos="993"/>
        </w:tabs>
        <w:spacing w:line="240" w:lineRule="auto"/>
        <w:ind w:left="993" w:right="-26" w:hanging="426"/>
        <w:jc w:val="both"/>
        <w:rPr>
          <w:rStyle w:val="Heading11"/>
          <w:rFonts w:ascii="Arial" w:eastAsia="Arial" w:hAnsi="Arial" w:cs="Arial"/>
          <w:bCs w:val="0"/>
          <w:color w:val="auto"/>
          <w:sz w:val="24"/>
          <w:szCs w:val="24"/>
          <w:lang w:val="en-US"/>
        </w:rPr>
      </w:pPr>
      <w:bookmarkStart w:id="7" w:name="bookmark26"/>
      <w:r w:rsidRPr="006D3D83">
        <w:rPr>
          <w:rStyle w:val="Heading11"/>
          <w:rFonts w:ascii="Arial" w:eastAsia="Arial" w:hAnsi="Arial" w:cs="Arial"/>
          <w:bCs w:val="0"/>
          <w:sz w:val="24"/>
          <w:szCs w:val="24"/>
        </w:rPr>
        <w:t>Аудитад ашиглах шалгуур үзүүлэлтүүдийн хураангуй:</w:t>
      </w:r>
      <w:bookmarkEnd w:id="7"/>
    </w:p>
    <w:p w:rsidR="006D3D83" w:rsidRDefault="006D3D83" w:rsidP="006D3D83">
      <w:pPr>
        <w:pStyle w:val="Bodytext30"/>
        <w:shd w:val="clear" w:color="auto" w:fill="auto"/>
        <w:tabs>
          <w:tab w:val="left" w:pos="993"/>
        </w:tabs>
        <w:spacing w:line="240" w:lineRule="auto"/>
        <w:ind w:left="993" w:right="-26"/>
        <w:jc w:val="both"/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</w:pP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>Аудитад:</w:t>
      </w:r>
    </w:p>
    <w:p w:rsidR="006D3D83" w:rsidRPr="00030D6D" w:rsidRDefault="006D3D83" w:rsidP="006D3D83">
      <w:pPr>
        <w:pStyle w:val="Bodytext301"/>
        <w:numPr>
          <w:ilvl w:val="0"/>
          <w:numId w:val="7"/>
        </w:numPr>
        <w:shd w:val="clear" w:color="auto" w:fill="auto"/>
        <w:tabs>
          <w:tab w:val="left" w:pos="762"/>
        </w:tabs>
        <w:spacing w:line="240" w:lineRule="auto"/>
        <w:rPr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>Төрийн болон орон нутгийн өмчийн тухай хууль /1996.05.27/</w:t>
      </w:r>
    </w:p>
    <w:p w:rsidR="006D3D83" w:rsidRPr="00030D6D" w:rsidRDefault="006D3D83" w:rsidP="006D3D83">
      <w:pPr>
        <w:pStyle w:val="Bodytext301"/>
        <w:numPr>
          <w:ilvl w:val="0"/>
          <w:numId w:val="7"/>
        </w:numPr>
        <w:shd w:val="clear" w:color="auto" w:fill="auto"/>
        <w:tabs>
          <w:tab w:val="left" w:pos="776"/>
        </w:tabs>
        <w:spacing w:line="240" w:lineRule="auto"/>
        <w:rPr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>Монгол Улсын Засгийн газрын тухай хууль /1993.05.06/</w:t>
      </w:r>
    </w:p>
    <w:p w:rsidR="006D3D83" w:rsidRPr="00030D6D" w:rsidRDefault="006D3D83" w:rsidP="006D3D83">
      <w:pPr>
        <w:pStyle w:val="Bodytext301"/>
        <w:numPr>
          <w:ilvl w:val="0"/>
          <w:numId w:val="7"/>
        </w:numPr>
        <w:shd w:val="clear" w:color="auto" w:fill="auto"/>
        <w:tabs>
          <w:tab w:val="left" w:pos="776"/>
        </w:tabs>
        <w:spacing w:line="240" w:lineRule="auto"/>
        <w:ind w:right="20"/>
        <w:rPr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>Төрийн болон орон нутгийн өмчийн хөрөнгөөр бараа, ажил, үйлчилгээ худалдан авах тухай хууль /2005.12.01/</w:t>
      </w:r>
    </w:p>
    <w:p w:rsidR="006D3D83" w:rsidRPr="00030D6D" w:rsidRDefault="006D3D83" w:rsidP="006D3D83">
      <w:pPr>
        <w:pStyle w:val="Bodytext301"/>
        <w:numPr>
          <w:ilvl w:val="0"/>
          <w:numId w:val="7"/>
        </w:numPr>
        <w:shd w:val="clear" w:color="auto" w:fill="auto"/>
        <w:tabs>
          <w:tab w:val="left" w:pos="771"/>
        </w:tabs>
        <w:spacing w:line="240" w:lineRule="auto"/>
        <w:rPr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>Нягтлан бодох бүртгэлийн тухай хууль /201</w:t>
      </w:r>
      <w:r w:rsidR="00F653C9">
        <w:rPr>
          <w:rStyle w:val="Bodytext3085pt"/>
          <w:rFonts w:ascii="Arial" w:hAnsi="Arial" w:cs="Arial"/>
          <w:sz w:val="24"/>
          <w:szCs w:val="24"/>
          <w:lang w:val="en-US"/>
        </w:rPr>
        <w:t>5</w:t>
      </w:r>
      <w:r w:rsidRPr="00030D6D">
        <w:rPr>
          <w:rStyle w:val="Bodytext3085pt"/>
          <w:rFonts w:ascii="Arial" w:hAnsi="Arial" w:cs="Arial"/>
          <w:sz w:val="24"/>
          <w:szCs w:val="24"/>
        </w:rPr>
        <w:t>.</w:t>
      </w:r>
      <w:r w:rsidR="00F653C9">
        <w:rPr>
          <w:rStyle w:val="Bodytext3085pt"/>
          <w:rFonts w:ascii="Arial" w:hAnsi="Arial" w:cs="Arial"/>
          <w:sz w:val="24"/>
          <w:szCs w:val="24"/>
          <w:lang w:val="en-US"/>
        </w:rPr>
        <w:t>06</w:t>
      </w:r>
      <w:r w:rsidRPr="00030D6D">
        <w:rPr>
          <w:rStyle w:val="Bodytext3085pt"/>
          <w:rFonts w:ascii="Arial" w:hAnsi="Arial" w:cs="Arial"/>
          <w:sz w:val="24"/>
          <w:szCs w:val="24"/>
        </w:rPr>
        <w:t>.1</w:t>
      </w:r>
      <w:r w:rsidR="00F653C9">
        <w:rPr>
          <w:rStyle w:val="Bodytext3085pt"/>
          <w:rFonts w:ascii="Arial" w:hAnsi="Arial" w:cs="Arial"/>
          <w:sz w:val="24"/>
          <w:szCs w:val="24"/>
          <w:lang w:val="en-US"/>
        </w:rPr>
        <w:t>9</w:t>
      </w:r>
      <w:r w:rsidRPr="00030D6D">
        <w:rPr>
          <w:rStyle w:val="Bodytext3085pt"/>
          <w:rFonts w:ascii="Arial" w:hAnsi="Arial" w:cs="Arial"/>
          <w:sz w:val="24"/>
          <w:szCs w:val="24"/>
        </w:rPr>
        <w:t>/</w:t>
      </w:r>
    </w:p>
    <w:p w:rsidR="006D3D83" w:rsidRPr="00030D6D" w:rsidRDefault="00C671B8" w:rsidP="006D3D83">
      <w:pPr>
        <w:pStyle w:val="Bodytext301"/>
        <w:numPr>
          <w:ilvl w:val="0"/>
          <w:numId w:val="7"/>
        </w:numPr>
        <w:shd w:val="clear" w:color="auto" w:fill="auto"/>
        <w:tabs>
          <w:tab w:val="left" w:pos="781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Style w:val="Bodytext3085pt"/>
          <w:rFonts w:ascii="Arial" w:hAnsi="Arial" w:cs="Arial"/>
          <w:sz w:val="24"/>
          <w:szCs w:val="24"/>
        </w:rPr>
        <w:t xml:space="preserve">Төсвийн тухай </w:t>
      </w:r>
      <w:r w:rsidR="006D3D83" w:rsidRPr="00030D6D">
        <w:rPr>
          <w:rStyle w:val="Bodytext3085pt"/>
          <w:rFonts w:ascii="Arial" w:hAnsi="Arial" w:cs="Arial"/>
          <w:sz w:val="24"/>
          <w:szCs w:val="24"/>
        </w:rPr>
        <w:t>хууль /</w:t>
      </w:r>
      <w:r w:rsidRPr="00C671B8">
        <w:rPr>
          <w:rStyle w:val="Bodytext3085pt"/>
          <w:rFonts w:ascii="Arial" w:hAnsi="Arial" w:cs="Arial"/>
          <w:sz w:val="24"/>
          <w:szCs w:val="24"/>
        </w:rPr>
        <w:t>2011.12.23</w:t>
      </w:r>
      <w:r w:rsidR="006D3D83" w:rsidRPr="00030D6D">
        <w:rPr>
          <w:rStyle w:val="Bodytext3085pt"/>
          <w:rFonts w:ascii="Arial" w:hAnsi="Arial" w:cs="Arial"/>
          <w:sz w:val="24"/>
          <w:szCs w:val="24"/>
        </w:rPr>
        <w:t>/</w:t>
      </w:r>
    </w:p>
    <w:p w:rsidR="006D3D83" w:rsidRPr="006D3D83" w:rsidRDefault="006D3D83" w:rsidP="006D3D83">
      <w:pPr>
        <w:pStyle w:val="Bodytext30"/>
        <w:numPr>
          <w:ilvl w:val="0"/>
          <w:numId w:val="7"/>
        </w:numPr>
        <w:shd w:val="clear" w:color="auto" w:fill="auto"/>
        <w:tabs>
          <w:tab w:val="left" w:pos="993"/>
        </w:tabs>
        <w:spacing w:line="240" w:lineRule="auto"/>
        <w:ind w:right="-26"/>
        <w:jc w:val="both"/>
        <w:rPr>
          <w:rStyle w:val="Bodytext3TimesNewRoman"/>
          <w:rFonts w:ascii="Arial" w:eastAsia="Arial" w:hAnsi="Arial" w:cs="Arial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>Төрийн албаны тухай хууль /2002.06.28/ ба АОУС, СТОУС, УСННБОУС, заавар, журам бусад хууль эрхийн актуудыг шалгуур үзүүлэлт болгон ашиглана.</w:t>
      </w:r>
    </w:p>
    <w:p w:rsidR="006D3D83" w:rsidRPr="003E5EA8" w:rsidRDefault="003E5EA8" w:rsidP="006D3D83">
      <w:pPr>
        <w:pStyle w:val="Bodytext30"/>
        <w:numPr>
          <w:ilvl w:val="0"/>
          <w:numId w:val="5"/>
        </w:numPr>
        <w:shd w:val="clear" w:color="auto" w:fill="auto"/>
        <w:tabs>
          <w:tab w:val="left" w:pos="993"/>
        </w:tabs>
        <w:spacing w:line="240" w:lineRule="auto"/>
        <w:ind w:left="2100" w:right="-26" w:hanging="1533"/>
        <w:jc w:val="both"/>
        <w:rPr>
          <w:rStyle w:val="Heading11"/>
          <w:rFonts w:ascii="Arial" w:eastAsia="Arial" w:hAnsi="Arial" w:cs="Arial"/>
          <w:bCs w:val="0"/>
          <w:color w:val="auto"/>
          <w:sz w:val="24"/>
          <w:szCs w:val="24"/>
          <w:lang w:val="en-US"/>
        </w:rPr>
      </w:pPr>
      <w:bookmarkStart w:id="8" w:name="bookmark27"/>
      <w:r w:rsidRPr="003E5EA8">
        <w:rPr>
          <w:rStyle w:val="Heading11"/>
          <w:rFonts w:ascii="Arial" w:eastAsia="Arial" w:hAnsi="Arial" w:cs="Arial"/>
          <w:bCs w:val="0"/>
          <w:sz w:val="24"/>
          <w:szCs w:val="24"/>
        </w:rPr>
        <w:t>Завсарын аудитын үнэлгээ:</w:t>
      </w:r>
      <w:bookmarkEnd w:id="8"/>
    </w:p>
    <w:p w:rsidR="003E5EA8" w:rsidRPr="003E5EA8" w:rsidRDefault="003E5EA8" w:rsidP="003E5EA8">
      <w:pPr>
        <w:pStyle w:val="Bodytext30"/>
        <w:shd w:val="clear" w:color="auto" w:fill="auto"/>
        <w:tabs>
          <w:tab w:val="left" w:pos="993"/>
        </w:tabs>
        <w:spacing w:line="240" w:lineRule="auto"/>
        <w:ind w:left="993" w:right="-26"/>
        <w:jc w:val="both"/>
        <w:rPr>
          <w:rStyle w:val="Bodytext3TimesNewRoman"/>
          <w:rFonts w:ascii="Arial" w:eastAsia="Arial" w:hAnsi="Arial" w:cs="Arial"/>
          <w:bCs w:val="0"/>
          <w:color w:val="auto"/>
          <w:sz w:val="24"/>
          <w:szCs w:val="24"/>
          <w:shd w:val="clear" w:color="auto" w:fill="auto"/>
          <w:lang w:val="en-US"/>
        </w:rPr>
      </w:pPr>
      <w:r>
        <w:rPr>
          <w:rStyle w:val="Heading53"/>
          <w:rFonts w:ascii="Arial" w:hAnsi="Arial"/>
          <w:sz w:val="24"/>
          <w:szCs w:val="24"/>
          <w:lang w:val="en-US"/>
        </w:rPr>
        <w:tab/>
      </w:r>
      <w:r w:rsidR="00886861">
        <w:rPr>
          <w:rStyle w:val="Heading53"/>
          <w:rFonts w:ascii="Arial" w:hAnsi="Arial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</w:rPr>
        <w:instrText xml:space="preserve"> MERGEFIELD  C7  \* MERGEFORMAT </w:instrText>
      </w:r>
      <w:r w:rsidR="00886861">
        <w:rPr>
          <w:rStyle w:val="Heading53"/>
          <w:rFonts w:ascii="Arial" w:hAnsi="Arial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</w:rPr>
        <w:t>«C7»</w:t>
      </w:r>
      <w:r w:rsidR="00886861">
        <w:rPr>
          <w:rStyle w:val="Heading53"/>
          <w:rFonts w:ascii="Arial" w:hAnsi="Arial"/>
          <w:sz w:val="24"/>
          <w:szCs w:val="24"/>
        </w:rPr>
        <w:fldChar w:fldCharType="end"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байгууллагад хийсэн завсарын аудитаар хийж гүйцэтгэсэн ажлын баримтуудыг жилийн эцсийн аудитын дүгнэлтэд нэгтгэн тооцох нь зүйтэй гэж үзлээ.</w:t>
      </w:r>
    </w:p>
    <w:p w:rsidR="003E5EA8" w:rsidRPr="003E5EA8" w:rsidRDefault="003E5EA8" w:rsidP="006D3D83">
      <w:pPr>
        <w:pStyle w:val="Bodytext30"/>
        <w:numPr>
          <w:ilvl w:val="0"/>
          <w:numId w:val="5"/>
        </w:numPr>
        <w:shd w:val="clear" w:color="auto" w:fill="auto"/>
        <w:tabs>
          <w:tab w:val="left" w:pos="993"/>
        </w:tabs>
        <w:spacing w:line="240" w:lineRule="auto"/>
        <w:ind w:left="2100" w:right="-26" w:hanging="1533"/>
        <w:jc w:val="both"/>
        <w:rPr>
          <w:rStyle w:val="Heading11"/>
          <w:rFonts w:ascii="Arial" w:eastAsia="Arial" w:hAnsi="Arial" w:cs="Arial"/>
          <w:bCs w:val="0"/>
          <w:color w:val="auto"/>
          <w:sz w:val="24"/>
          <w:szCs w:val="24"/>
          <w:lang w:val="en-US"/>
        </w:rPr>
      </w:pPr>
      <w:bookmarkStart w:id="9" w:name="bookmark28"/>
      <w:r w:rsidRPr="003E5EA8">
        <w:rPr>
          <w:rStyle w:val="Heading11"/>
          <w:rFonts w:ascii="Arial" w:eastAsia="Arial" w:hAnsi="Arial" w:cs="Arial"/>
          <w:bCs w:val="0"/>
          <w:sz w:val="24"/>
          <w:szCs w:val="24"/>
        </w:rPr>
        <w:t>Санхүүгийн тайлангийн аудитын нөөцийг тооцсон үнэлгээ:</w:t>
      </w:r>
      <w:bookmarkEnd w:id="9"/>
    </w:p>
    <w:p w:rsidR="003E5EA8" w:rsidRDefault="003E5EA8" w:rsidP="003E5EA8">
      <w:pPr>
        <w:pStyle w:val="Bodytext30"/>
        <w:shd w:val="clear" w:color="auto" w:fill="auto"/>
        <w:tabs>
          <w:tab w:val="left" w:pos="993"/>
        </w:tabs>
        <w:spacing w:line="240" w:lineRule="auto"/>
        <w:ind w:left="567" w:right="-26"/>
        <w:jc w:val="both"/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</w:pPr>
      <w:r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ab/>
      </w:r>
      <w:r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ab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>Санхүүгийн аудитын нөөцийг ТАБ-СТА-А-8 маягтаар тооцов.</w:t>
      </w:r>
    </w:p>
    <w:p w:rsidR="003E5EA8" w:rsidRPr="003E5EA8" w:rsidRDefault="003E5EA8" w:rsidP="003E5EA8">
      <w:pPr>
        <w:pStyle w:val="Bodytext30"/>
        <w:shd w:val="clear" w:color="auto" w:fill="auto"/>
        <w:tabs>
          <w:tab w:val="left" w:pos="993"/>
        </w:tabs>
        <w:spacing w:line="240" w:lineRule="auto"/>
        <w:ind w:left="567" w:right="-26"/>
        <w:jc w:val="both"/>
        <w:rPr>
          <w:rStyle w:val="Bodytext3TimesNewRoman"/>
          <w:rFonts w:ascii="Arial" w:eastAsia="Arial" w:hAnsi="Arial" w:cs="Arial"/>
          <w:bCs w:val="0"/>
          <w:color w:val="auto"/>
          <w:sz w:val="24"/>
          <w:szCs w:val="24"/>
          <w:shd w:val="clear" w:color="auto" w:fill="auto"/>
          <w:lang w:val="en-US"/>
        </w:rPr>
      </w:pPr>
    </w:p>
    <w:p w:rsidR="003E5EA8" w:rsidRDefault="003E5EA8" w:rsidP="003E5EA8">
      <w:pPr>
        <w:pStyle w:val="Bodytext30"/>
        <w:shd w:val="clear" w:color="auto" w:fill="auto"/>
        <w:tabs>
          <w:tab w:val="left" w:pos="993"/>
        </w:tabs>
        <w:spacing w:line="240" w:lineRule="auto"/>
        <w:ind w:right="-26"/>
        <w:jc w:val="both"/>
        <w:rPr>
          <w:rStyle w:val="Heading11"/>
          <w:rFonts w:ascii="Arial" w:eastAsia="Arial" w:hAnsi="Arial" w:cs="Arial"/>
          <w:bCs w:val="0"/>
          <w:sz w:val="24"/>
          <w:szCs w:val="24"/>
          <w:lang w:val="en-US"/>
        </w:rPr>
      </w:pPr>
      <w:r w:rsidRPr="003E5EA8">
        <w:rPr>
          <w:rStyle w:val="Bodytext3TimesNewRoman"/>
          <w:rFonts w:ascii="Arial" w:eastAsia="Arial" w:hAnsi="Arial" w:cs="Arial"/>
          <w:bCs w:val="0"/>
          <w:color w:val="auto"/>
          <w:sz w:val="24"/>
          <w:szCs w:val="24"/>
          <w:shd w:val="clear" w:color="auto" w:fill="auto"/>
          <w:lang w:val="en-US"/>
        </w:rPr>
        <w:t>VIII.</w:t>
      </w:r>
      <w:bookmarkStart w:id="10" w:name="bookmark29"/>
      <w:r w:rsidRPr="003E5EA8">
        <w:rPr>
          <w:bCs/>
          <w:sz w:val="24"/>
          <w:szCs w:val="24"/>
        </w:rPr>
        <w:t xml:space="preserve"> </w:t>
      </w:r>
      <w:r w:rsidRPr="003E5EA8">
        <w:rPr>
          <w:rStyle w:val="Heading11"/>
          <w:rFonts w:ascii="Arial" w:eastAsia="Arial" w:hAnsi="Arial" w:cs="Arial"/>
          <w:bCs w:val="0"/>
          <w:sz w:val="24"/>
          <w:szCs w:val="24"/>
        </w:rPr>
        <w:t>Аудит хийх хугацаа /бэлтгэл ажил оролцоод/:</w:t>
      </w:r>
      <w:bookmarkEnd w:id="10"/>
    </w:p>
    <w:p w:rsidR="003E5EA8" w:rsidRDefault="003E5EA8" w:rsidP="003E5EA8">
      <w:pPr>
        <w:pStyle w:val="Bodytext30"/>
        <w:shd w:val="clear" w:color="auto" w:fill="auto"/>
        <w:tabs>
          <w:tab w:val="left" w:pos="993"/>
        </w:tabs>
        <w:spacing w:line="240" w:lineRule="auto"/>
        <w:ind w:right="-26"/>
        <w:jc w:val="both"/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</w:pPr>
      <w:r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ab/>
      </w:r>
      <w:r w:rsidR="00886861">
        <w:rPr>
          <w:rStyle w:val="Heading53"/>
          <w:rFonts w:ascii="Arial" w:hAnsi="Arial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</w:rPr>
        <w:instrText xml:space="preserve"> MERGEFIELD  C34  \* MERGEFORMAT </w:instrText>
      </w:r>
      <w:r w:rsidR="00886861">
        <w:rPr>
          <w:rStyle w:val="Heading53"/>
          <w:rFonts w:ascii="Arial" w:hAnsi="Arial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</w:rPr>
        <w:t>«C34»</w:t>
      </w:r>
      <w:r w:rsidR="00886861">
        <w:rPr>
          <w:rStyle w:val="Heading53"/>
          <w:rFonts w:ascii="Arial" w:hAnsi="Arial"/>
          <w:sz w:val="24"/>
          <w:szCs w:val="24"/>
        </w:rPr>
        <w:fldChar w:fldCharType="end"/>
      </w:r>
      <w:r w:rsidR="00BE6061"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</w:t>
      </w:r>
      <w:r w:rsidR="00BE6061"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 xml:space="preserve"> </w:t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 xml:space="preserve"> /ТАБ-СТА-А-8/</w:t>
      </w:r>
    </w:p>
    <w:p w:rsidR="003E5EA8" w:rsidRPr="003E5EA8" w:rsidRDefault="003E5EA8" w:rsidP="003E5EA8">
      <w:pPr>
        <w:pStyle w:val="Bodytext30"/>
        <w:shd w:val="clear" w:color="auto" w:fill="auto"/>
        <w:tabs>
          <w:tab w:val="left" w:pos="993"/>
        </w:tabs>
        <w:spacing w:line="240" w:lineRule="auto"/>
        <w:ind w:right="-26"/>
        <w:jc w:val="both"/>
        <w:rPr>
          <w:rStyle w:val="Heading11"/>
          <w:rFonts w:ascii="Arial" w:eastAsia="Arial" w:hAnsi="Arial" w:cs="Arial"/>
          <w:bCs w:val="0"/>
          <w:sz w:val="24"/>
          <w:szCs w:val="24"/>
          <w:lang w:val="en-US"/>
        </w:rPr>
      </w:pPr>
    </w:p>
    <w:p w:rsidR="003E5EA8" w:rsidRDefault="003E5EA8" w:rsidP="003E5EA8">
      <w:pPr>
        <w:pStyle w:val="Bodytext30"/>
        <w:shd w:val="clear" w:color="auto" w:fill="auto"/>
        <w:tabs>
          <w:tab w:val="left" w:pos="993"/>
        </w:tabs>
        <w:spacing w:line="240" w:lineRule="auto"/>
        <w:ind w:right="-26"/>
        <w:jc w:val="both"/>
        <w:rPr>
          <w:rStyle w:val="Heading11"/>
          <w:rFonts w:ascii="Arial" w:eastAsia="Arial" w:hAnsi="Arial" w:cs="Arial"/>
          <w:bCs w:val="0"/>
          <w:sz w:val="24"/>
          <w:szCs w:val="24"/>
          <w:lang w:val="en-US"/>
        </w:rPr>
      </w:pPr>
      <w:r w:rsidRPr="003E5EA8">
        <w:rPr>
          <w:rStyle w:val="Bodytext3TimesNewRoman"/>
          <w:rFonts w:ascii="Arial" w:eastAsia="Arial" w:hAnsi="Arial" w:cs="Arial"/>
          <w:bCs w:val="0"/>
          <w:color w:val="auto"/>
          <w:sz w:val="24"/>
          <w:szCs w:val="24"/>
          <w:shd w:val="clear" w:color="auto" w:fill="auto"/>
          <w:lang w:val="en-US"/>
        </w:rPr>
        <w:t>IX.</w:t>
      </w:r>
      <w:bookmarkStart w:id="11" w:name="bookmark30"/>
      <w:r w:rsidRPr="003E5EA8">
        <w:rPr>
          <w:bCs/>
          <w:sz w:val="24"/>
          <w:szCs w:val="24"/>
        </w:rPr>
        <w:t xml:space="preserve"> </w:t>
      </w:r>
      <w:r w:rsidRPr="003E5EA8">
        <w:rPr>
          <w:rStyle w:val="Heading11"/>
          <w:rFonts w:ascii="Arial" w:eastAsia="Arial" w:hAnsi="Arial" w:cs="Arial"/>
          <w:bCs w:val="0"/>
          <w:sz w:val="24"/>
          <w:szCs w:val="24"/>
        </w:rPr>
        <w:t>Аудит хийх багийн бүрэлдэхүүн:</w:t>
      </w:r>
      <w:bookmarkEnd w:id="11"/>
    </w:p>
    <w:p w:rsidR="003E5EA8" w:rsidRDefault="003E5EA8" w:rsidP="003E5EA8">
      <w:pPr>
        <w:pStyle w:val="Bodytext30"/>
        <w:shd w:val="clear" w:color="auto" w:fill="auto"/>
        <w:tabs>
          <w:tab w:val="left" w:pos="993"/>
        </w:tabs>
        <w:spacing w:line="240" w:lineRule="auto"/>
        <w:ind w:right="-26"/>
        <w:jc w:val="both"/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</w:pPr>
      <w:r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ab/>
      </w:r>
      <w:r w:rsidR="00886861">
        <w:rPr>
          <w:rStyle w:val="Heading53"/>
          <w:rFonts w:ascii="Arial" w:hAnsi="Arial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sz w:val="24"/>
          <w:szCs w:val="24"/>
        </w:rPr>
        <w:instrText xml:space="preserve"> MERGEFIELD  D15  \* MERGEFORMAT </w:instrText>
      </w:r>
      <w:r w:rsidR="00886861">
        <w:rPr>
          <w:rStyle w:val="Heading53"/>
          <w:rFonts w:ascii="Arial" w:hAnsi="Arial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noProof/>
          <w:sz w:val="24"/>
          <w:szCs w:val="24"/>
        </w:rPr>
        <w:t>«D15»</w:t>
      </w:r>
      <w:r w:rsidR="00886861">
        <w:rPr>
          <w:rStyle w:val="Heading53"/>
          <w:rFonts w:ascii="Arial" w:hAnsi="Arial"/>
          <w:sz w:val="24"/>
          <w:szCs w:val="24"/>
        </w:rPr>
        <w:fldChar w:fldCharType="end"/>
      </w:r>
      <w:r w:rsidR="0039779B"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 xml:space="preserve"> </w:t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>хийж гүйцэтгэнэ.</w:t>
      </w:r>
    </w:p>
    <w:p w:rsidR="003E5EA8" w:rsidRPr="003E5EA8" w:rsidRDefault="003E5EA8" w:rsidP="003E5EA8">
      <w:pPr>
        <w:pStyle w:val="Bodytext30"/>
        <w:shd w:val="clear" w:color="auto" w:fill="auto"/>
        <w:tabs>
          <w:tab w:val="left" w:pos="993"/>
        </w:tabs>
        <w:spacing w:line="240" w:lineRule="auto"/>
        <w:ind w:right="-26"/>
        <w:jc w:val="both"/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</w:pPr>
    </w:p>
    <w:p w:rsidR="003E5EA8" w:rsidRPr="003E5EA8" w:rsidRDefault="003E5EA8" w:rsidP="003E5EA8">
      <w:pPr>
        <w:tabs>
          <w:tab w:val="left" w:pos="471"/>
        </w:tabs>
        <w:ind w:left="20"/>
        <w:jc w:val="both"/>
        <w:rPr>
          <w:rFonts w:ascii="Arial" w:hAnsi="Arial" w:cs="Arial"/>
        </w:rPr>
      </w:pPr>
      <w:bookmarkStart w:id="12" w:name="bookmark31"/>
      <w:r w:rsidRPr="003E5EA8">
        <w:rPr>
          <w:rStyle w:val="Heading11"/>
          <w:rFonts w:ascii="Arial" w:eastAsia="Courier New" w:hAnsi="Arial" w:cs="Arial"/>
          <w:bCs w:val="0"/>
          <w:sz w:val="24"/>
          <w:szCs w:val="24"/>
          <w:lang w:val="en-US"/>
        </w:rPr>
        <w:t>X.</w:t>
      </w:r>
      <w:r w:rsidRPr="003E5EA8">
        <w:rPr>
          <w:rStyle w:val="Heading11"/>
          <w:rFonts w:ascii="Arial" w:eastAsia="Courier New" w:hAnsi="Arial" w:cs="Arial"/>
          <w:bCs w:val="0"/>
          <w:sz w:val="24"/>
          <w:szCs w:val="24"/>
        </w:rPr>
        <w:t>Аудитын хөтөлбөрүүд:</w:t>
      </w:r>
      <w:bookmarkEnd w:id="12"/>
    </w:p>
    <w:p w:rsidR="003E5EA8" w:rsidRPr="003E5EA8" w:rsidRDefault="003E5EA8" w:rsidP="003E5EA8">
      <w:pPr>
        <w:pStyle w:val="Bodytext30"/>
        <w:shd w:val="clear" w:color="auto" w:fill="auto"/>
        <w:tabs>
          <w:tab w:val="left" w:pos="993"/>
        </w:tabs>
        <w:spacing w:line="240" w:lineRule="auto"/>
        <w:ind w:right="-26"/>
        <w:jc w:val="both"/>
        <w:rPr>
          <w:rStyle w:val="Bodytext3TimesNewRoman"/>
          <w:rFonts w:ascii="Arial" w:eastAsia="Arial" w:hAnsi="Arial" w:cs="Arial"/>
          <w:bCs w:val="0"/>
          <w:color w:val="auto"/>
          <w:sz w:val="24"/>
          <w:szCs w:val="24"/>
          <w:shd w:val="clear" w:color="auto" w:fill="auto"/>
          <w:lang w:val="en-US"/>
        </w:rPr>
      </w:pPr>
      <w:r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ab/>
      </w:r>
      <w:r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>Аудитын хөтөлбөрийг ТАБ-СТА-А-10 маягтаар үзүүллээ.</w:t>
      </w:r>
    </w:p>
    <w:p w:rsidR="006D3D83" w:rsidRDefault="006D3D83" w:rsidP="006D3D83">
      <w:pPr>
        <w:pStyle w:val="Bodytext30"/>
        <w:shd w:val="clear" w:color="auto" w:fill="auto"/>
        <w:tabs>
          <w:tab w:val="left" w:pos="993"/>
        </w:tabs>
        <w:spacing w:line="240" w:lineRule="auto"/>
        <w:jc w:val="both"/>
        <w:rPr>
          <w:sz w:val="24"/>
          <w:szCs w:val="24"/>
        </w:rPr>
      </w:pPr>
    </w:p>
    <w:p w:rsidR="003E5EA8" w:rsidRPr="006D3D83" w:rsidRDefault="003E5EA8" w:rsidP="006D3D83">
      <w:pPr>
        <w:pStyle w:val="Bodytext30"/>
        <w:shd w:val="clear" w:color="auto" w:fill="auto"/>
        <w:tabs>
          <w:tab w:val="left" w:pos="993"/>
        </w:tabs>
        <w:spacing w:line="240" w:lineRule="auto"/>
        <w:jc w:val="both"/>
        <w:rPr>
          <w:sz w:val="24"/>
          <w:szCs w:val="24"/>
        </w:rPr>
      </w:pPr>
    </w:p>
    <w:p w:rsidR="003E5EA8" w:rsidRDefault="003E5EA8" w:rsidP="003E5EA8">
      <w:pPr>
        <w:pStyle w:val="Bodytext30"/>
        <w:shd w:val="clear" w:color="auto" w:fill="auto"/>
        <w:spacing w:line="240" w:lineRule="auto"/>
        <w:ind w:left="20"/>
        <w:jc w:val="both"/>
        <w:rPr>
          <w:rStyle w:val="Bodytext3TimesNewRoman"/>
          <w:rFonts w:ascii="Arial" w:eastAsia="Arial" w:hAnsi="Arial" w:cs="Arial"/>
          <w:sz w:val="24"/>
          <w:szCs w:val="24"/>
          <w:lang w:val="en-US"/>
        </w:rPr>
      </w:pPr>
      <w:r w:rsidRPr="00030D6D">
        <w:rPr>
          <w:rStyle w:val="Bodytext3TimesNewRoman"/>
          <w:rFonts w:ascii="Arial" w:eastAsia="Arial" w:hAnsi="Arial" w:cs="Arial"/>
          <w:sz w:val="24"/>
          <w:szCs w:val="24"/>
        </w:rPr>
        <w:t>Аудитын төлөвлөгөөг</w:t>
      </w:r>
    </w:p>
    <w:p w:rsidR="009C7522" w:rsidRPr="009C7522" w:rsidRDefault="009C7522" w:rsidP="003E5EA8">
      <w:pPr>
        <w:pStyle w:val="Bodytext30"/>
        <w:shd w:val="clear" w:color="auto" w:fill="auto"/>
        <w:spacing w:line="240" w:lineRule="auto"/>
        <w:ind w:left="20"/>
        <w:jc w:val="both"/>
        <w:rPr>
          <w:sz w:val="24"/>
          <w:szCs w:val="24"/>
        </w:rPr>
      </w:pPr>
    </w:p>
    <w:p w:rsidR="003E5EA8" w:rsidRPr="00030D6D" w:rsidRDefault="003E5EA8" w:rsidP="003E5EA8">
      <w:pPr>
        <w:pStyle w:val="Bodytext301"/>
        <w:shd w:val="clear" w:color="auto" w:fill="auto"/>
        <w:spacing w:line="240" w:lineRule="auto"/>
        <w:ind w:left="440" w:firstLine="460"/>
        <w:rPr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>Хянасан, зөвшөөрсөн:</w:t>
      </w:r>
    </w:p>
    <w:p w:rsidR="003E5EA8" w:rsidRPr="00030D6D" w:rsidRDefault="003E5EA8" w:rsidP="003E5EA8">
      <w:pPr>
        <w:pStyle w:val="Bodytext301"/>
        <w:shd w:val="clear" w:color="auto" w:fill="auto"/>
        <w:tabs>
          <w:tab w:val="left" w:leader="underscore" w:pos="5574"/>
          <w:tab w:val="left" w:leader="dot" w:pos="7052"/>
        </w:tabs>
        <w:spacing w:line="240" w:lineRule="auto"/>
        <w:ind w:left="2420" w:firstLine="0"/>
        <w:rPr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>/</w: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b w:val="0"/>
          <w:sz w:val="24"/>
          <w:szCs w:val="24"/>
        </w:rPr>
        <w:instrText xml:space="preserve"> MERGEFIELD  B6  \* MERGEFORMAT </w:instrTex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b w:val="0"/>
          <w:noProof/>
          <w:sz w:val="24"/>
          <w:szCs w:val="24"/>
        </w:rPr>
        <w:t>«B6»</w: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end"/>
      </w:r>
      <w:r w:rsidR="00BE6061" w:rsidRPr="00030D6D">
        <w:rPr>
          <w:rStyle w:val="Bodytext3085pt"/>
          <w:rFonts w:ascii="Arial" w:eastAsia="Arial" w:hAnsi="Arial" w:cs="Arial"/>
          <w:sz w:val="24"/>
          <w:szCs w:val="24"/>
        </w:rPr>
        <w:t xml:space="preserve"> </w:t>
      </w:r>
      <w:r w:rsidRPr="00030D6D">
        <w:rPr>
          <w:rStyle w:val="Bodytext3085pt"/>
          <w:rFonts w:ascii="Arial" w:hAnsi="Arial" w:cs="Arial"/>
          <w:sz w:val="24"/>
          <w:szCs w:val="24"/>
        </w:rPr>
        <w:t xml:space="preserve">/ </w:t>
      </w:r>
      <w:r w:rsidRPr="00030D6D">
        <w:rPr>
          <w:rStyle w:val="Bodytext3085pt"/>
          <w:rFonts w:ascii="Arial" w:hAnsi="Arial" w:cs="Arial"/>
          <w:sz w:val="24"/>
          <w:szCs w:val="24"/>
        </w:rPr>
        <w:tab/>
        <w:t>/</w: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b w:val="0"/>
          <w:sz w:val="24"/>
          <w:szCs w:val="24"/>
        </w:rPr>
        <w:instrText xml:space="preserve"> MERGEFIELD  C6  \* MERGEFORMAT </w:instrTex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b w:val="0"/>
          <w:noProof/>
          <w:sz w:val="24"/>
          <w:szCs w:val="24"/>
        </w:rPr>
        <w:t>«C6»</w: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end"/>
      </w:r>
      <w:r w:rsidRPr="00030D6D">
        <w:rPr>
          <w:rStyle w:val="Bodytext3085pt"/>
          <w:rFonts w:ascii="Arial" w:hAnsi="Arial" w:cs="Arial"/>
          <w:sz w:val="24"/>
          <w:szCs w:val="24"/>
        </w:rPr>
        <w:t>/</w:t>
      </w:r>
    </w:p>
    <w:p w:rsidR="003E5EA8" w:rsidRPr="00030D6D" w:rsidRDefault="003E5EA8" w:rsidP="003E5EA8">
      <w:pPr>
        <w:pStyle w:val="Bodytext301"/>
        <w:shd w:val="clear" w:color="auto" w:fill="auto"/>
        <w:spacing w:line="240" w:lineRule="auto"/>
        <w:ind w:left="440" w:firstLine="460"/>
        <w:rPr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>Боловсруулсан:</w:t>
      </w:r>
    </w:p>
    <w:p w:rsidR="003E5EA8" w:rsidRPr="00030D6D" w:rsidRDefault="003E5EA8" w:rsidP="003E5EA8">
      <w:pPr>
        <w:pStyle w:val="Bodytext301"/>
        <w:shd w:val="clear" w:color="auto" w:fill="auto"/>
        <w:tabs>
          <w:tab w:val="left" w:leader="underscore" w:pos="5574"/>
          <w:tab w:val="left" w:leader="dot" w:pos="7052"/>
        </w:tabs>
        <w:spacing w:line="240" w:lineRule="auto"/>
        <w:ind w:left="2420" w:firstLine="0"/>
        <w:rPr>
          <w:rFonts w:ascii="Arial" w:hAnsi="Arial" w:cs="Arial"/>
          <w:sz w:val="24"/>
          <w:szCs w:val="24"/>
        </w:rPr>
      </w:pPr>
      <w:r w:rsidRPr="00030D6D">
        <w:rPr>
          <w:rStyle w:val="Bodytext3085pt"/>
          <w:rFonts w:ascii="Arial" w:hAnsi="Arial" w:cs="Arial"/>
          <w:sz w:val="24"/>
          <w:szCs w:val="24"/>
        </w:rPr>
        <w:t>/</w: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b w:val="0"/>
          <w:sz w:val="24"/>
          <w:szCs w:val="24"/>
        </w:rPr>
        <w:instrText xml:space="preserve"> MERGEFIELD  C15  \* MERGEFORMAT </w:instrTex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b w:val="0"/>
          <w:noProof/>
          <w:sz w:val="24"/>
          <w:szCs w:val="24"/>
        </w:rPr>
        <w:t>«C15»</w: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end"/>
      </w:r>
      <w:r w:rsidR="00BE6061" w:rsidRPr="00030D6D">
        <w:rPr>
          <w:rStyle w:val="Bodytext3085pt"/>
          <w:rFonts w:ascii="Arial" w:eastAsia="Arial" w:hAnsi="Arial" w:cs="Arial"/>
          <w:sz w:val="24"/>
          <w:szCs w:val="24"/>
        </w:rPr>
        <w:t xml:space="preserve"> </w:t>
      </w:r>
      <w:r w:rsidRPr="00030D6D">
        <w:rPr>
          <w:rStyle w:val="Bodytext3085pt"/>
          <w:rFonts w:ascii="Arial" w:hAnsi="Arial" w:cs="Arial"/>
          <w:sz w:val="24"/>
          <w:szCs w:val="24"/>
        </w:rPr>
        <w:t xml:space="preserve">/ </w:t>
      </w:r>
      <w:r w:rsidRPr="00030D6D">
        <w:rPr>
          <w:rStyle w:val="Bodytext3085pt"/>
          <w:rFonts w:ascii="Arial" w:hAnsi="Arial" w:cs="Arial"/>
          <w:sz w:val="24"/>
          <w:szCs w:val="24"/>
        </w:rPr>
        <w:tab/>
        <w:t>/</w: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begin"/>
      </w:r>
      <w:r w:rsidR="00886861">
        <w:rPr>
          <w:rStyle w:val="Heading53"/>
          <w:rFonts w:ascii="Arial" w:hAnsi="Arial"/>
          <w:b w:val="0"/>
          <w:sz w:val="24"/>
          <w:szCs w:val="24"/>
        </w:rPr>
        <w:instrText xml:space="preserve"> MERGEFIELD  C16  \* MERGEFORMAT </w:instrTex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separate"/>
      </w:r>
      <w:r w:rsidR="00886861">
        <w:rPr>
          <w:rStyle w:val="Heading53"/>
          <w:rFonts w:ascii="Arial" w:hAnsi="Arial"/>
          <w:b w:val="0"/>
          <w:noProof/>
          <w:sz w:val="24"/>
          <w:szCs w:val="24"/>
        </w:rPr>
        <w:t>«C16»</w:t>
      </w:r>
      <w:r w:rsidR="00886861">
        <w:rPr>
          <w:rStyle w:val="Heading53"/>
          <w:rFonts w:ascii="Arial" w:hAnsi="Arial"/>
          <w:b w:val="0"/>
          <w:sz w:val="24"/>
          <w:szCs w:val="24"/>
        </w:rPr>
        <w:fldChar w:fldCharType="end"/>
      </w:r>
      <w:r w:rsidR="00BE6061" w:rsidRPr="00874C21">
        <w:rPr>
          <w:rStyle w:val="Bodytext3085pt"/>
          <w:rFonts w:ascii="Arial" w:eastAsia="Arial" w:hAnsi="Arial" w:cs="Arial"/>
          <w:b/>
          <w:sz w:val="24"/>
          <w:szCs w:val="24"/>
        </w:rPr>
        <w:t xml:space="preserve"> </w:t>
      </w:r>
      <w:r w:rsidRPr="00030D6D">
        <w:rPr>
          <w:rStyle w:val="Bodytext3085pt"/>
          <w:rFonts w:ascii="Arial" w:hAnsi="Arial" w:cs="Arial"/>
          <w:sz w:val="24"/>
          <w:szCs w:val="24"/>
        </w:rPr>
        <w:t>/</w:t>
      </w:r>
    </w:p>
    <w:p w:rsidR="00BE6061" w:rsidRDefault="003E5EA8" w:rsidP="003E5EA8">
      <w:pPr>
        <w:pStyle w:val="Bodytext30"/>
        <w:shd w:val="clear" w:color="auto" w:fill="auto"/>
        <w:tabs>
          <w:tab w:val="left" w:pos="931"/>
        </w:tabs>
        <w:spacing w:line="240" w:lineRule="auto"/>
        <w:ind w:right="20"/>
        <w:jc w:val="both"/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</w:pPr>
      <w:r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ab/>
      </w:r>
    </w:p>
    <w:p w:rsidR="00294C6A" w:rsidRPr="00294C6A" w:rsidRDefault="00BE6061" w:rsidP="003E5EA8">
      <w:pPr>
        <w:pStyle w:val="Bodytext30"/>
        <w:shd w:val="clear" w:color="auto" w:fill="auto"/>
        <w:tabs>
          <w:tab w:val="left" w:pos="931"/>
        </w:tabs>
        <w:spacing w:line="240" w:lineRule="auto"/>
        <w:ind w:right="20"/>
        <w:jc w:val="both"/>
        <w:rPr>
          <w:sz w:val="24"/>
          <w:szCs w:val="24"/>
        </w:rPr>
      </w:pPr>
      <w:r>
        <w:rPr>
          <w:rStyle w:val="Bodytext3085pt"/>
          <w:rFonts w:ascii="Arial" w:eastAsia="Arial" w:hAnsi="Arial" w:cs="Arial"/>
          <w:b w:val="0"/>
          <w:bCs w:val="0"/>
          <w:sz w:val="24"/>
          <w:szCs w:val="24"/>
          <w:lang w:val="en-US"/>
        </w:rPr>
        <w:tab/>
      </w:r>
      <w:r w:rsidR="003E5EA8" w:rsidRPr="00030D6D">
        <w:rPr>
          <w:rStyle w:val="Bodytext3085pt"/>
          <w:rFonts w:ascii="Arial" w:eastAsia="Arial" w:hAnsi="Arial" w:cs="Arial"/>
          <w:b w:val="0"/>
          <w:bCs w:val="0"/>
          <w:sz w:val="24"/>
          <w:szCs w:val="24"/>
        </w:rPr>
        <w:t>Огноо:</w:t>
      </w:r>
    </w:p>
    <w:sectPr w:rsidR="00294C6A" w:rsidRPr="00294C6A" w:rsidSect="00DF44E8">
      <w:pgSz w:w="12240" w:h="15840"/>
      <w:pgMar w:top="1135" w:right="144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949E9"/>
    <w:multiLevelType w:val="multilevel"/>
    <w:tmpl w:val="830870A2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mn-M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4B4BBE"/>
    <w:multiLevelType w:val="multilevel"/>
    <w:tmpl w:val="49E64E82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mn-M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B01317"/>
    <w:multiLevelType w:val="multilevel"/>
    <w:tmpl w:val="830870A2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mn-M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855A3F"/>
    <w:multiLevelType w:val="hybridMultilevel"/>
    <w:tmpl w:val="1F2AEEDC"/>
    <w:lvl w:ilvl="0" w:tplc="C8584B38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42253B1C"/>
    <w:multiLevelType w:val="multilevel"/>
    <w:tmpl w:val="7822221E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mn-M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EE30F9"/>
    <w:multiLevelType w:val="multilevel"/>
    <w:tmpl w:val="FF24B3E4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mn-M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423D0C"/>
    <w:multiLevelType w:val="multilevel"/>
    <w:tmpl w:val="6C600A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mn-M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DD1E84"/>
    <w:multiLevelType w:val="multilevel"/>
    <w:tmpl w:val="D046A678"/>
    <w:lvl w:ilvl="0">
      <w:start w:val="8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mn-M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E8"/>
    <w:rsid w:val="000E3E3E"/>
    <w:rsid w:val="00121F2B"/>
    <w:rsid w:val="0015571B"/>
    <w:rsid w:val="002010D7"/>
    <w:rsid w:val="00294C6A"/>
    <w:rsid w:val="0039779B"/>
    <w:rsid w:val="003D3ED0"/>
    <w:rsid w:val="003E5EA8"/>
    <w:rsid w:val="00456B1F"/>
    <w:rsid w:val="006643C3"/>
    <w:rsid w:val="006774E9"/>
    <w:rsid w:val="006D3D83"/>
    <w:rsid w:val="006F06EC"/>
    <w:rsid w:val="007950B4"/>
    <w:rsid w:val="00803646"/>
    <w:rsid w:val="00874C21"/>
    <w:rsid w:val="00886861"/>
    <w:rsid w:val="00920B1D"/>
    <w:rsid w:val="00926525"/>
    <w:rsid w:val="009C7522"/>
    <w:rsid w:val="00A82648"/>
    <w:rsid w:val="00AA4222"/>
    <w:rsid w:val="00AF561E"/>
    <w:rsid w:val="00B574A6"/>
    <w:rsid w:val="00BA1028"/>
    <w:rsid w:val="00BE3005"/>
    <w:rsid w:val="00BE6061"/>
    <w:rsid w:val="00C671B8"/>
    <w:rsid w:val="00CD3E99"/>
    <w:rsid w:val="00CF0355"/>
    <w:rsid w:val="00D57366"/>
    <w:rsid w:val="00DE042D"/>
    <w:rsid w:val="00DF44E8"/>
    <w:rsid w:val="00E35CF0"/>
    <w:rsid w:val="00EB0464"/>
    <w:rsid w:val="00F120F1"/>
    <w:rsid w:val="00F6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024E0E-B5B8-499C-96D9-2F3EEE43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F44E8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mn-M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link w:val="Bodytext20"/>
    <w:rsid w:val="00DF44E8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3">
    <w:name w:val="Body text (3)_"/>
    <w:basedOn w:val="DefaultParagraphFont"/>
    <w:link w:val="Bodytext30"/>
    <w:rsid w:val="00DF44E8"/>
    <w:rPr>
      <w:rFonts w:ascii="Arial" w:eastAsia="Arial" w:hAnsi="Arial" w:cs="Arial"/>
      <w:sz w:val="18"/>
      <w:szCs w:val="18"/>
      <w:shd w:val="clear" w:color="auto" w:fill="FFFFFF"/>
    </w:rPr>
  </w:style>
  <w:style w:type="character" w:customStyle="1" w:styleId="Bodytext300">
    <w:name w:val="Body text (30)_"/>
    <w:basedOn w:val="DefaultParagraphFont"/>
    <w:link w:val="Bodytext301"/>
    <w:rsid w:val="00DF44E8"/>
    <w:rPr>
      <w:rFonts w:ascii="Times New Roman" w:eastAsia="Times New Roman" w:hAnsi="Times New Roman" w:cs="Times New Roman"/>
      <w:b/>
      <w:bCs/>
      <w:sz w:val="16"/>
      <w:szCs w:val="16"/>
      <w:shd w:val="clear" w:color="auto" w:fill="FFFFFF"/>
    </w:rPr>
  </w:style>
  <w:style w:type="character" w:customStyle="1" w:styleId="Bodytext3TimesNewRoman">
    <w:name w:val="Body text (3) + Times New Roman"/>
    <w:aliases w:val="Bold"/>
    <w:basedOn w:val="Bodytext3"/>
    <w:rsid w:val="00DF44E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mn-MN"/>
    </w:rPr>
  </w:style>
  <w:style w:type="character" w:customStyle="1" w:styleId="Bodytext3085pt">
    <w:name w:val="Body text (30) + 8.5 pt"/>
    <w:basedOn w:val="Bodytext300"/>
    <w:rsid w:val="00DF44E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mn-MN"/>
    </w:rPr>
  </w:style>
  <w:style w:type="character" w:customStyle="1" w:styleId="Heading7">
    <w:name w:val="Heading #7"/>
    <w:basedOn w:val="DefaultParagraphFont"/>
    <w:rsid w:val="00DF44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mn-MN"/>
    </w:rPr>
  </w:style>
  <w:style w:type="character" w:customStyle="1" w:styleId="Heading102">
    <w:name w:val="Heading #10 (2)"/>
    <w:basedOn w:val="DefaultParagraphFont"/>
    <w:rsid w:val="00DF44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mn-MN"/>
    </w:rPr>
  </w:style>
  <w:style w:type="character" w:customStyle="1" w:styleId="Bodytext2NotBold">
    <w:name w:val="Body text (2) + Not Bold"/>
    <w:basedOn w:val="Bodytext2"/>
    <w:rsid w:val="00DF44E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  <w:lang w:val="mn-MN"/>
    </w:rPr>
  </w:style>
  <w:style w:type="paragraph" w:customStyle="1" w:styleId="Bodytext20">
    <w:name w:val="Body text (2)"/>
    <w:basedOn w:val="Normal"/>
    <w:link w:val="Bodytext2"/>
    <w:rsid w:val="00DF44E8"/>
    <w:pPr>
      <w:shd w:val="clear" w:color="auto" w:fill="FFFFFF"/>
      <w:spacing w:before="1680" w:after="720" w:line="0" w:lineRule="atLeast"/>
      <w:ind w:hanging="158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/>
    </w:rPr>
  </w:style>
  <w:style w:type="paragraph" w:customStyle="1" w:styleId="Bodytext30">
    <w:name w:val="Body text (3)"/>
    <w:basedOn w:val="Normal"/>
    <w:link w:val="Bodytext3"/>
    <w:rsid w:val="00DF44E8"/>
    <w:pPr>
      <w:shd w:val="clear" w:color="auto" w:fill="FFFFFF"/>
      <w:spacing w:line="0" w:lineRule="atLeast"/>
    </w:pPr>
    <w:rPr>
      <w:rFonts w:ascii="Arial" w:eastAsia="Arial" w:hAnsi="Arial" w:cs="Arial"/>
      <w:color w:val="auto"/>
      <w:sz w:val="18"/>
      <w:szCs w:val="18"/>
      <w:lang w:val="en-US"/>
    </w:rPr>
  </w:style>
  <w:style w:type="paragraph" w:customStyle="1" w:styleId="Bodytext301">
    <w:name w:val="Body text (30)"/>
    <w:basedOn w:val="Normal"/>
    <w:link w:val="Bodytext300"/>
    <w:rsid w:val="00DF44E8"/>
    <w:pPr>
      <w:shd w:val="clear" w:color="auto" w:fill="FFFFFF"/>
      <w:spacing w:line="216" w:lineRule="exact"/>
      <w:ind w:hanging="600"/>
      <w:jc w:val="both"/>
    </w:pPr>
    <w:rPr>
      <w:rFonts w:ascii="Times New Roman" w:eastAsia="Times New Roman" w:hAnsi="Times New Roman" w:cs="Times New Roman"/>
      <w:b/>
      <w:bCs/>
      <w:color w:val="auto"/>
      <w:sz w:val="16"/>
      <w:szCs w:val="16"/>
      <w:lang w:val="en-US"/>
    </w:rPr>
  </w:style>
  <w:style w:type="character" w:customStyle="1" w:styleId="Heading53">
    <w:name w:val="Heading #5 (3)"/>
    <w:rsid w:val="00DF44E8"/>
    <w:rPr>
      <w:rFonts w:ascii="Times New Roman" w:hAnsi="Times New Roman"/>
      <w:color w:val="000000"/>
      <w:spacing w:val="0"/>
      <w:w w:val="100"/>
      <w:position w:val="0"/>
      <w:sz w:val="30"/>
      <w:u w:val="none"/>
      <w:lang w:val="mn-M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4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4E8"/>
    <w:rPr>
      <w:rFonts w:ascii="Tahoma" w:eastAsia="Courier New" w:hAnsi="Tahoma" w:cs="Tahoma"/>
      <w:color w:val="000000"/>
      <w:sz w:val="16"/>
      <w:szCs w:val="16"/>
      <w:lang w:val="mn-MN"/>
    </w:rPr>
  </w:style>
  <w:style w:type="table" w:styleId="TableGrid">
    <w:name w:val="Table Grid"/>
    <w:basedOn w:val="TableNormal"/>
    <w:uiPriority w:val="59"/>
    <w:rsid w:val="00DF4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308pt">
    <w:name w:val="Body text (30) + 8 pt"/>
    <w:aliases w:val="Spacing 0 pt Exact"/>
    <w:basedOn w:val="Bodytext300"/>
    <w:rsid w:val="00294C6A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6"/>
      <w:szCs w:val="16"/>
      <w:shd w:val="clear" w:color="auto" w:fill="FFFFFF"/>
      <w:lang w:val="mn-MN"/>
    </w:rPr>
  </w:style>
  <w:style w:type="character" w:customStyle="1" w:styleId="Heading11">
    <w:name w:val="Heading #11"/>
    <w:basedOn w:val="DefaultParagraphFont"/>
    <w:rsid w:val="006D3D8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mn-M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Baatarbal</dc:creator>
  <cp:lastModifiedBy>Batsukh</cp:lastModifiedBy>
  <cp:revision>3</cp:revision>
  <dcterms:created xsi:type="dcterms:W3CDTF">2018-01-10T05:23:00Z</dcterms:created>
  <dcterms:modified xsi:type="dcterms:W3CDTF">2018-01-10T05:23:00Z</dcterms:modified>
</cp:coreProperties>
</file>