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EE3" w:rsidRPr="008A498B" w:rsidRDefault="00273EE3" w:rsidP="00F0657D">
      <w:pPr>
        <w:jc w:val="center"/>
        <w:rPr>
          <w:b/>
          <w:sz w:val="32"/>
        </w:rPr>
      </w:pPr>
      <w:bookmarkStart w:id="0" w:name="_GoBack"/>
      <w:r w:rsidRPr="008A498B">
        <w:rPr>
          <w:b/>
          <w:sz w:val="32"/>
        </w:rPr>
        <w:t xml:space="preserve">Joana </w:t>
      </w:r>
      <w:proofErr w:type="spellStart"/>
      <w:r w:rsidRPr="008A498B">
        <w:rPr>
          <w:b/>
          <w:sz w:val="32"/>
        </w:rPr>
        <w:t>Taraj</w:t>
      </w:r>
      <w:proofErr w:type="spellEnd"/>
      <w:r w:rsidRPr="008A498B">
        <w:rPr>
          <w:b/>
          <w:sz w:val="32"/>
        </w:rPr>
        <w:t>-Software Modelling</w:t>
      </w:r>
    </w:p>
    <w:p w:rsidR="00D85FA1" w:rsidRPr="008A498B" w:rsidRDefault="00273EE3" w:rsidP="00273EE3">
      <w:pPr>
        <w:rPr>
          <w:b/>
          <w:sz w:val="32"/>
        </w:rPr>
      </w:pPr>
      <w:r w:rsidRPr="008A498B">
        <w:rPr>
          <w:b/>
          <w:sz w:val="32"/>
        </w:rPr>
        <w:t>SIS-FR-015 — Record Attendance</w:t>
      </w:r>
    </w:p>
    <w:bookmarkEnd w:id="0"/>
    <w:p w:rsidR="00273EE3" w:rsidRDefault="00273EE3" w:rsidP="00273EE3">
      <w:r>
        <w:t>The system shall allow faculty members to record attendance for each class session, marking each enrolled student as Present, Absent, or Late.</w:t>
      </w:r>
    </w:p>
    <w:p w:rsidR="00273EE3" w:rsidRPr="00F0657D" w:rsidRDefault="00F0657D" w:rsidP="00F0657D">
      <w:pPr>
        <w:pStyle w:val="ListParagraph"/>
        <w:numPr>
          <w:ilvl w:val="0"/>
          <w:numId w:val="1"/>
        </w:numPr>
        <w:rPr>
          <w:b/>
          <w:sz w:val="32"/>
        </w:rPr>
      </w:pPr>
      <w:r w:rsidRPr="00F0657D">
        <w:rPr>
          <w:b/>
          <w:sz w:val="32"/>
        </w:rPr>
        <w:t>Use case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7775"/>
      </w:tblGrid>
      <w:tr w:rsidR="00F0657D" w:rsidRPr="00F0657D" w:rsidTr="00F0657D">
        <w:trPr>
          <w:tblHeader/>
          <w:tblCellSpacing w:w="15" w:type="dxa"/>
        </w:trPr>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b/>
                <w:bCs/>
                <w:sz w:val="24"/>
                <w:szCs w:val="24"/>
              </w:rPr>
            </w:pPr>
            <w:r w:rsidRPr="00F0657D">
              <w:rPr>
                <w:rFonts w:ascii="Times New Roman" w:eastAsia="Times New Roman" w:hAnsi="Times New Roman" w:cs="Times New Roman"/>
                <w:b/>
                <w:bCs/>
                <w:sz w:val="24"/>
                <w:szCs w:val="24"/>
              </w:rPr>
              <w:t>Field</w:t>
            </w:r>
          </w:p>
        </w:tc>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b/>
                <w:bCs/>
                <w:sz w:val="24"/>
                <w:szCs w:val="24"/>
              </w:rPr>
            </w:pPr>
            <w:r w:rsidRPr="00F0657D">
              <w:rPr>
                <w:rFonts w:ascii="Times New Roman" w:eastAsia="Times New Roman" w:hAnsi="Times New Roman" w:cs="Times New Roman"/>
                <w:b/>
                <w:bCs/>
                <w:sz w:val="24"/>
                <w:szCs w:val="24"/>
              </w:rPr>
              <w:t>Description</w:t>
            </w:r>
          </w:p>
        </w:tc>
      </w:tr>
      <w:tr w:rsidR="00F0657D" w:rsidRPr="00F0657D" w:rsidTr="00F0657D">
        <w:trPr>
          <w:tblCellSpacing w:w="15" w:type="dxa"/>
        </w:trPr>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Use Case ID</w:t>
            </w:r>
          </w:p>
        </w:tc>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UC_015</w:t>
            </w:r>
          </w:p>
        </w:tc>
      </w:tr>
      <w:tr w:rsidR="00F0657D" w:rsidRPr="00F0657D" w:rsidTr="00F0657D">
        <w:trPr>
          <w:tblCellSpacing w:w="15" w:type="dxa"/>
        </w:trPr>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Use Case Name</w:t>
            </w:r>
          </w:p>
        </w:tc>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Record Attendance</w:t>
            </w:r>
          </w:p>
        </w:tc>
      </w:tr>
      <w:tr w:rsidR="00F0657D" w:rsidRPr="00F0657D" w:rsidTr="00F0657D">
        <w:trPr>
          <w:tblCellSpacing w:w="15" w:type="dxa"/>
        </w:trPr>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Requirement ID</w:t>
            </w:r>
          </w:p>
        </w:tc>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SIS-FR-015</w:t>
            </w:r>
          </w:p>
        </w:tc>
      </w:tr>
      <w:tr w:rsidR="00F0657D" w:rsidRPr="00F0657D" w:rsidTr="00F0657D">
        <w:trPr>
          <w:tblCellSpacing w:w="15" w:type="dxa"/>
        </w:trPr>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Primary Actor</w:t>
            </w:r>
          </w:p>
        </w:tc>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Faculty Member</w:t>
            </w:r>
          </w:p>
        </w:tc>
      </w:tr>
      <w:tr w:rsidR="00F0657D" w:rsidRPr="00F0657D" w:rsidTr="00F0657D">
        <w:trPr>
          <w:tblCellSpacing w:w="15" w:type="dxa"/>
        </w:trPr>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Supporting Actors</w:t>
            </w:r>
          </w:p>
        </w:tc>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Student</w:t>
            </w:r>
          </w:p>
        </w:tc>
      </w:tr>
      <w:tr w:rsidR="00F0657D" w:rsidRPr="00F0657D" w:rsidTr="00F0657D">
        <w:trPr>
          <w:tblCellSpacing w:w="15" w:type="dxa"/>
        </w:trPr>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Description</w:t>
            </w:r>
          </w:p>
        </w:tc>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Faculty records attendance for students enrolled in a course session.</w:t>
            </w:r>
          </w:p>
        </w:tc>
      </w:tr>
      <w:tr w:rsidR="00F0657D" w:rsidRPr="00F0657D" w:rsidTr="00F0657D">
        <w:trPr>
          <w:tblCellSpacing w:w="15" w:type="dxa"/>
        </w:trPr>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Preconditions</w:t>
            </w:r>
          </w:p>
        </w:tc>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Faculty member is logged into the system and has access to the selected course.</w:t>
            </w:r>
          </w:p>
        </w:tc>
      </w:tr>
      <w:tr w:rsidR="00F0657D" w:rsidRPr="00F0657D" w:rsidTr="00F0657D">
        <w:trPr>
          <w:tblCellSpacing w:w="15" w:type="dxa"/>
        </w:trPr>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Trigger</w:t>
            </w:r>
          </w:p>
        </w:tc>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Faculty selects “Record Attendance.”</w:t>
            </w:r>
          </w:p>
        </w:tc>
      </w:tr>
      <w:tr w:rsidR="00F0657D" w:rsidRPr="00F0657D" w:rsidTr="00F0657D">
        <w:trPr>
          <w:tblCellSpacing w:w="15" w:type="dxa"/>
        </w:trPr>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Main Flow</w:t>
            </w:r>
          </w:p>
        </w:tc>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1. Faculty selects course. 2. System displays enrolled students. 3. Faculty marks students as Present, Absent, or Late. 4. Faculty submits attendance. 5. System validates attendance records. 6. System saves attendance data. 7. Confirmation message is displayed.</w:t>
            </w:r>
          </w:p>
        </w:tc>
      </w:tr>
      <w:tr w:rsidR="00F0657D" w:rsidRPr="00F0657D" w:rsidTr="00F0657D">
        <w:trPr>
          <w:tblCellSpacing w:w="15" w:type="dxa"/>
        </w:trPr>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Alternative Flow</w:t>
            </w:r>
          </w:p>
        </w:tc>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If students are not enrolled, the system displays “No students found.”</w:t>
            </w:r>
          </w:p>
        </w:tc>
      </w:tr>
      <w:tr w:rsidR="00F0657D" w:rsidRPr="00F0657D" w:rsidTr="00F0657D">
        <w:trPr>
          <w:tblCellSpacing w:w="15" w:type="dxa"/>
        </w:trPr>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proofErr w:type="spellStart"/>
            <w:r w:rsidRPr="00F0657D">
              <w:rPr>
                <w:rFonts w:ascii="Times New Roman" w:eastAsia="Times New Roman" w:hAnsi="Times New Roman" w:cs="Times New Roman"/>
                <w:sz w:val="24"/>
                <w:szCs w:val="24"/>
              </w:rPr>
              <w:t>Postconditions</w:t>
            </w:r>
            <w:proofErr w:type="spellEnd"/>
          </w:p>
        </w:tc>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Attendance records are successfully stored in the system database.</w:t>
            </w:r>
          </w:p>
        </w:tc>
      </w:tr>
      <w:tr w:rsidR="00F0657D" w:rsidRPr="00F0657D" w:rsidTr="00F0657D">
        <w:trPr>
          <w:tblCellSpacing w:w="15" w:type="dxa"/>
        </w:trPr>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Priority</w:t>
            </w:r>
          </w:p>
        </w:tc>
        <w:tc>
          <w:tcPr>
            <w:tcW w:w="0" w:type="auto"/>
            <w:vAlign w:val="center"/>
            <w:hideMark/>
          </w:tcPr>
          <w:p w:rsidR="00F0657D" w:rsidRPr="00F0657D" w:rsidRDefault="00F0657D" w:rsidP="00F0657D">
            <w:pPr>
              <w:spacing w:after="0" w:line="240" w:lineRule="auto"/>
              <w:rPr>
                <w:rFonts w:ascii="Times New Roman" w:eastAsia="Times New Roman" w:hAnsi="Times New Roman" w:cs="Times New Roman"/>
                <w:sz w:val="24"/>
                <w:szCs w:val="24"/>
              </w:rPr>
            </w:pPr>
            <w:r w:rsidRPr="00F0657D">
              <w:rPr>
                <w:rFonts w:ascii="Times New Roman" w:eastAsia="Times New Roman" w:hAnsi="Times New Roman" w:cs="Times New Roman"/>
                <w:sz w:val="24"/>
                <w:szCs w:val="24"/>
              </w:rPr>
              <w:t>1</w:t>
            </w:r>
          </w:p>
        </w:tc>
      </w:tr>
    </w:tbl>
    <w:p w:rsidR="00F0657D" w:rsidRDefault="00F0657D" w:rsidP="00F0657D">
      <w:pPr>
        <w:pStyle w:val="ListParagraph"/>
      </w:pPr>
    </w:p>
    <w:p w:rsidR="00F0657D" w:rsidRPr="009F4BF7" w:rsidRDefault="009F4BF7" w:rsidP="00F0657D">
      <w:pPr>
        <w:pStyle w:val="ListParagraph"/>
        <w:numPr>
          <w:ilvl w:val="0"/>
          <w:numId w:val="1"/>
        </w:numPr>
        <w:rPr>
          <w:b/>
          <w:sz w:val="32"/>
        </w:rPr>
      </w:pPr>
      <w:r w:rsidRPr="009F4BF7">
        <w:rPr>
          <w:b/>
          <w:sz w:val="32"/>
        </w:rPr>
        <w:t>Activity Diagram</w:t>
      </w:r>
    </w:p>
    <w:p w:rsidR="00CF530E" w:rsidRDefault="00CF530E" w:rsidP="00CF530E">
      <w:pPr>
        <w:pStyle w:val="ListParagraph"/>
      </w:pPr>
      <w:r w:rsidRPr="00CF530E">
        <w:rPr>
          <w:noProof/>
        </w:rPr>
        <w:lastRenderedPageBreak/>
        <w:drawing>
          <wp:inline distT="0" distB="0" distL="0" distR="0" wp14:anchorId="7B61A579" wp14:editId="6C160479">
            <wp:extent cx="3264068" cy="5435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64068" cy="5435879"/>
                    </a:xfrm>
                    <a:prstGeom prst="rect">
                      <a:avLst/>
                    </a:prstGeom>
                  </pic:spPr>
                </pic:pic>
              </a:graphicData>
            </a:graphic>
          </wp:inline>
        </w:drawing>
      </w:r>
    </w:p>
    <w:p w:rsidR="00A133C3" w:rsidRDefault="00A133C3" w:rsidP="00CF530E">
      <w:pPr>
        <w:pStyle w:val="ListParagraph"/>
      </w:pPr>
    </w:p>
    <w:p w:rsidR="00CF530E" w:rsidRPr="009F4BF7" w:rsidRDefault="00A133C3" w:rsidP="00CF530E">
      <w:pPr>
        <w:pStyle w:val="ListParagraph"/>
        <w:numPr>
          <w:ilvl w:val="0"/>
          <w:numId w:val="1"/>
        </w:numPr>
        <w:rPr>
          <w:b/>
          <w:sz w:val="32"/>
        </w:rPr>
      </w:pPr>
      <w:r w:rsidRPr="009F4BF7">
        <w:rPr>
          <w:b/>
          <w:sz w:val="32"/>
        </w:rPr>
        <w:drawing>
          <wp:anchor distT="0" distB="0" distL="114300" distR="114300" simplePos="0" relativeHeight="251658240" behindDoc="0" locked="0" layoutInCell="1" allowOverlap="1" wp14:anchorId="7D1432D9" wp14:editId="0AEFBCE6">
            <wp:simplePos x="0" y="0"/>
            <wp:positionH relativeFrom="margin">
              <wp:align>left</wp:align>
            </wp:positionH>
            <wp:positionV relativeFrom="page">
              <wp:align>bottom</wp:align>
            </wp:positionV>
            <wp:extent cx="5307330" cy="3141980"/>
            <wp:effectExtent l="0" t="0" r="762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07330" cy="3141980"/>
                    </a:xfrm>
                    <a:prstGeom prst="rect">
                      <a:avLst/>
                    </a:prstGeom>
                  </pic:spPr>
                </pic:pic>
              </a:graphicData>
            </a:graphic>
            <wp14:sizeRelH relativeFrom="margin">
              <wp14:pctWidth>0</wp14:pctWidth>
            </wp14:sizeRelH>
            <wp14:sizeRelV relativeFrom="margin">
              <wp14:pctHeight>0</wp14:pctHeight>
            </wp14:sizeRelV>
          </wp:anchor>
        </w:drawing>
      </w:r>
      <w:r w:rsidR="00CF530E" w:rsidRPr="009F4BF7">
        <w:rPr>
          <w:b/>
          <w:sz w:val="32"/>
        </w:rPr>
        <w:t>Sequence Diagram</w:t>
      </w:r>
    </w:p>
    <w:p w:rsidR="00CF530E" w:rsidRDefault="00CF530E" w:rsidP="00CF530E">
      <w:pPr>
        <w:pStyle w:val="ListParagraph"/>
      </w:pPr>
    </w:p>
    <w:p w:rsidR="00CF530E" w:rsidRDefault="00CF530E" w:rsidP="00CF530E">
      <w:pPr>
        <w:pStyle w:val="ListParagraph"/>
      </w:pPr>
    </w:p>
    <w:p w:rsidR="00CF530E" w:rsidRDefault="00CF530E" w:rsidP="00CF530E">
      <w:pPr>
        <w:pStyle w:val="ListParagraph"/>
      </w:pPr>
    </w:p>
    <w:p w:rsidR="00CF530E" w:rsidRDefault="00CF530E" w:rsidP="00CF530E">
      <w:pPr>
        <w:pStyle w:val="ListParagraph"/>
      </w:pPr>
    </w:p>
    <w:p w:rsidR="00CF530E" w:rsidRDefault="00CF530E" w:rsidP="00CF530E">
      <w:pPr>
        <w:pStyle w:val="ListParagraph"/>
      </w:pPr>
    </w:p>
    <w:p w:rsidR="00CF530E" w:rsidRDefault="00CF530E" w:rsidP="00CF530E">
      <w:pPr>
        <w:pStyle w:val="ListParagraph"/>
      </w:pPr>
    </w:p>
    <w:p w:rsidR="00CF530E" w:rsidRDefault="00CF530E" w:rsidP="00CF530E">
      <w:pPr>
        <w:pStyle w:val="ListParagraph"/>
      </w:pPr>
    </w:p>
    <w:p w:rsidR="00CF530E" w:rsidRDefault="00CF530E" w:rsidP="00CF530E">
      <w:pPr>
        <w:pStyle w:val="ListParagraph"/>
      </w:pPr>
    </w:p>
    <w:p w:rsidR="00CF530E" w:rsidRDefault="00CF530E" w:rsidP="00CF530E">
      <w:pPr>
        <w:pStyle w:val="ListParagraph"/>
      </w:pPr>
    </w:p>
    <w:p w:rsidR="00CF530E" w:rsidRDefault="00CF530E" w:rsidP="00CF530E">
      <w:pPr>
        <w:pStyle w:val="ListParagraph"/>
      </w:pPr>
    </w:p>
    <w:p w:rsidR="00CF530E" w:rsidRDefault="00CF530E" w:rsidP="00CF530E">
      <w:pPr>
        <w:pStyle w:val="ListParagraph"/>
      </w:pPr>
    </w:p>
    <w:p w:rsidR="00CF530E" w:rsidRDefault="00CF530E" w:rsidP="00CF530E">
      <w:pPr>
        <w:pStyle w:val="ListParagraph"/>
      </w:pPr>
    </w:p>
    <w:p w:rsidR="00CF530E" w:rsidRPr="009F4BF7" w:rsidRDefault="00A133C3" w:rsidP="00CF530E">
      <w:pPr>
        <w:pStyle w:val="ListParagraph"/>
        <w:numPr>
          <w:ilvl w:val="0"/>
          <w:numId w:val="1"/>
        </w:numPr>
        <w:rPr>
          <w:b/>
          <w:sz w:val="32"/>
        </w:rPr>
      </w:pPr>
      <w:r w:rsidRPr="009F4BF7">
        <w:rPr>
          <w:b/>
          <w:sz w:val="32"/>
        </w:rPr>
        <w:lastRenderedPageBreak/>
        <w:drawing>
          <wp:anchor distT="0" distB="0" distL="114300" distR="114300" simplePos="0" relativeHeight="251659264" behindDoc="0" locked="0" layoutInCell="1" allowOverlap="1" wp14:anchorId="16BA81B0" wp14:editId="0C0DE806">
            <wp:simplePos x="0" y="0"/>
            <wp:positionH relativeFrom="margin">
              <wp:posOffset>0</wp:posOffset>
            </wp:positionH>
            <wp:positionV relativeFrom="margin">
              <wp:posOffset>273050</wp:posOffset>
            </wp:positionV>
            <wp:extent cx="5943600" cy="82486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824865"/>
                    </a:xfrm>
                    <a:prstGeom prst="rect">
                      <a:avLst/>
                    </a:prstGeom>
                  </pic:spPr>
                </pic:pic>
              </a:graphicData>
            </a:graphic>
          </wp:anchor>
        </w:drawing>
      </w:r>
      <w:r w:rsidRPr="009F4BF7">
        <w:rPr>
          <w:b/>
          <w:sz w:val="32"/>
        </w:rPr>
        <w:t>Communication diagram</w:t>
      </w:r>
    </w:p>
    <w:p w:rsidR="00A133C3" w:rsidRDefault="00A133C3" w:rsidP="00A133C3">
      <w:pPr>
        <w:ind w:left="360"/>
      </w:pPr>
    </w:p>
    <w:sectPr w:rsidR="00A133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725D24"/>
    <w:multiLevelType w:val="hybridMultilevel"/>
    <w:tmpl w:val="0B062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EE3"/>
    <w:rsid w:val="00273EE3"/>
    <w:rsid w:val="008A498B"/>
    <w:rsid w:val="009F4BF7"/>
    <w:rsid w:val="00A133C3"/>
    <w:rsid w:val="00CF530E"/>
    <w:rsid w:val="00D85FA1"/>
    <w:rsid w:val="00F06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7674B"/>
  <w15:chartTrackingRefBased/>
  <w15:docId w15:val="{50AB64A9-BD47-4EB4-B59F-633FDC0B6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65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081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3</Pages>
  <Words>168</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2026-05-07T18:49:00Z</dcterms:created>
  <dcterms:modified xsi:type="dcterms:W3CDTF">2026-05-07T22:26:00Z</dcterms:modified>
</cp:coreProperties>
</file>