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A60" w:rsidRPr="00AB47A6" w:rsidRDefault="00D91A60" w:rsidP="00EF1674">
      <w:pPr>
        <w:widowControl/>
        <w:shd w:val="clear" w:color="auto" w:fill="FFFFFF"/>
        <w:spacing w:after="225"/>
        <w:jc w:val="center"/>
        <w:textAlignment w:val="baseline"/>
        <w:outlineLvl w:val="0"/>
        <w:rPr>
          <w:rFonts w:ascii="Arial" w:eastAsia="新細明體" w:hAnsi="Arial" w:cs="Tahoma"/>
          <w:b/>
          <w:bCs/>
          <w:color w:val="F77A00"/>
          <w:spacing w:val="-8"/>
          <w:kern w:val="36"/>
          <w:sz w:val="44"/>
          <w:szCs w:val="53"/>
        </w:rPr>
      </w:pPr>
      <w:r w:rsidRPr="00AB47A6">
        <w:rPr>
          <w:rFonts w:ascii="Arial" w:eastAsia="新細明體" w:hAnsi="Arial" w:cs="Tahoma" w:hint="eastAsia"/>
          <w:b/>
          <w:bCs/>
          <w:color w:val="F77A00"/>
          <w:spacing w:val="-8"/>
          <w:kern w:val="36"/>
          <w:sz w:val="44"/>
          <w:szCs w:val="53"/>
        </w:rPr>
        <w:t>新亞洲版</w:t>
      </w:r>
      <w:r w:rsidRPr="00AB47A6">
        <w:rPr>
          <w:rFonts w:ascii="Arial" w:eastAsia="新細明體" w:hAnsi="Arial" w:cs="Tahoma" w:hint="eastAsia"/>
          <w:b/>
          <w:bCs/>
          <w:color w:val="F77A00"/>
          <w:spacing w:val="-8"/>
          <w:kern w:val="36"/>
          <w:sz w:val="44"/>
          <w:szCs w:val="53"/>
        </w:rPr>
        <w:t>2018</w:t>
      </w:r>
      <w:r w:rsidRPr="00AB47A6">
        <w:rPr>
          <w:rFonts w:ascii="Arial" w:eastAsia="新細明體" w:hAnsi="Arial" w:cs="Tahoma" w:hint="eastAsia"/>
          <w:b/>
          <w:bCs/>
          <w:color w:val="F77A00"/>
          <w:spacing w:val="-8"/>
          <w:kern w:val="36"/>
          <w:sz w:val="44"/>
          <w:szCs w:val="53"/>
        </w:rPr>
        <w:t>特點介紹</w:t>
      </w:r>
    </w:p>
    <w:p w:rsidR="00D91A60" w:rsidRPr="00AB47A6" w:rsidRDefault="00794253" w:rsidP="00D91A60">
      <w:pPr>
        <w:ind w:firstLine="480"/>
        <w:rPr>
          <w:rFonts w:ascii="Arial" w:eastAsia="新細明體" w:hAnsi="Arial"/>
        </w:rPr>
      </w:pPr>
      <w:r w:rsidRPr="00AB47A6">
        <w:rPr>
          <w:rFonts w:ascii="Arial" w:eastAsia="新細明體" w:hAnsi="Arial" w:hint="eastAsia"/>
        </w:rPr>
        <w:t>最新推出</w:t>
      </w:r>
      <w:r w:rsidR="00D91A60" w:rsidRPr="00AB47A6">
        <w:rPr>
          <w:rFonts w:ascii="Arial" w:eastAsia="新細明體" w:hAnsi="Arial" w:hint="eastAsia"/>
        </w:rPr>
        <w:t>新亞洲版</w:t>
      </w:r>
      <w:r w:rsidR="00D91A60" w:rsidRPr="00AB47A6">
        <w:rPr>
          <w:rFonts w:ascii="Arial" w:eastAsia="新細明體" w:hAnsi="Arial" w:hint="eastAsia"/>
        </w:rPr>
        <w:t>2018</w:t>
      </w:r>
      <w:r w:rsidRPr="00AB47A6">
        <w:rPr>
          <w:rFonts w:ascii="Arial" w:eastAsia="新細明體" w:hAnsi="Arial" w:hint="eastAsia"/>
        </w:rPr>
        <w:t>新增四大功能</w:t>
      </w:r>
      <w:proofErr w:type="gramStart"/>
      <w:r w:rsidR="00AB47A6" w:rsidRPr="00AB47A6">
        <w:rPr>
          <w:rFonts w:ascii="Arial" w:eastAsia="新細明體" w:hAnsi="Arial" w:hint="eastAsia"/>
        </w:rPr>
        <w:t>──</w:t>
      </w:r>
      <w:proofErr w:type="gramEnd"/>
      <w:r w:rsidRPr="00AB47A6">
        <w:rPr>
          <w:rFonts w:ascii="Arial" w:eastAsia="新細明體" w:hAnsi="Arial" w:hint="eastAsia"/>
        </w:rPr>
        <w:t>「</w:t>
      </w:r>
      <w:proofErr w:type="gramStart"/>
      <w:r w:rsidRPr="00AB47A6">
        <w:rPr>
          <w:rFonts w:ascii="Arial" w:eastAsia="新細明體" w:hAnsi="Arial" w:hint="eastAsia"/>
        </w:rPr>
        <w:t>選單收合功能</w:t>
      </w:r>
      <w:proofErr w:type="gramEnd"/>
      <w:r w:rsidRPr="00AB47A6">
        <w:rPr>
          <w:rFonts w:ascii="Arial" w:eastAsia="新細明體" w:hAnsi="Arial" w:hint="eastAsia"/>
        </w:rPr>
        <w:t>」、「即時賠率更新」、「快速投注」、「響應式網頁設計」</w:t>
      </w:r>
      <w:r w:rsidR="00AB47A6">
        <w:rPr>
          <w:rFonts w:ascii="Arial" w:eastAsia="新細明體" w:hAnsi="Arial" w:hint="eastAsia"/>
        </w:rPr>
        <w:t>，</w:t>
      </w:r>
      <w:r w:rsidRPr="00AB47A6">
        <w:rPr>
          <w:rFonts w:ascii="Arial" w:eastAsia="新細明體" w:hAnsi="Arial" w:hint="eastAsia"/>
        </w:rPr>
        <w:t>為您帶來更完整友善的瀏覽下注環境。</w:t>
      </w:r>
    </w:p>
    <w:p w:rsidR="00794253" w:rsidRPr="00AB47A6" w:rsidRDefault="00794253" w:rsidP="00D91A60">
      <w:pPr>
        <w:ind w:firstLine="480"/>
        <w:rPr>
          <w:rFonts w:ascii="Arial" w:eastAsia="新細明體" w:hAnsi="Arial"/>
        </w:rPr>
      </w:pPr>
      <w:bookmarkStart w:id="0" w:name="_GoBack"/>
      <w:bookmarkEnd w:id="0"/>
    </w:p>
    <w:p w:rsidR="003F7DD2" w:rsidRPr="00AB47A6" w:rsidRDefault="00A40E45" w:rsidP="00D56D17">
      <w:pPr>
        <w:pStyle w:val="a5"/>
        <w:pBdr>
          <w:bottom w:val="single" w:sz="4" w:space="4" w:color="auto"/>
        </w:pBdr>
        <w:ind w:left="0" w:rightChars="-10" w:right="-24"/>
        <w:rPr>
          <w:rFonts w:ascii="Arial" w:eastAsia="新細明體" w:hAnsi="Arial"/>
          <w:color w:val="595959" w:themeColor="text1" w:themeTint="A6"/>
          <w:sz w:val="28"/>
        </w:rPr>
      </w:pPr>
      <w:r w:rsidRPr="00AB47A6">
        <w:rPr>
          <w:rFonts w:ascii="Arial" w:eastAsia="新細明體" w:hAnsi="Arial" w:hint="eastAsia"/>
          <w:color w:val="595959" w:themeColor="text1" w:themeTint="A6"/>
          <w:sz w:val="28"/>
        </w:rPr>
        <w:t>即時</w:t>
      </w:r>
      <w:r w:rsidR="00D91A60" w:rsidRPr="00AB47A6">
        <w:rPr>
          <w:rFonts w:ascii="Arial" w:eastAsia="新細明體" w:hAnsi="Arial" w:hint="eastAsia"/>
          <w:color w:val="595959" w:themeColor="text1" w:themeTint="A6"/>
          <w:sz w:val="28"/>
        </w:rPr>
        <w:t>推播</w:t>
      </w:r>
      <w:r w:rsidRPr="00AB47A6">
        <w:rPr>
          <w:rFonts w:ascii="Arial" w:eastAsia="新細明體" w:hAnsi="Arial" w:hint="eastAsia"/>
          <w:color w:val="595959" w:themeColor="text1" w:themeTint="A6"/>
          <w:sz w:val="28"/>
        </w:rPr>
        <w:t>最新</w:t>
      </w:r>
      <w:r w:rsidR="00D91A60" w:rsidRPr="00AB47A6">
        <w:rPr>
          <w:rFonts w:ascii="Arial" w:eastAsia="新細明體" w:hAnsi="Arial" w:hint="eastAsia"/>
          <w:color w:val="595959" w:themeColor="text1" w:themeTint="A6"/>
          <w:sz w:val="28"/>
        </w:rPr>
        <w:t>賠率</w:t>
      </w:r>
    </w:p>
    <w:p w:rsidR="00D91A60" w:rsidRPr="00AB47A6" w:rsidRDefault="005447BC" w:rsidP="00C62728">
      <w:pPr>
        <w:jc w:val="both"/>
        <w:rPr>
          <w:rFonts w:ascii="Arial" w:eastAsia="新細明體" w:hAnsi="Arial"/>
        </w:rPr>
      </w:pPr>
      <w:r w:rsidRPr="00AB47A6">
        <w:rPr>
          <w:rFonts w:ascii="Arial" w:eastAsia="新細明體" w:hAnsi="Arial" w:hint="eastAsia"/>
        </w:rPr>
        <w:t>不須手動更新，</w:t>
      </w:r>
      <w:r w:rsidR="00A40E45" w:rsidRPr="00AB47A6">
        <w:rPr>
          <w:rFonts w:ascii="Arial" w:eastAsia="新細明體" w:hAnsi="Arial" w:hint="eastAsia"/>
        </w:rPr>
        <w:t>即時</w:t>
      </w:r>
      <w:proofErr w:type="gramStart"/>
      <w:r w:rsidR="00A40E45" w:rsidRPr="00AB47A6">
        <w:rPr>
          <w:rFonts w:ascii="Arial" w:eastAsia="新細明體" w:hAnsi="Arial" w:hint="eastAsia"/>
        </w:rPr>
        <w:t>推播讓您</w:t>
      </w:r>
      <w:proofErr w:type="gramEnd"/>
      <w:r w:rsidR="00A40E45" w:rsidRPr="00AB47A6">
        <w:rPr>
          <w:rFonts w:ascii="Arial" w:eastAsia="新細明體" w:hAnsi="Arial" w:hint="eastAsia"/>
        </w:rPr>
        <w:t>即時掌控關注賽事之</w:t>
      </w:r>
      <w:r w:rsidRPr="00AB47A6">
        <w:rPr>
          <w:rFonts w:ascii="Arial" w:eastAsia="新細明體" w:hAnsi="Arial" w:hint="eastAsia"/>
        </w:rPr>
        <w:t>最新賠率</w:t>
      </w:r>
      <w:r w:rsidR="00A40E45" w:rsidRPr="00AB47A6">
        <w:rPr>
          <w:rFonts w:ascii="Arial" w:eastAsia="新細明體" w:hAnsi="Arial" w:hint="eastAsia"/>
        </w:rPr>
        <w:t>。</w:t>
      </w:r>
    </w:p>
    <w:p w:rsidR="001D5D92" w:rsidRPr="00AB47A6" w:rsidRDefault="00EF1674" w:rsidP="00794253">
      <w:pPr>
        <w:spacing w:before="240" w:line="276" w:lineRule="auto"/>
        <w:jc w:val="center"/>
        <w:rPr>
          <w:rFonts w:ascii="Arial" w:eastAsia="新細明體" w:hAnsi="Arial"/>
        </w:rPr>
      </w:pPr>
      <w:r w:rsidRPr="00AB47A6">
        <w:rPr>
          <w:rFonts w:ascii="Arial" w:eastAsia="新細明體" w:hAnsi="Arial" w:hint="eastAsia"/>
          <w:noProof/>
        </w:rPr>
        <w:drawing>
          <wp:inline distT="0" distB="0" distL="0" distR="0" wp14:anchorId="1ABF38DC" wp14:editId="34F51CCD">
            <wp:extent cx="3929250" cy="2106188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nt Odds Updates using Push Technolog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250" cy="210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92" w:rsidRPr="00AB47A6" w:rsidRDefault="001D5D92">
      <w:pPr>
        <w:rPr>
          <w:rFonts w:ascii="Arial" w:eastAsia="新細明體" w:hAnsi="Arial"/>
        </w:rPr>
      </w:pPr>
    </w:p>
    <w:p w:rsidR="00EF1674" w:rsidRPr="00AB47A6" w:rsidRDefault="00AB47A6" w:rsidP="00794253">
      <w:pPr>
        <w:pStyle w:val="a5"/>
        <w:pBdr>
          <w:bottom w:val="single" w:sz="4" w:space="4" w:color="auto"/>
        </w:pBdr>
        <w:ind w:left="0" w:rightChars="-10" w:right="-24"/>
        <w:rPr>
          <w:rFonts w:ascii="Arial" w:eastAsia="新細明體" w:hAnsi="Arial"/>
          <w:color w:val="595959" w:themeColor="text1" w:themeTint="A6"/>
          <w:sz w:val="28"/>
        </w:rPr>
      </w:pPr>
      <w:r>
        <w:rPr>
          <w:rFonts w:ascii="Arial" w:eastAsia="新細明體" w:hAnsi="Arial" w:hint="eastAsia"/>
          <w:color w:val="595959" w:themeColor="text1" w:themeTint="A6"/>
          <w:sz w:val="28"/>
        </w:rPr>
        <w:t>快速投注</w:t>
      </w:r>
    </w:p>
    <w:p w:rsidR="005447BC" w:rsidRPr="00AB47A6" w:rsidRDefault="00CD02D3" w:rsidP="00103D19">
      <w:pPr>
        <w:tabs>
          <w:tab w:val="right" w:pos="9746"/>
        </w:tabs>
        <w:jc w:val="both"/>
        <w:rPr>
          <w:rFonts w:ascii="Arial" w:eastAsia="新細明體" w:hAnsi="Arial"/>
        </w:rPr>
      </w:pPr>
      <w:r w:rsidRPr="00AB47A6">
        <w:rPr>
          <w:rFonts w:ascii="Arial" w:eastAsia="新細明體" w:hAnsi="Arial" w:hint="eastAsia"/>
        </w:rPr>
        <w:t>便捷</w:t>
      </w:r>
      <w:r w:rsidR="00D56D17" w:rsidRPr="00AB47A6">
        <w:rPr>
          <w:rFonts w:ascii="Arial" w:eastAsia="新細明體" w:hAnsi="Arial" w:hint="eastAsia"/>
        </w:rPr>
        <w:t>的</w:t>
      </w:r>
      <w:r w:rsidR="005447BC" w:rsidRPr="00AB47A6">
        <w:rPr>
          <w:rFonts w:ascii="Arial" w:eastAsia="新細明體" w:hAnsi="Arial" w:hint="eastAsia"/>
        </w:rPr>
        <w:t>快速投注工具</w:t>
      </w:r>
      <w:r w:rsidRPr="00AB47A6">
        <w:rPr>
          <w:rFonts w:ascii="Arial" w:eastAsia="新細明體" w:hAnsi="Arial" w:hint="eastAsia"/>
        </w:rPr>
        <w:t>讓您既輕鬆又迅速</w:t>
      </w:r>
      <w:r w:rsidR="00AB47A6">
        <w:rPr>
          <w:rFonts w:ascii="Arial" w:eastAsia="新細明體" w:hAnsi="Arial" w:hint="eastAsia"/>
        </w:rPr>
        <w:t>地</w:t>
      </w:r>
      <w:r w:rsidRPr="00AB47A6">
        <w:rPr>
          <w:rFonts w:ascii="Arial" w:eastAsia="新細明體" w:hAnsi="Arial" w:hint="eastAsia"/>
        </w:rPr>
        <w:t>完成投注。</w:t>
      </w:r>
    </w:p>
    <w:p w:rsidR="00EF1674" w:rsidRPr="00AB47A6" w:rsidRDefault="00EF1674" w:rsidP="0083504C">
      <w:pPr>
        <w:spacing w:before="240"/>
        <w:jc w:val="center"/>
        <w:rPr>
          <w:rFonts w:ascii="Arial" w:eastAsia="新細明體" w:hAnsi="Arial"/>
          <w:noProof/>
        </w:rPr>
      </w:pPr>
      <w:r w:rsidRPr="00AB47A6">
        <w:rPr>
          <w:rFonts w:ascii="Arial" w:eastAsia="新細明體" w:hAnsi="Arial"/>
          <w:noProof/>
        </w:rPr>
        <w:drawing>
          <wp:inline distT="0" distB="0" distL="0" distR="0" wp14:anchorId="3A5EA5E3" wp14:editId="5C0EBEE5">
            <wp:extent cx="3897667" cy="2061859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ck Be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667" cy="206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F5" w:rsidRPr="00AB47A6" w:rsidRDefault="00E749F5">
      <w:pPr>
        <w:widowControl/>
        <w:rPr>
          <w:rFonts w:ascii="Arial" w:eastAsia="新細明體" w:hAnsi="Arial"/>
        </w:rPr>
      </w:pPr>
    </w:p>
    <w:p w:rsidR="00EF1674" w:rsidRPr="00AB47A6" w:rsidRDefault="0001194E" w:rsidP="00794253">
      <w:pPr>
        <w:pStyle w:val="a5"/>
        <w:pBdr>
          <w:bottom w:val="single" w:sz="4" w:space="4" w:color="auto"/>
        </w:pBdr>
        <w:ind w:left="0" w:rightChars="-10" w:right="-24"/>
        <w:rPr>
          <w:rFonts w:ascii="Arial" w:eastAsia="新細明體" w:hAnsi="Arial"/>
          <w:color w:val="595959" w:themeColor="text1" w:themeTint="A6"/>
          <w:sz w:val="28"/>
        </w:rPr>
      </w:pPr>
      <w:r w:rsidRPr="00AB47A6">
        <w:rPr>
          <w:rFonts w:ascii="Arial" w:eastAsia="新細明體" w:hAnsi="Arial" w:hint="eastAsia"/>
          <w:color w:val="595959" w:themeColor="text1" w:themeTint="A6"/>
          <w:sz w:val="28"/>
        </w:rPr>
        <w:lastRenderedPageBreak/>
        <w:t>響應式網頁設計</w:t>
      </w:r>
      <w:r w:rsidR="00AB47A6" w:rsidRPr="00AB47A6">
        <w:rPr>
          <w:rFonts w:ascii="Arial" w:eastAsia="新細明體" w:hAnsi="Arial" w:hint="eastAsia"/>
          <w:color w:val="595959" w:themeColor="text1" w:themeTint="A6"/>
          <w:sz w:val="28"/>
        </w:rPr>
        <w:t xml:space="preserve"> (</w:t>
      </w:r>
      <w:r w:rsidR="00AB47A6" w:rsidRPr="00AB47A6">
        <w:rPr>
          <w:rFonts w:ascii="Arial" w:eastAsia="新細明體" w:hAnsi="Arial"/>
          <w:color w:val="595959" w:themeColor="text1" w:themeTint="A6"/>
          <w:sz w:val="28"/>
        </w:rPr>
        <w:t>Responsive Web Design</w:t>
      </w:r>
      <w:r w:rsidR="00AB47A6" w:rsidRPr="00AB47A6">
        <w:rPr>
          <w:rFonts w:ascii="Arial" w:eastAsia="新細明體" w:hAnsi="Arial" w:hint="eastAsia"/>
          <w:color w:val="595959" w:themeColor="text1" w:themeTint="A6"/>
          <w:sz w:val="28"/>
        </w:rPr>
        <w:t>)</w:t>
      </w:r>
    </w:p>
    <w:p w:rsidR="00606C6C" w:rsidRPr="00AB47A6" w:rsidRDefault="0001194E" w:rsidP="00C62728">
      <w:pPr>
        <w:jc w:val="both"/>
        <w:rPr>
          <w:rFonts w:ascii="Arial" w:eastAsia="新細明體" w:hAnsi="Arial"/>
        </w:rPr>
      </w:pPr>
      <w:r w:rsidRPr="00AB47A6">
        <w:rPr>
          <w:rFonts w:ascii="Arial" w:eastAsia="新細明體" w:hAnsi="Arial" w:hint="eastAsia"/>
        </w:rPr>
        <w:t>響應式網頁設計</w:t>
      </w:r>
      <w:r w:rsidR="00606C6C" w:rsidRPr="00AB47A6">
        <w:rPr>
          <w:rFonts w:ascii="Arial" w:eastAsia="新細明體" w:hAnsi="Arial" w:hint="eastAsia"/>
        </w:rPr>
        <w:t>（</w:t>
      </w:r>
      <w:r w:rsidR="00606C6C" w:rsidRPr="00AB47A6">
        <w:rPr>
          <w:rFonts w:ascii="Arial" w:eastAsia="新細明體" w:hAnsi="Arial" w:hint="eastAsia"/>
        </w:rPr>
        <w:t>RWD</w:t>
      </w:r>
      <w:r w:rsidR="00606C6C" w:rsidRPr="00AB47A6">
        <w:rPr>
          <w:rFonts w:ascii="Arial" w:eastAsia="新細明體" w:hAnsi="Arial" w:hint="eastAsia"/>
        </w:rPr>
        <w:t>）能自動偵測您所使用之裝置尺寸，並根據螢幕大小來自動調整網頁圖文內容，給予您最佳瀏覽畫面。</w:t>
      </w:r>
    </w:p>
    <w:p w:rsidR="00EF1674" w:rsidRPr="00AB47A6" w:rsidRDefault="00EF1674" w:rsidP="0083504C">
      <w:pPr>
        <w:spacing w:before="240"/>
        <w:jc w:val="center"/>
        <w:rPr>
          <w:rFonts w:ascii="Arial" w:eastAsia="新細明體" w:hAnsi="Arial"/>
        </w:rPr>
      </w:pPr>
      <w:r w:rsidRPr="00AB47A6">
        <w:rPr>
          <w:rFonts w:ascii="Arial" w:eastAsia="新細明體" w:hAnsi="Arial"/>
          <w:noProof/>
        </w:rPr>
        <w:drawing>
          <wp:inline distT="0" distB="0" distL="0" distR="0" wp14:anchorId="3CBE3155" wp14:editId="6777510F">
            <wp:extent cx="3937011" cy="2089591"/>
            <wp:effectExtent l="0" t="0" r="635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sive Web Desig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11" cy="208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DE" w:rsidRPr="00AB47A6" w:rsidRDefault="00251E7B" w:rsidP="00794253">
      <w:pPr>
        <w:pStyle w:val="a5"/>
        <w:pBdr>
          <w:bottom w:val="single" w:sz="4" w:space="4" w:color="auto"/>
        </w:pBdr>
        <w:ind w:left="0" w:rightChars="-10" w:right="-24"/>
        <w:rPr>
          <w:rFonts w:ascii="Arial" w:eastAsia="新細明體" w:hAnsi="Arial"/>
          <w:color w:val="595959" w:themeColor="text1" w:themeTint="A6"/>
          <w:sz w:val="28"/>
        </w:rPr>
      </w:pPr>
      <w:r w:rsidRPr="00AB47A6">
        <w:rPr>
          <w:rFonts w:ascii="Arial" w:eastAsia="新細明體" w:hAnsi="Arial" w:hint="eastAsia"/>
          <w:color w:val="595959" w:themeColor="text1" w:themeTint="A6"/>
          <w:sz w:val="28"/>
        </w:rPr>
        <w:t>選單收合</w:t>
      </w:r>
    </w:p>
    <w:p w:rsidR="007C5D3C" w:rsidRPr="00AB47A6" w:rsidRDefault="004537C9" w:rsidP="00C865DE">
      <w:pPr>
        <w:jc w:val="both"/>
        <w:rPr>
          <w:rFonts w:ascii="Arial" w:eastAsia="新細明體" w:hAnsi="Arial"/>
        </w:rPr>
      </w:pPr>
      <w:proofErr w:type="gramStart"/>
      <w:r w:rsidRPr="00AB47A6">
        <w:rPr>
          <w:rFonts w:ascii="Arial" w:eastAsia="新細明體" w:hAnsi="Arial" w:hint="eastAsia"/>
        </w:rPr>
        <w:t>選</w:t>
      </w:r>
      <w:r w:rsidR="007C5D3C" w:rsidRPr="00AB47A6">
        <w:rPr>
          <w:rFonts w:ascii="Arial" w:eastAsia="新細明體" w:hAnsi="Arial" w:hint="eastAsia"/>
        </w:rPr>
        <w:t>單收合能</w:t>
      </w:r>
      <w:proofErr w:type="gramEnd"/>
      <w:r w:rsidR="007C5D3C" w:rsidRPr="00AB47A6">
        <w:rPr>
          <w:rFonts w:ascii="Arial" w:eastAsia="新細明體" w:hAnsi="Arial" w:hint="eastAsia"/>
        </w:rPr>
        <w:t>讓您在有限的畫面上集中所關注之體育、遊戲賽事，不受</w:t>
      </w:r>
      <w:r w:rsidRPr="00AB47A6">
        <w:rPr>
          <w:rFonts w:ascii="Arial" w:eastAsia="新細明體" w:hAnsi="Arial" w:hint="eastAsia"/>
        </w:rPr>
        <w:t>其他暫用不到的資訊閱讀影響</w:t>
      </w:r>
      <w:r w:rsidR="007C5D3C" w:rsidRPr="00AB47A6">
        <w:rPr>
          <w:rFonts w:ascii="Arial" w:eastAsia="新細明體" w:hAnsi="Arial" w:hint="eastAsia"/>
        </w:rPr>
        <w:t>。</w:t>
      </w:r>
    </w:p>
    <w:p w:rsidR="00C865DE" w:rsidRPr="00AB47A6" w:rsidRDefault="00C865DE" w:rsidP="004537C9">
      <w:pPr>
        <w:spacing w:before="240"/>
        <w:jc w:val="center"/>
        <w:rPr>
          <w:rFonts w:ascii="Arial" w:eastAsia="新細明體" w:hAnsi="Arial"/>
          <w:noProof/>
        </w:rPr>
      </w:pPr>
      <w:r w:rsidRPr="00AB47A6">
        <w:rPr>
          <w:rFonts w:ascii="Arial" w:eastAsia="新細明體" w:hAnsi="Arial"/>
          <w:noProof/>
        </w:rPr>
        <w:drawing>
          <wp:inline distT="0" distB="0" distL="0" distR="0" wp14:anchorId="676D9BB7" wp14:editId="72FBB191">
            <wp:extent cx="4090365" cy="216000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36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5DE" w:rsidRPr="00AB47A6" w:rsidSect="00EF167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33A" w:rsidRDefault="00EB233A" w:rsidP="000A0FBF">
      <w:r>
        <w:separator/>
      </w:r>
    </w:p>
  </w:endnote>
  <w:endnote w:type="continuationSeparator" w:id="0">
    <w:p w:rsidR="00EB233A" w:rsidRDefault="00EB233A" w:rsidP="000A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33A" w:rsidRDefault="00EB233A" w:rsidP="000A0FBF">
      <w:r>
        <w:separator/>
      </w:r>
    </w:p>
  </w:footnote>
  <w:footnote w:type="continuationSeparator" w:id="0">
    <w:p w:rsidR="00EB233A" w:rsidRDefault="00EB233A" w:rsidP="000A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21565"/>
    <w:multiLevelType w:val="multilevel"/>
    <w:tmpl w:val="F558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674"/>
    <w:rsid w:val="0001194E"/>
    <w:rsid w:val="00023FEB"/>
    <w:rsid w:val="0003520D"/>
    <w:rsid w:val="00045B43"/>
    <w:rsid w:val="00085780"/>
    <w:rsid w:val="000A0FBF"/>
    <w:rsid w:val="00103D19"/>
    <w:rsid w:val="0011133C"/>
    <w:rsid w:val="00137BE4"/>
    <w:rsid w:val="001D5D92"/>
    <w:rsid w:val="00251E7B"/>
    <w:rsid w:val="00321659"/>
    <w:rsid w:val="00341CBB"/>
    <w:rsid w:val="003833E7"/>
    <w:rsid w:val="003F7DD2"/>
    <w:rsid w:val="004537C9"/>
    <w:rsid w:val="005447BC"/>
    <w:rsid w:val="0055103B"/>
    <w:rsid w:val="00606C6C"/>
    <w:rsid w:val="006159A0"/>
    <w:rsid w:val="006570DE"/>
    <w:rsid w:val="00660786"/>
    <w:rsid w:val="00731DD8"/>
    <w:rsid w:val="007716A7"/>
    <w:rsid w:val="00794253"/>
    <w:rsid w:val="007C5D3C"/>
    <w:rsid w:val="0083504C"/>
    <w:rsid w:val="008756EA"/>
    <w:rsid w:val="00930525"/>
    <w:rsid w:val="00981E70"/>
    <w:rsid w:val="00987CB2"/>
    <w:rsid w:val="00A40E45"/>
    <w:rsid w:val="00A669AD"/>
    <w:rsid w:val="00A77FBE"/>
    <w:rsid w:val="00A82AC9"/>
    <w:rsid w:val="00AB47A6"/>
    <w:rsid w:val="00B032ED"/>
    <w:rsid w:val="00B36DA6"/>
    <w:rsid w:val="00B7358A"/>
    <w:rsid w:val="00BB354E"/>
    <w:rsid w:val="00BB63D1"/>
    <w:rsid w:val="00C5283A"/>
    <w:rsid w:val="00C62728"/>
    <w:rsid w:val="00C62BC2"/>
    <w:rsid w:val="00C865DE"/>
    <w:rsid w:val="00C95655"/>
    <w:rsid w:val="00CD02D3"/>
    <w:rsid w:val="00CE18FF"/>
    <w:rsid w:val="00CE1D09"/>
    <w:rsid w:val="00CE671B"/>
    <w:rsid w:val="00D56D17"/>
    <w:rsid w:val="00D61E24"/>
    <w:rsid w:val="00D77F4F"/>
    <w:rsid w:val="00D91A60"/>
    <w:rsid w:val="00E749F5"/>
    <w:rsid w:val="00EB233A"/>
    <w:rsid w:val="00ED2524"/>
    <w:rsid w:val="00EF1674"/>
    <w:rsid w:val="00F7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F167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F167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F7DD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F167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EF16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F167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EF1674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3F7DD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Intense Quote"/>
    <w:basedOn w:val="a"/>
    <w:next w:val="a"/>
    <w:link w:val="a6"/>
    <w:uiPriority w:val="30"/>
    <w:qFormat/>
    <w:rsid w:val="003F7D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鮮明引文 字元"/>
    <w:basedOn w:val="a0"/>
    <w:link w:val="a5"/>
    <w:uiPriority w:val="30"/>
    <w:rsid w:val="003F7DD2"/>
    <w:rPr>
      <w:b/>
      <w:bCs/>
      <w:i/>
      <w:iCs/>
      <w:color w:val="4F81BD" w:themeColor="accent1"/>
    </w:rPr>
  </w:style>
  <w:style w:type="paragraph" w:styleId="Web">
    <w:name w:val="Normal (Web)"/>
    <w:basedOn w:val="a"/>
    <w:uiPriority w:val="99"/>
    <w:semiHidden/>
    <w:unhideWhenUsed/>
    <w:rsid w:val="0008578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085780"/>
    <w:rPr>
      <w:b/>
      <w:bCs/>
    </w:rPr>
  </w:style>
  <w:style w:type="paragraph" w:styleId="a8">
    <w:name w:val="header"/>
    <w:basedOn w:val="a"/>
    <w:link w:val="a9"/>
    <w:uiPriority w:val="99"/>
    <w:unhideWhenUsed/>
    <w:rsid w:val="000A0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0A0FB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A0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0A0FB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F167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F167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F7DD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F167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EF16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F167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EF1674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3F7DD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Intense Quote"/>
    <w:basedOn w:val="a"/>
    <w:next w:val="a"/>
    <w:link w:val="a6"/>
    <w:uiPriority w:val="30"/>
    <w:qFormat/>
    <w:rsid w:val="003F7D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鮮明引文 字元"/>
    <w:basedOn w:val="a0"/>
    <w:link w:val="a5"/>
    <w:uiPriority w:val="30"/>
    <w:rsid w:val="003F7DD2"/>
    <w:rPr>
      <w:b/>
      <w:bCs/>
      <w:i/>
      <w:iCs/>
      <w:color w:val="4F81BD" w:themeColor="accent1"/>
    </w:rPr>
  </w:style>
  <w:style w:type="paragraph" w:styleId="Web">
    <w:name w:val="Normal (Web)"/>
    <w:basedOn w:val="a"/>
    <w:uiPriority w:val="99"/>
    <w:semiHidden/>
    <w:unhideWhenUsed/>
    <w:rsid w:val="0008578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085780"/>
    <w:rPr>
      <w:b/>
      <w:bCs/>
    </w:rPr>
  </w:style>
  <w:style w:type="paragraph" w:styleId="a8">
    <w:name w:val="header"/>
    <w:basedOn w:val="a"/>
    <w:link w:val="a9"/>
    <w:uiPriority w:val="99"/>
    <w:unhideWhenUsed/>
    <w:rsid w:val="000A0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0A0FB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A0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0A0F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926B9-F392-4642-A535-53BF15571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enid.lin</dc:creator>
  <cp:lastModifiedBy>enid.lin</cp:lastModifiedBy>
  <cp:revision>3</cp:revision>
  <dcterms:created xsi:type="dcterms:W3CDTF">2018-06-05T03:58:00Z</dcterms:created>
  <dcterms:modified xsi:type="dcterms:W3CDTF">2018-06-05T04:05:00Z</dcterms:modified>
</cp:coreProperties>
</file>