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r: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w14:paraId="13BA976F" w14: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mc:Choice>
          <mc:Fallback>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w10: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mc:Choice>
          <mc:Fallback>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w10:wrap type="tight" anchorx="margin"/>
              </v:shape>
            </w:pict>
          </mc:Fallback>
        </mc: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r: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r: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mc:Choice>
          <mc:Fallback>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w10: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mc:Choice>
          <mc:Fallback>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w10: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w14:paraId="012B9229" w14: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w10: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w10:wrap anchorx="margin"/>
              </v:shape>
            </w:pict>
          </mc:Fallback>
        </mc:AlternateContent>
      </w:r>
      <w:r w:rsidR="00721EB9" w:rsidRPr="00167DF3">
        <w:rPr>
          <w:rFonts w:cstheme="minorHAnsi"/>
          <w:noProof/>
          <w:lang w:eastAsia="fr-FR"/>
        </w:rPr>
        <mc:AlternateContent>
          <mc: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BEBDC5B" w14: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mc:Choice>
          <mc:Fallback>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r:id="rId17"/>
          <w:footerReference w:type="default" r: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w14:paraId="63DC012A"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A259D60"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60131BAD" w14: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w14:paraId="042BE6E5" w14: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68A84350" w14: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w14:paraId="08588864" w14: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w14:paraId="69EB97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DD07E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854E73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703429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650400"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2942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C51FC1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08B086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C1CCE97"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0AD12E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37935B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56F6B45"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14F90C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7D0610D"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7F2EE4A"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BBC640F"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244535D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474FE36"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F237233"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B3BCD6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7BE08B5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95DA13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AB366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4BC1389B"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AC5846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09E420A4"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10930DBE"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5E8E1B72"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32A218E8"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1C8F531"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09581CC" w14: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w14:paraId="652FADA1" w14: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w14:paraId="5819B7B4" w14: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w14:paraId="7DCEB163" w14: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w14:paraId="149DCE6D"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6359481A"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11A8B799" w14: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w14:paraId="0504E42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B224C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39DA5B" w14:textId="432A9950" w:rsidR="00721EB9" w:rsidRPr="00167DF3" w:rsidRDefault="00E97AA1" w:rsidP="0067446A">
      <w:pPr>
        <w:pStyle w:val="MemoireCorps"/>
        <w:tabs>
          <w:tab w:val="left" w:pos="6190"/>
        </w:tabs>
        <w:rPr/>
      </w:pPr>
      <w:r w:rsidRPr="00167DF3">
        <w:rPr>
          <w:noProof/>
          <w:lang w:eastAsia="fr-FR"/>
        </w:rPr>
        <mc:AlternateContent>
          <mc: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widowControl/>
                        <w:spacing w:before="0" w:after="0" w:line="360" w:lineRule="auto"/>
                        <w:ind w:firstLine="0"/>
                        <w:jc w:val="both"/>
                        <w:rPr>
                          <w:color w:val="000000" w:themeColor="text1"/>
                        </w:rPr>
                      </w:pPr>
                    </w:p>
                    <w:p w14:paraId="105DD037" w14:textId="138F9C75" w:rsidR="000142C5" w:rsidRPr="00721EB9" w:rsidRDefault="000142C5" w:rsidP="00E97AA1">
                      <w:pPr>
                        <w:pStyle w:val="MemoireCorps"/>
                        <w:tabs>
                          <w:tab w:val="left" w:pos="6190"/>
                        </w:tabs>
                        <w:rPr>
                          <w:color w:val="000000" w:themeColor="text1"/>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w14:paraId="7A099409" w14:textId="77777777" w:rsidR="000142C5" w:rsidRDefault="000142C5" w:rsidP="00721EB9">
                      <w:pPr>
                        <w:tabs>
                          <w:tab w:val="left" w:pos="6190"/>
                        </w:tabs>
                        <w:widowControl/>
                        <w:spacing w:before="0" w:after="0" w:line="360" w:lineRule="auto"/>
                        <w:ind w:firstLine="0"/>
                        <w:jc w:val="both"/>
                        <w:rPr/>
                      </w:pPr>
                    </w:p>
                    <w:p w14:paraId="5C81171A" w14:textId="77777777" w:rsidR="000142C5" w:rsidRDefault="000142C5" w:rsidP="00721EB9">
                      <w:pPr>
                        <w:widowControl/>
                        <w:spacing w:before="0" w:after="0" w:line="360" w:lineRule="auto"/>
                        <w:ind w:firstLine="0"/>
                        <w:jc w:val="both"/>
                      </w:pPr>
                    </w:p>
                  </w:txbxContent>
                </v:textbox>
              </v:shape>
            </w:pict>
          </mc:Fallback>
        </mc:AlternateContent>
      </w:r>
    </w:p>
    <w:p w14:paraId="5E7ABCC2" w14: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25A8474E" w14: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3C4333C" w14: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58EE4B9A" w14: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w14:paraId="48D745BC" w14: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059B21A1" w14: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D4D770B" w14: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1FDCE3AC"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8170EEE"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27A4AB4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34CD06F"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64E5314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9F5910"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47289B78" w14: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w14:paraId="7BE13091" w14:textId="77777777" w:rsidR="004B76C0" w:rsidRPr="00167DF3" w:rsidRDefault="004B76C0" w:rsidP="0067446A">
      <w:pPr>
        <w:widowControl/>
        <w:spacing w:before="0" w:after="0" w:line="360" w:lineRule="auto"/>
        <w:ind w:firstLine="0"/>
        <w:jc w:val="both"/>
        <w:rPr>
          <w:rFonts w:cstheme="minorHAnsi"/>
          <w:b/>
          <w:sz w:val="26"/>
          <w:szCs w:val="26"/>
        </w:rPr>
      </w:pPr>
    </w:p>
    <w:p w14:paraId="0911330D" w14: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7D16A9D"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37F4003F" w14: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t>DEDICACE</w:t>
      </w:r>
    </w:p>
    <w:p w14:paraId="26BA4A6E" w14:textId="77777777" w:rsidR="00326A07" w:rsidRPr="00167DF3" w:rsidRDefault="00326A07" w:rsidP="0067446A">
      <w:pPr>
        <w:pStyle w:val="MemoireCorps"/>
        <w:rPr>
          <w:b/>
          <w:bCs/>
        </w:rPr>
      </w:pPr>
      <w:r w:rsidRPr="00167DF3">
        <w:rPr>
          <w:b/>
          <w:bCs/>
        </w:rPr>
        <w:t>A</w:t>
      </w:r>
    </w:p>
    <w:p w14:paraId="53C613C2"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w14:paraId="644EC06C" w14: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w14:paraId="3C38C913"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986AF92" w14: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w14:paraId="6F0A73CA" w14: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w14:paraId="7F0900F8"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w14:paraId="17771C36" w14: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w14:paraId="4F820FAB" w14: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w14:paraId="4B9FFAF9" w14: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w14:paraId="536BF2DB" w14: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w14:paraId="6F509193"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w14:paraId="37790F9D"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w14:paraId="3A58BC20" w14: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w14:paraId="7935DE81" w14: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w14:paraId="22A5F4A0" w14: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5A8E66F" w14: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Liste des sigles, acronymes et abréviations</w:t>
      </w:r>
    </w:p>
    <w:p w14:paraId="42914BE7" w14: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w14:paraId="717C74ED" w14: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w14:paraId="71F6758E" w14: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w14:paraId="075DBCE0" w14: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w14:paraId="1708CAAA" w14: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w14:paraId="38962433" w14: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w14:paraId="47BF35DC" w14: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w14:paraId="6D8DACBD" w14: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w14:paraId="793D989E" w14: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w14:paraId="261EA633" w14: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w14:paraId="27D343C0" w14: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w14:paraId="6EDAD9BD" w14:textId="4FAA9AC5" w:rsidR="009B32F2" w:rsidRPr="00167DF3" w:rsidRDefault="009B32F2" w:rsidP="0067446A">
      <w:pPr>
        <w:pStyle w:val="MemoireCorps"/>
        <w:rPr/>
      </w:pPr>
      <w:r w:rsidRPr="00167DF3">
        <w:rPr>
          <w:b/>
        </w:rPr>
        <w:t>RGPH </w:t>
      </w:r>
      <w:r w:rsidRPr="00167DF3">
        <w:rPr/>
        <w:tab/>
        <w:t>: Recensement Général de la Population et de l’Habitat</w:t>
      </w:r>
    </w:p>
    <w:p w14:paraId="5F00493D" w14:textId="2F8F38F0" w:rsidR="00832C7C" w:rsidRPr="00167DF3" w:rsidRDefault="00832C7C" w:rsidP="0067446A">
      <w:pPr>
        <w:pStyle w:val="MemoireCorps"/>
        <w:rPr/>
      </w:pPr>
      <w:r w:rsidRPr="00167DF3">
        <w:rPr>
          <w:b/>
          <w:bCs/>
        </w:rPr>
        <w:t>SE</w:t>
      </w:r>
      <w:r w:rsidRPr="00167DF3">
        <w:rPr/>
        <w:tab/>
      </w:r>
      <w:r w:rsidRPr="00167DF3">
        <w:rPr/>
        <w:tab/>
        <w:t>: Secrétaire Exécutif</w:t>
      </w:r>
    </w:p>
    <w:p w14:paraId="24881BB1" w14: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w14:paraId="4A16C556" w14: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w14:paraId="04CF011F" w14: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w14:paraId="6AA2FDBF" w14: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w14:paraId="05D65679" w14: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w14:paraId="43895032"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0B558383" w14: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w14:paraId="5AD95990" w14: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w14:paraId="67566F7A"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w14:paraId="2F8C877F"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231E7EB" w14: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w14:paraId="5504FBA9" w14: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E1B8D97" w14: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3CFEAB" w14: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CA7AB3" w14: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5FC2DF9" w14: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CDDA4CC" w14: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38E437A" w14: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251C40" w14: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EE9373E" w14: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6730EF" w14: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38274" w14: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E162D20" w14: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E881318" w14: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A6D9FE" w14: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28F7B1B" w14: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cartes et figures</w:t>
      </w:r>
    </w:p>
    <w:p w14:paraId="11BD622D" w14: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1</w:t>
            </w:r>
          </w:p>
        </w:tc>
        <w:tc>
          <w:tcPr>
            <w:tcW w:w="309" w:type="dxa"/>
          </w:tcPr>
          <w:p w14:paraId="0C313343"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568835AE" w14:textId="0880D789"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Vue en image de la Mairie de </w:t>
            </w:r>
            <w:proofErr w:type="spellStart"/>
            <w:r w:rsidRPr="00167DF3">
              <w:rPr>
                <w:lang w:val="fr-BE"/>
              </w:rPr>
              <w:t>Kérou</w:t>
            </w:r>
            <w:proofErr w:type="spellEnd"/>
          </w:p>
        </w:tc>
        <w:tc>
          <w:tcPr>
            <w:tcW w:w="932" w:type="dxa"/>
          </w:tcPr>
          <w:p w14:paraId="428031B9" w14:textId="2DA3F16A"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P :</w:t>
            </w:r>
            <w:r>
              <w:rPr>
                <w:b/>
                <w:bCs/>
              </w:rPr>
              <w:t>18</w:t>
            </w:r>
          </w:p>
        </w:tc>
      </w:tr>
      <w:tr w:rsidR="00AA2C65" w:rsidRPr="00167DF3" w14:paraId="277BDF16" w14:textId="77777777" w:rsidTr="00AA2C65">
        <w:tc>
          <w:tcPr>
            <w:tcW w:w="1990" w:type="dxa"/>
          </w:tcPr>
          <w:p w14:paraId="66A592B9" w14:textId="7D27DE0F"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Photo</w:t>
            </w:r>
            <w:r w:rsidRPr="00167DF3">
              <w:rPr/>
              <w:t xml:space="preserve"> 2</w:t>
            </w:r>
          </w:p>
        </w:tc>
        <w:tc>
          <w:tcPr>
            <w:tcW w:w="309" w:type="dxa"/>
          </w:tcPr>
          <w:p w14:paraId="78FAA3C9" w14:textId="77777777"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t>:</w:t>
            </w:r>
          </w:p>
        </w:tc>
        <w:tc>
          <w:tcPr>
            <w:tcW w:w="5865" w:type="dxa"/>
          </w:tcPr>
          <w:p w14:paraId="426A5B64" w14:textId="3ADBE176"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pPr>
            <w:r w:rsidRPr="00167DF3">
              <w:rPr>
                <w:lang w:val="fr-BE"/>
              </w:rPr>
              <w:t xml:space="preserve">Géolocalisation de la Mairie de </w:t>
            </w:r>
            <w:proofErr w:type="spellStart"/>
            <w:r w:rsidRPr="00167DF3">
              <w:rPr>
                <w:lang w:val="fr-BE"/>
              </w:rPr>
              <w:t>Kérou</w:t>
            </w:r>
            <w:proofErr w:type="spellEnd"/>
          </w:p>
        </w:tc>
        <w:tc>
          <w:tcPr>
            <w:tcW w:w="932" w:type="dxa"/>
          </w:tcPr>
          <w:p w14:paraId="0540F176" w14:textId="698EC8FE" w:rsidR="00AA2C65" w:rsidRPr="00167DF3" w:rsidRDefault="00AA2C65" w:rsidP="00BC383A">
            <w:pPr>
              <w:pStyle w:val="MemoirePetit"/>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rPr>
                <w:b/>
                <w:bCs/>
              </w:rPr>
            </w:pPr>
            <w:r w:rsidRPr="00167DF3">
              <w:rPr>
                <w:b/>
                <w:bCs/>
              </w:rPr>
              <w:t xml:space="preserve">P : </w:t>
            </w:r>
            <w:r>
              <w:rPr>
                <w:b/>
                <w:bCs/>
              </w:rPr>
              <w:t>18</w:t>
            </w:r>
          </w:p>
        </w:tc>
      </w:tr>
    </w:tbl>
    <w:p w14:paraId="34DA039D" w14: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14:paraId="782F1057" w14: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6D29E1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47FDA217" w14: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012590E8" w14: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1A4A5EDB" w14: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6E736815" w14: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A5E610E" w14: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285B479B" w14: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E5E04EC"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79817A8" w14: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7DC035" w14: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F3C205D" w14: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97F1A4B" w14: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ECCF02" w14: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5AB7DA" w14: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BD2C026" w14: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537E299" w14: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EA02691" w14: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450547" w14: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935470A" w14: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9694C07" w14: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03D313" w14: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1E6B235" w14: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8E8AF2" w14: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B40D398" w14: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FC1370E" w14: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0A65F23" w14: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8F9F467" w14: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CD98E7" w14: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14:paraId="5AA26368" w14: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Liste des annexes</w:t>
      </w:r>
    </w:p>
    <w:p w14:paraId="043B7175" w14: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ANNEXE 1 : organigramme de la mairie de </w:t>
      </w:r>
      <w:proofErr w:type="spellStart"/>
      <w:r w:rsidRPr="00167DF3">
        <w:rPr>
          <w:rFonts w:cstheme="minorHAnsi" w:ascii="Times New Roman" w:hAnsi="Times New Roman" w:cs="Times New Roman" w:eastAsia="Times New Roman"/>
          <w:sz w:val="24"/>
          <w:szCs w:val="24"/>
        </w:rPr>
        <w:t>Kérou</w:t>
      </w:r>
      <w:proofErr w:type="spellEnd"/>
    </w:p>
    <w:p w14:paraId="77B203B6" w14: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2 : Questionnaire</w:t>
      </w:r>
    </w:p>
    <w:p w14:paraId="049516E3" w14: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3 : Guide d’entretien</w:t>
      </w:r>
    </w:p>
    <w:p w14:paraId="669BA8D3" w14: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ANNEXE 4 : Autres</w:t>
      </w:r>
    </w:p>
    <w:p w14:paraId="17A3DE55" w14: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F96151" w14: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6E747FE" w14: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961511" w14: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7D079BF" w14: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42078BE" w14: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967727A" w14: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078391A" w14: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09C0A40E" w14: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0195ABB" w14: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28E00D" w14: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9F9D72E" w14: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224D88" w14: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5F625838" w14: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192EAB6" w14: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491DBA9" w14: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E460AFE" w14: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8564C9F" w14: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8A493F1" w14: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C7558A4" w14: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62900A0" w14: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732BDA4" w14: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42EFD350" w14: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E5769B8" w14: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8EB306E" w14: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2FA3619" w14: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5B17883" w14: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3BB7F4C" w14: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w14:paraId="5549129A" w14: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t>Résumé</w:t>
      </w:r>
    </w:p>
    <w:p w14:paraId="673BA41C" w14: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w14:paraId="7613B390" w14: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w14:paraId="6CDCA301" w14: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w14:paraId="67665BC4" w14: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w14:paraId="5CDB5886" w14: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w14:paraId="65E00337" w14:textId="77777777" w:rsidR="00C648AB" w:rsidRPr="00167DF3" w:rsidRDefault="00C648AB" w:rsidP="0067446A">
      <w:pPr>
        <w:pStyle w:val="MemoireCorps"/>
        <w:rPr/>
      </w:pPr>
      <w:r w:rsidRPr="00167DF3">
        <w:rPr/>
        <w:t>La discussion des résultats, analysée au prisme de la théorie de la gouvernance multiniveaux de H</w:t>
      </w:r>
      <w:r w:rsidRPr="00167DF3">
        <w:rPr>
          <w:rStyle w:val="lev"/>
        </w:rPr>
        <w:t>he et Marks</w:t>
      </w:r>
      <w:r w:rsidRPr="00167DF3">
        <w:rPr/>
        <w:t xml:space="preserve">ntre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w14:paraId="5DE83C74" w14: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w14:paraId="11DE97F6" w14: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w14:paraId="0EE70B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82403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DF399CA"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682DE80"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CED5DD7"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FB623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2F28703"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C47DAF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C721B15"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8A7BF42" w14: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5B8D70" w14: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r w:rsidRPr="00167DF3">
        <w:rPr>
          <w:rFonts w:cstheme="minorHAnsi" w:ascii="Times New Roman" w:hAnsi="Times New Roman" w:cs="Times New Roman" w:eastAsia="Times New Roman"/>
          <w:b/>
          <w:bCs/>
          <w:sz w:val="32"/>
          <w:szCs w:val="32"/>
        </w:rPr>
        <w:lastRenderedPageBreak/>
        <w:t>Abstract</w:t>
      </w:r>
    </w:p>
    <w:p w14:paraId="02C55651" w14: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w14:paraId="678D1E91" w14: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2BDA82E9" w14: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78DCF424" w14: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w14:paraId="4F8EFE91" w14: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3BC8D353" w14: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w:t>
      </w:r>
      <w:r w:rsidRPr="00167DF3">
        <w:rPr/>
        <w:t>,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w14:paraId="225FD80B" w14: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w14:paraId="51EFDD03" w14: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w14:paraId="35690D0A" w14: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3E15083" w14: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53DBA3B"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ECE5433"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A8715DE"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D1280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281AB87"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C2AE08"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AF97EE2"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05C48E9"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C3C780" w14: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5509522" w14: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pPr>
              <w:pStyle w:val="MemoirePetit"/>
              <w:rPr>
                <w:b/>
                <w:bCs/>
              </w:rPr>
            </w:pPr>
            <w:r>
              <w:t>TABLE DES MATIÈRES</w:t>
            </w:r>
          </w:p>
        </w:tc>
      </w:tr>
      <w:tr w:rsidR="002E5118" w:rsidRPr="00167DF3" w14:paraId="21822946" w14:textId="77777777" w:rsidTr="008D6702">
        <w:tc>
          <w:tcPr>
            <w:tcW w:w="4764" w:type="dxa"/>
          </w:tcPr>
          <w:p>
            <w:pPr>
              <w:pStyle w:val="MemoirePetit"/>
              <w:rPr>
                <w:lang w:val="en-US"/>
              </w:rPr>
            </w:pPr>
            <w:r>
              <w:t>Introduction</w:t>
            </w:r>
          </w:p>
        </w:tc>
        <w:tc>
          <w:tcPr>
            <w:tcW w:w="2177" w:type="dxa"/>
          </w:tcPr>
          <w:p>
            <w:pPr>
              <w:pStyle w:val="MemoirePetit"/>
              <w:rPr/>
            </w:pPr>
            <w:r>
              <w:t>p. 16</w:t>
            </w:r>
          </w:p>
        </w:tc>
      </w:tr>
      <w:tr w:rsidR="00686056" w:rsidRPr="00167DF3" w14:paraId="4C29852C" w14:textId="77777777" w:rsidTr="008D6702">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w14:paraId="482F1C70" w14:textId="77777777" w:rsidTr="008D6702">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w14:paraId="13E7DD0C" w14:textId="77777777" w:rsidTr="008D6702">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w14:paraId="2D6D01BE" w14:textId="77777777" w:rsidTr="008D6702">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w14:paraId="74B7A4C9" w14:textId="77777777" w:rsidTr="008D6702">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w14:paraId="7F945BD0" w14:textId="77777777" w:rsidTr="008D6702">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w14:paraId="37BB2DE6" w14:textId="77777777" w:rsidTr="008D6702">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w14:paraId="4AE20C69" w14:textId="77777777" w:rsidTr="008D6702">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w14:paraId="4AD8602D" w14:textId="77777777" w:rsidTr="008D6702">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w14:paraId="60092E1D" w14:textId="77777777" w:rsidTr="008D6702">
        <w:tc>
          <w:tcPr>
            <w:tcW w:w="4764" w:type="dxa"/>
          </w:tcPr>
          <w:p>
            <w:pPr>
              <w:pStyle w:val="MemoirePetit"/>
              <w:rPr>
                <w:b/>
                <w:bCs/>
              </w:rPr>
            </w:pPr>
            <w:r>
              <w:t>Conclusion</w:t>
            </w:r>
          </w:p>
        </w:tc>
        <w:tc>
          <w:tcPr>
            <w:tcW w:w="2177" w:type="dxa"/>
          </w:tcPr>
          <w:p>
            <w:pPr>
              <w:pStyle w:val="MemoirePetit"/>
              <w:rPr>
                <w:lang w:val="en-US"/>
              </w:rPr>
            </w:pPr>
            <w:r>
              <w:t>p. 71</w:t>
            </w:r>
          </w:p>
        </w:tc>
      </w:tr>
    </w:tbl>
    <w:p w14:paraId="17B17057" w14: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0D2F7002" w14: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6FE8AB41" w14: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B9478" w14: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7C075" w14: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B2FA027" w14: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1655C498" w14: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5487996F" w14: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579EFE" w14: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A0248E" w14: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16E801F" w14: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ED00B73" w14: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7A37A81C" w14: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D526702" w14: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6B8B6F3" w14: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6389BAB9" w14: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w14:paraId="2FADA7AC" w14: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F9EA22C" w14: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526786E" w14: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w14:paraId="3ED802C3" w14: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w14:paraId="059588B7" w14:textId="304DC686" w:rsidR="00114A99" w:rsidRDefault="00114A99" w:rsidP="00114A99">
                      <w:pPr>
                        <w:widowControl/>
                        <w:spacing w:before="0" w:after="0" w:line="360" w:lineRule="auto"/>
                        <w:ind w:firstLine="0"/>
                        <w:jc w:val="both"/>
                      </w:pPr>
                    </w:p>
                  </w:txbxContent>
                </v:textbox>
                <w10:wrap anchorx="page"/>
              </v:shape>
            </w:pict>
          </mc:Fallback>
        </mc:AlternateContent>
      </w:r>
    </w:p>
    <w:p w14:paraId="05BC3192" w14: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7B7A0B7" w14: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FC7D35C" w14: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4368953" w14: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9664388" w14: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E03623A" w14: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15C54AAF" w14: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78EA1A" w14: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391A2728" w14: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9E14A7C" w14: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5DB4AC24" w14: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722320C9" w14: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D9BF34C" w14: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6B3D5CA9" w14: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5A98A1A" w14: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2637E37" w14: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4C92214B" w14: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14:paraId="2417E5E4" w14: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w14:paraId="43DB2A81" w14: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w14:paraId="49FA7190" w14: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w14:paraId="27E3899D" w14: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lastRenderedPageBreak/>
        <w:t xml:space="preserve"> un véritable outil de participation et de contrôle citoyen.</w:t>
      </w:r>
    </w:p>
    <w:p w14:paraId="5F231FE1" w14: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w14:paraId="618ADE64" w14: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w14:paraId="573AE8C1" w14: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w14:paraId="51DAD651" w14: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w14:paraId="67398ECC" w14: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w14:paraId="2628055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860F32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5C18BF"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6A2E3678"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09EC86B1"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w14:paraId="51F7F9C2" w14: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w14:paraId="31356FEE" w14: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w14:paraId="3EAA8983" w14: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w14:paraId="2F6A2B86" w14: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w14:paraId="171491B8" w14:textId="77777777" w:rsidR="000142C5" w:rsidRDefault="000142C5" w:rsidP="00AE08C5">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b/>
          <w:bCs/>
          <w:sz w:val="24"/>
          <w:szCs w:val="24"/>
        </w:rPr>
        <w:br w:type="page"/>
      </w:r>
    </w:p>
    <w:p w14:paraId="11A86B27" w14:textId="17056EEF" w:rsidR="007D2B5D" w:rsidRPr="00C5535C" w:rsidRDefault="007D2B5D" w:rsidP="0067446A">
      <w:pPr>
        <w:pStyle w:val="MemoireCorps"/>
        <w:tabs>
          <w:tab w:val="left" w:pos="6190"/>
        </w:tabs>
        <w:rPr>
          <w:bCs/>
        </w:rPr>
      </w:pPr>
      <w:r w:rsidRPr="00167DF3">
        <w:rPr>
          <w:bCs/>
        </w:rPr>
        <w:lastRenderedPageBreak/>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w14:paraId="052381BA" w14: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pPr>
      <w:r w:rsidRPr="00167DF3">
        <w:rPr>
          <w:rFonts w:cstheme="minorHAnsi" w:ascii="Times New Roman" w:hAnsi="Times New Roman" w:cs="Times New Roman" w:eastAsia="Times New Roman"/>
          <w:b/>
          <w:bCs/>
          <w:sz w:val="36"/>
          <w:szCs w:val="36"/>
        </w:rPr>
        <w:t xml:space="preserve"> Section 1 : Présentation de la mairie de KEROU</w:t>
      </w:r>
    </w:p>
    <w:p w14:paraId="3E3465C8" w14: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w14:paraId="7B317FBF" w14: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w14:paraId="34FEB747" w14:textId="77777777" w:rsidR="0009689B" w:rsidRPr="00167DF3" w:rsidRDefault="0009689B" w:rsidP="0067446A">
      <w:pPr>
        <w:pStyle w:val="Titre3"/>
        <w:numPr>
          <w:ilvl w:val="2"/>
          <w:numId w:val="59"/>
        </w:numPr>
        <w:tabs>
          <w:tab w:val="left" w:pos="6190"/>
        </w:tabs>
        <w:rPr>
          <w:b/>
          <w:bCs/>
        </w:rPr>
      </w:pPr>
      <w:r w:rsidRPr="00167DF3">
        <w:rPr>
          <w:b/>
          <w:bCs/>
        </w:rPr>
        <w:t>Paragraphe 1 : De l’historique aux missions</w:t>
      </w:r>
    </w:p>
    <w:p w14:paraId="1DA55AF2" w14: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w14:paraId="6B9EB1EE" w14: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w14:paraId="421CE442" w14:textId="77777777" w:rsidR="0009689B" w:rsidRPr="00167DF3" w:rsidRDefault="0009689B" w:rsidP="0067446A">
      <w:pPr>
        <w:pStyle w:val="MemoireCorps"/>
        <w:rPr>
          <w:lang w:eastAsia="fr-FR"/>
        </w:rPr>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lastRenderedPageBreak/>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w14:paraId="696D87EC" w14: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w14:paraId="0523BD68"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472601EB"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1824649F" w14: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Pr="00167DF3">
        <w:rPr>
          <w:rFonts w:cstheme="minorHAnsi"/>
          <w:noProof/>
          <w:lang w:eastAsia="fr-FR"/>
        </w:rPr>
        <w:drawing>
          <ns3:inline distT="0" distB="0" distL="0" distR="0" ns4:anchorId="6CA92A5D" ns4:editId="57984117">
            <ns3:extent cx="3850005" cy="246126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r:embed="rId11" cstate="print">
                      <ns5:extLst>
                        <ns5:ext uri="{28A0092B-C50C-407E-A947-70E740481C1C}">
                          <ns8:useLocalDpi val="0"/>
                        </ns5:ext>
                      </ns5:extLst>
                    </ns5:blip>
                    <ns5:srcRect/>
                    <ns5:stretch>
                      <ns5:fillRect/>
                    </ns5:stretch>
                  </ns9:blipFill>
                  <ns9:spPr bwMode="auto">
                    <ns5:xfrm>
                      <ns5:off x="0" y="0"/>
                      <ns5:ext cx="3907091" cy="2497754"/>
                    </ns5:xfrm>
                    <ns5:prstGeom prst="rect">
                      <ns5:avLst/>
                    </ns5:prstGeom>
                    <ns5:noFill/>
                    <ns5:ln>
                      <ns5:noFill/>
                    </ns5:ln>
                  </ns9:spPr>
                </ns9:pic>
              </ns5:graphicData>
            </ns5:graphic>
          </ns3:inline>
        </w:drawing>
      </w:r>
    </w:p>
    <w:p w14:paraId="54E20144" w14:textId="3111D644" w:rsidR="0009689B" w:rsidRDefault="0009689B" w:rsidP="0067446A">
      <w:pPr>
        <w:pStyle w:val="MemoirePetit"/>
        <w:rPr>
          <w:lang w:val="fr-BE"/>
        </w:rPr>
      </w:pPr>
      <w:r w:rsidRPr="00167DF3">
        <w:rPr>
          <w:lang w:val="fr-BE"/>
        </w:rPr>
        <w:t xml:space="preserve">                         </w:t>
      </w:r>
      <w:r w:rsidRPr="00167DF3">
        <w:rPr>
          <w:u w:val="single"/>
          <w:lang w:val="fr-BE"/>
        </w:rPr>
        <w:t>Photo</w:t>
      </w:r>
      <w:r w:rsidR="00BC560E">
        <w:rPr>
          <w:u w:val="single"/>
          <w:lang w:val="fr-BE"/>
        </w:rPr>
        <w:t xml:space="preserve"> 1</w:t>
      </w:r>
      <w:r w:rsidRPr="00167DF3">
        <w:rPr>
          <w:lang w:val="fr-BE"/>
        </w:rPr>
        <w:t xml:space="preserve"> : Vue en image de la Mairie de </w:t>
      </w:r>
      <w:proofErr w:type="spellStart"/>
      <w:r w:rsidRPr="00167DF3">
        <w:rPr>
          <w:lang w:val="fr-BE"/>
        </w:rPr>
        <w:t>Kérou</w:t>
      </w:r>
      <w:proofErr w:type="spellEnd"/>
    </w:p>
    <w:p w14:paraId="27CB497F" w14: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7D5778B3" w14:textId="56130001" w:rsidR="0009689B" w:rsidRPr="00167DF3" w:rsidRDefault="00F423A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r w:rsidRPr="00167DF3">
        <w:rPr>
          <w:rFonts w:eastAsia="Times New Roman" w:cstheme="minorHAnsi" w:ascii="Times New Roman" w:hAnsi="Times New Roman" w:cs="Times New Roman"/>
          <w:sz w:val="24"/>
          <w:szCs w:val="24"/>
          <w:lang w:val="fr-BE"/>
        </w:rPr>
        <w:t xml:space="preserve">                          </w:t>
      </w:r>
      <w:r w:rsidR="00AB7C99" w:rsidRPr="00167DF3">
        <w:rPr>
          <w:rFonts w:cstheme="minorHAnsi"/>
          <w:noProof/>
          <w:lang w:eastAsia="fr-FR"/>
        </w:rPr>
        <w:drawing>
          <ns3:inline distT="0" distB="0" distL="0" distR="0" ns4:anchorId="2B75818E" ns4:editId="15DFED95">
            <ns3:extent cx="3848674" cy="2510155"/>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r:embed="rId12" cstate="print">
                      <ns5:extLst>
                        <ns5:ext uri="{28A0092B-C50C-407E-A947-70E740481C1C}">
                          <ns8:useLocalDpi val="0"/>
                        </ns5:ext>
                      </ns5:extLst>
                    </ns5:blip>
                    <ns5:srcRect/>
                    <ns5:stretch>
                      <ns5:fillRect/>
                    </ns5:stretch>
                  </ns9:blipFill>
                  <ns9:spPr bwMode="auto">
                    <ns5:xfrm>
                      <ns5:off x="0" y="0"/>
                      <ns5:ext cx="3921556" cy="2557689"/>
                    </ns5:xfrm>
                    <ns5:prstGeom prst="rect">
                      <ns5:avLst/>
                    </ns5:prstGeom>
                    <ns5:noFill/>
                    <ns5:ln>
                      <ns5:noFill/>
                    </ns5:ln>
                  </ns9:spPr>
                </ns9:pic>
              </ns5:graphicData>
            </ns5:graphic>
          </ns3:inline>
        </w:drawing>
      </w:r>
    </w:p>
    <w:p w14:paraId="65273403" w14:textId="0A991FF6" w:rsidR="00B95CC1" w:rsidRDefault="0009689B" w:rsidP="0067446A">
      <w:pPr>
        <w:pStyle w:val="MemoirePetit"/>
        <w:rPr>
          <w:lang w:val="fr-BE"/>
        </w:rPr>
      </w:pPr>
      <w:r w:rsidRPr="00167DF3">
        <w:rPr>
          <w:lang w:val="fr-BE"/>
        </w:rPr>
        <w:t xml:space="preserve">                 </w:t>
      </w:r>
      <w:r w:rsidR="00F423AB" w:rsidRPr="00167DF3">
        <w:rPr>
          <w:lang w:val="fr-BE"/>
        </w:rPr>
        <w:t xml:space="preserve"> </w:t>
      </w:r>
      <w:r w:rsidRPr="00167DF3">
        <w:rPr>
          <w:lang w:val="fr-BE"/>
        </w:rPr>
        <w:t xml:space="preserve"> </w:t>
      </w:r>
      <w:r w:rsidR="00BC560E">
        <w:rPr>
          <w:lang w:val="fr-BE"/>
        </w:rPr>
        <w:t xml:space="preserve"> </w:t>
      </w:r>
      <w:r w:rsidRPr="00167DF3">
        <w:rPr>
          <w:lang w:val="fr-BE"/>
        </w:rPr>
        <w:t xml:space="preserve">  </w:t>
      </w:r>
      <w:r w:rsidRPr="00167DF3">
        <w:rPr>
          <w:u w:val="single"/>
          <w:lang w:val="fr-BE"/>
        </w:rPr>
        <w:t>Photo</w:t>
      </w:r>
      <w:r w:rsidR="00BC560E">
        <w:rPr>
          <w:u w:val="single"/>
          <w:lang w:val="fr-BE"/>
        </w:rPr>
        <w:t xml:space="preserve"> </w:t>
      </w:r>
      <w:proofErr w:type="gramStart"/>
      <w:r w:rsidR="00BC560E" w:rsidRPr="00BC560E">
        <w:rPr>
          <w:u w:val="single"/>
          <w:lang w:val="fr-BE"/>
        </w:rPr>
        <w:t>2</w:t>
      </w:r>
      <w:r w:rsidRPr="00BC560E">
        <w:rPr>
          <w:u w:val="single"/>
          <w:lang w:val="fr-BE"/>
        </w:rPr>
        <w:t>:</w:t>
      </w:r>
      <w:proofErr w:type="gramEnd"/>
      <w:r w:rsidRPr="00167DF3">
        <w:rPr>
          <w:lang w:val="fr-BE"/>
        </w:rPr>
        <w:t xml:space="preserve"> Géolocalisation de la Mairie de </w:t>
      </w:r>
      <w:proofErr w:type="spellStart"/>
      <w:r w:rsidRPr="00167DF3">
        <w:rPr>
          <w:lang w:val="fr-BE"/>
        </w:rPr>
        <w:t>Kérou</w:t>
      </w:r>
      <w:proofErr w:type="spellEnd"/>
    </w:p>
    <w:p w14:paraId="07AAC208" w14: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w14:paraId="09910E78" w14: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w14:paraId="1CE4CF90" w14:textId="5B77E3C6" w:rsidR="007D2B5D" w:rsidRPr="00167DF3" w:rsidRDefault="005B311D" w:rsidP="005B311D">
      <w:pPr>
        <w:pStyle w:val="MemoireCorps"/>
        <w:rPr/>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lastRenderedPageBreak/>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w14:paraId="10FB831C" w14: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w14:paraId="1BE17AB4" w14: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w14:paraId="342D0157" w14: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w14:paraId="3D99380E" w14: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w14:paraId="3A083592" w14: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w14:paraId="67FBFCA0" w14:textId="77777777" w:rsidR="005072E9" w:rsidRPr="00167DF3" w:rsidRDefault="005072E9" w:rsidP="0084686C">
      <w:pPr>
        <w:pStyle w:val="MemoireCorps"/>
        <w:rPr/>
      </w:pPr>
      <w:r w:rsidRPr="00167DF3">
        <w:rPr/>
        <w:t xml:space="preserve">La commune exerce de manière exclusive des compétences à savoir : </w:t>
      </w:r>
    </w:p>
    <w:p w14:paraId="4917771E"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w14:paraId="24419071"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lastRenderedPageBreak/>
        <w:t>les</w:t>
      </w:r>
      <w:proofErr w:type="gramEnd"/>
      <w:r w:rsidRPr="00167DF3">
        <w:rPr/>
        <w:t xml:space="preserve"> infrastructures, l’équipement et les transports ;</w:t>
      </w:r>
      <w:r w:rsidRPr="00167DF3">
        <w:rPr/>
        <w:t xml:space="preserve"> </w:t>
      </w:r>
    </w:p>
    <w:p w14:paraId="024F1107" w14: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w14:paraId="35C9E93E" w14: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w14:paraId="5689FD5F" w14: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w14:paraId="06CA09C5" w14: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w14:paraId="0FE57F65" w14: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w14:paraId="7254FB56" w14: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w14:paraId="413B148B" w14: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w14:paraId="128FED8B"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w14:paraId="3698A731"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w14:paraId="1952D766"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w14:paraId="1A1E1A4E"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w14:paraId="0FE3E94C" w14: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w14:paraId="3579BC9C" w14:textId="77777777" w:rsidR="005848CC" w:rsidRPr="00167DF3" w:rsidRDefault="005848CC" w:rsidP="0067446A">
      <w:pPr>
        <w:pStyle w:val="Titre3"/>
        <w:numPr>
          <w:ilvl w:val="2"/>
          <w:numId w:val="59"/>
        </w:numPr>
        <w:tabs>
          <w:tab w:val="left" w:pos="6190"/>
          <w:tab w:val="left" w:pos="7230"/>
        </w:tabs>
        <w:rPr>
          <w:b/>
          <w:bCs/>
        </w:rPr>
      </w:pPr>
      <w:r w:rsidRPr="00167DF3">
        <w:rPr>
          <w:b/>
          <w:bCs/>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w14:paraId="789C5D61" w14: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w14:paraId="0494D752" w14: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21B74974"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w14:paraId="0F899A52" w14: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w14:paraId="2CF1F197" w14: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lastRenderedPageBreak/>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w14:paraId="58CDF15D" w14: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w14:paraId="6FB16FDF" w14: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w14:paraId="051DBE38" w14: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w14:paraId="611715BA" w14: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w14:paraId="4DA960ED" w14: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w14:paraId="75F85490" w14: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w14:paraId="52D10ACD"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w14:paraId="3898494B" w14: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w14:paraId="45408E86"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w14:paraId="58A88112"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lastRenderedPageBreak/>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w14:paraId="536C79F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w14:paraId="038EC355"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w14:paraId="16E850E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w14:paraId="69734F4E"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w14:paraId="07B64A71"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w14:paraId="77528220" w14: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w14:paraId="335704DB" w14: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w14:paraId="2C620985" w14: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w14:paraId="4814037D"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w14:paraId="42D6B9E3"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w14:paraId="42A60D62"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w14:paraId="775C5339"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w14:paraId="2BF19DC1" w14: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w14:paraId="6F3DCC41" w14: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w14:paraId="30D1BCF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w14:paraId="794B4A89"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58775ECE"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w14:paraId="767CFA8C" w14: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w14:paraId="33A4B469" w14: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w14:paraId="50A9FB2F"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w14:paraId="24160827"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w14:paraId="7C437DFB" w14: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w14:paraId="444500C4"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w14:paraId="263B3F57"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49F9A1CE"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w14:paraId="08C13454" w14: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w14:paraId="770141D8" w14: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lastRenderedPageBreak/>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w14:paraId="0647F8AE" w14:textId="77777777" w:rsidR="005848CC" w:rsidRPr="00167DF3" w:rsidRDefault="005848CC" w:rsidP="0067446A">
      <w:pPr>
        <w:pStyle w:val="MemoireCorps"/>
        <w:tabs>
          <w:tab w:val="left" w:pos="7230"/>
        </w:tabs>
        <w:rPr>
          <w:lang w:eastAsia="fr-FR"/>
        </w:rPr>
      </w:pPr>
      <w:r w:rsidRPr="00167DF3">
        <w:rPr>
          <w:lang w:eastAsia="fr-FR"/>
        </w:rPr>
        <w:t>Elle comprend :</w:t>
      </w:r>
    </w:p>
    <w:p w14:paraId="121BCC68"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w14:paraId="4F7D772A" w14: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w14:paraId="1B5167BE" w14: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w14:paraId="1D05A391" w14: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w14:paraId="7C60A659"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w14:paraId="22DA98C6"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w14:paraId="3723A1E5" w14: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w14:paraId="6D06B058" w14: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w14:paraId="34A81E39" w14: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w14:paraId="309C4D18" w14: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w14:paraId="77466A22" w14: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w14:paraId="63628114" w14: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w14:paraId="54FEB74D" w14: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w14:paraId="4ACAF969" w14: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w14:paraId="67CF1552" w14: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w14:paraId="0E71E560" w14: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w14:paraId="42794DA5"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w14:paraId="42A48E81"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w14:paraId="3DFBC35B" w14: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w14:paraId="7E824163" w14: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w14:paraId="6613702B" w14: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w14:paraId="12C30F8B" w14: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lastRenderedPageBreak/>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w14:paraId="60380CE1" w14: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w14:paraId="6152F538" w14: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w14:paraId="46964B3F" w14: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w14:paraId="0ED18AEE" w14: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w14:paraId="17CB742D" w14: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334A029"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w14:paraId="44F13F7A" w14: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w14:paraId="761D0B73" w14: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w14:paraId="560C82F2" w14: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w14:paraId="39086C82" w14: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133794F7" w14: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w14:paraId="698B8289" w14:textId="77777777" w:rsidR="008B48EC" w:rsidRPr="00167DF3" w:rsidRDefault="005848CC" w:rsidP="0067446A">
      <w:pPr>
        <w:pStyle w:val="MemoireCorps"/>
        <w:tabs>
          <w:tab w:val="left" w:pos="6190"/>
          <w:tab w:val="left" w:pos="7230"/>
        </w:tabs>
        <w:rPr/>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pStyle w:val="MemoirePetit"/>
              <w:tabs>
                <w:tab w:val="left" w:pos="6190"/>
                <w:tab w:val="left" w:pos="7230"/>
              </w:tabs>
              <w:rPr/>
            </w:pPr>
            <w:r w:rsidRPr="00167DF3">
              <w:rPr>
                <w:noProof/>
                <w:lang w:eastAsia="fr-FR"/>
              </w:rPr>
              <mc:AlternateContent>
                <mc: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mc:Choice>
                <mc:Fallback>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t xml:space="preserve">             CATEGORIE</w:t>
            </w:r>
          </w:p>
          <w:p w14:paraId="15A954E1" w14:textId="77777777" w:rsidR="005848CC" w:rsidRPr="00167DF3" w:rsidRDefault="005848CC" w:rsidP="0067446A">
            <w:pPr>
              <w:pStyle w:val="MemoirePetit"/>
              <w:tabs>
                <w:tab w:val="left" w:pos="6190"/>
                <w:tab w:val="left" w:pos="7230"/>
              </w:tabs>
              <w:rPr/>
            </w:pPr>
            <w:r w:rsidRPr="00167DF3">
              <w:rPr/>
              <w:t>SEXE</w:t>
            </w:r>
          </w:p>
        </w:tc>
        <w:tc>
          <w:tcPr>
            <w:tcW w:w="1647" w:type="dxa"/>
            <w:hideMark/>
          </w:tcPr>
          <w:p w14:paraId="1C2A0AF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w14:paraId="13F272C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w14:paraId="572B059A"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w14:paraId="2882CAB3"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w14:paraId="3CA70221"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w14:paraId="6E09824E" w14: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pStyle w:val="MemoirePetit"/>
              <w:tabs>
                <w:tab w:val="left" w:pos="6190"/>
                <w:tab w:val="left" w:pos="7230"/>
              </w:tabs>
              <w:rPr/>
            </w:pPr>
            <w:r w:rsidRPr="00167DF3">
              <w:rPr/>
              <w:t>Hommes</w:t>
            </w:r>
          </w:p>
        </w:tc>
        <w:tc>
          <w:tcPr>
            <w:tcW w:w="1647" w:type="dxa"/>
            <w:hideMark/>
          </w:tcPr>
          <w:p w14:paraId="0FA69F29"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w14:paraId="06349C33"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2B590744"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w14:paraId="1178766A"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w14:paraId="55636CE7"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w14:paraId="6255B870"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pStyle w:val="MemoirePetit"/>
              <w:tabs>
                <w:tab w:val="left" w:pos="6190"/>
                <w:tab w:val="left" w:pos="7230"/>
              </w:tabs>
              <w:rPr/>
            </w:pPr>
            <w:r w:rsidRPr="00167DF3">
              <w:rPr/>
              <w:t>Femmes</w:t>
            </w:r>
          </w:p>
        </w:tc>
        <w:tc>
          <w:tcPr>
            <w:tcW w:w="1647" w:type="dxa"/>
            <w:hideMark/>
          </w:tcPr>
          <w:p w14:paraId="4E2DAE1E"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w14:paraId="497D8A8B"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w14:paraId="7038C192"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w14:paraId="4C66FE64"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w14:paraId="263A2203"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w14:paraId="1F37A535" w14: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pStyle w:val="MemoirePetit"/>
              <w:tabs>
                <w:tab w:val="left" w:pos="6190"/>
                <w:tab w:val="left" w:pos="7230"/>
              </w:tabs>
              <w:rPr/>
            </w:pPr>
            <w:r w:rsidRPr="00167DF3">
              <w:rPr/>
              <w:t>Total</w:t>
            </w:r>
          </w:p>
        </w:tc>
        <w:tc>
          <w:tcPr>
            <w:tcW w:w="1647" w:type="dxa"/>
            <w:hideMark/>
          </w:tcPr>
          <w:p w14:paraId="5EFC399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w14:paraId="0D39FF85"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w14:paraId="050C447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w14:paraId="42AC71EF"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w14:paraId="6C9BC7B2"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w14:paraId="2F48EAC1" w14: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tabs>
          <w:tab w:val="left" w:pos="6190"/>
          <w:tab w:val="left" w:pos="7230"/>
        </w:tabs>
        <w:rPr/>
      </w:pPr>
      <w:r>
        <w:t xml:space="preserve">Tableau </w:t>
      </w:r>
      <w:fldSimple instr=" SEQ Tableau \* ARABIC ">
        <w:r>
          <w:t>1</w:t>
        </w:r>
      </w:fldSimple>
      <w:r>
        <w:t xml:space="preserve"> — Point des ressources humaines de la mairie de Kérou</w:t>
      </w:r>
    </w:p>
    <w:p w14:paraId="379DAD50" w14:textId="77777777" w:rsidR="005848CC" w:rsidRPr="00167DF3" w:rsidRDefault="008B48EC" w:rsidP="0067446A">
      <w:pPr>
        <w:pStyle w:val="MemoirePetit"/>
        <w:tabs>
          <w:tab w:val="left" w:pos="6190"/>
          <w:tab w:val="left" w:pos="7230"/>
        </w:tabs>
        <w:rPr/>
      </w:pPr>
      <w:r w:rsidRPr="00167DF3">
        <w:rPr>
          <w:u w:val="single"/>
        </w:rPr>
        <w:t>Source :</w:t>
      </w:r>
      <w:r w:rsidRPr="00167DF3">
        <w:rPr/>
        <w:t xml:space="preserve"> ressources humaines de la mairie de </w:t>
      </w:r>
      <w:proofErr w:type="spellStart"/>
      <w:r w:rsidRPr="00167DF3">
        <w:rPr/>
        <w:t>Kérou</w:t>
      </w:r>
      <w:proofErr w:type="spellEnd"/>
    </w:p>
    <w:p w14:paraId="370EAF74" w14: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w14:paraId="12ECB8E7" w14:textId="2C67C678" w:rsidR="005072E9" w:rsidRPr="00167DF3" w:rsidRDefault="00EB49A6" w:rsidP="00EB49A6">
      <w:pPr>
        <w:pStyle w:val="MemoireCorps"/>
        <w:tabs>
          <w:tab w:val="left" w:pos="7230"/>
        </w:tabs>
        <w:rPr/>
      </w:pPr>
      <w:r w:rsidRPr="00167DF3">
        <w:rPr/>
        <w:lastRenderedPageBreak/>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w14:paraId="3AF5B72D" w14: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w14:paraId="1E7E41E6" w14: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167DF3">
        <w:rPr>
          <w:rFonts w:cstheme="minorHAnsi" w:ascii="Times New Roman" w:hAnsi="Times New Roman" w:cs="Times New Roman" w:eastAsia="Times New Roman"/>
          <w:b/>
          <w:bCs/>
          <w:sz w:val="36"/>
          <w:szCs w:val="36"/>
        </w:rPr>
        <w:t>Section 2 : Déroulement du stage et état des lieux</w:t>
      </w:r>
    </w:p>
    <w:p w14:paraId="6CB2CF12"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w14:paraId="22BEE06C" w14:textId="77777777" w:rsidR="00E75223" w:rsidRPr="00864583" w:rsidRDefault="00E75223" w:rsidP="0067446A">
      <w:pPr>
        <w:pStyle w:val="Titre3"/>
        <w:numPr>
          <w:ilvl w:val="2"/>
          <w:numId w:val="59"/>
        </w:numPr>
        <w:tabs>
          <w:tab w:val="left" w:pos="6190"/>
          <w:tab w:val="left" w:pos="7230"/>
        </w:tabs>
        <w:rPr>
          <w:b/>
          <w:bCs/>
        </w:rPr>
      </w:pPr>
      <w:r w:rsidRPr="00864583">
        <w:rPr>
          <w:b/>
          <w:bCs/>
        </w:rPr>
        <w:t xml:space="preserve">Paragraphe 1 : Déroulement du stage </w:t>
      </w:r>
    </w:p>
    <w:p w14:paraId="0FB464E1" w14: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w14:paraId="00D3E9EB" w14: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w14:paraId="5C4917DC" w14: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w14:paraId="5CE53E7E"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w14:paraId="1E13DFFC"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w14:paraId="23F3CDBC" w14: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w14:paraId="6B96E841" w14: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w14:paraId="4D8031D4" w14: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w14:paraId="4A046470"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w14:paraId="5117F7A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w14:paraId="4305BBFC" w14:textId="77777777" w:rsidR="00E75223" w:rsidRPr="00C55462" w:rsidRDefault="00E75223" w:rsidP="0067446A">
      <w:pPr>
        <w:pStyle w:val="Titre3"/>
        <w:numPr>
          <w:ilvl w:val="2"/>
          <w:numId w:val="59"/>
        </w:numPr>
        <w:tabs>
          <w:tab w:val="left" w:pos="6190"/>
          <w:tab w:val="left" w:pos="7230"/>
        </w:tabs>
        <w:rPr>
          <w:b/>
          <w:bCs/>
        </w:rPr>
      </w:pPr>
      <w:r w:rsidRPr="00C55462">
        <w:rPr>
          <w:b/>
          <w:bCs/>
        </w:rPr>
        <w:t>Paragraphe 2 : Inventaire des problèmes identifiés</w:t>
      </w:r>
    </w:p>
    <w:p w14:paraId="4E09833E" w14: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w14:paraId="5DFCD36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w14:paraId="7A12D5E8" w14: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w14:paraId="3FA5135A"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w14:paraId="60224D90" w14: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F066FD8"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54FD85D6" w14: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D0450D0" w14: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w14:paraId="7174728D" w14: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w14:paraId="1B5B77F2" w14: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w14:paraId="1F1547F9" w14:textId="77777777" w:rsidR="000142C5" w:rsidRDefault="000142C5" w:rsidP="000A4958">
                      <w:pPr>
                        <w:widowControl/>
                        <w:spacing w:before="0" w:after="0" w:line="360" w:lineRule="auto"/>
                        <w:ind w:firstLine="0"/>
                        <w:jc w:val="both"/>
                      </w:pPr>
                    </w:p>
                  </w:txbxContent>
                </v:textbox>
              </v:shape>
            </w:pict>
          </mc:Fallback>
        </mc:AlternateContent>
      </w:r>
      <w:r w:rsidR="000A4958" w:rsidRPr="00167DF3">
        <w:rPr>
          <w:rFonts w:cstheme="minorHAnsi" w:ascii="Times New Roman" w:hAnsi="Times New Roman" w:cs="Times New Roman" w:eastAsia="Times New Roman"/>
          <w:sz w:val="26"/>
          <w:szCs w:val="26"/>
        </w:rPr>
        <w:br w:type="page"/>
      </w:r>
    </w:p>
    <w:p w14:paraId="34FC156F" w14: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99D0EE2" w14: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4A7D96">
        <w:rPr>
          <w:rFonts w:cstheme="minorHAnsi" w:ascii="Times New Roman" w:hAnsi="Times New Roman" w:cs="Times New Roman" w:eastAsia="Times New Roman"/>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1BE26942" w14:textId="77777777" w:rsidR="000A4958" w:rsidRPr="004A7D96" w:rsidRDefault="000A4958" w:rsidP="0067446A">
      <w:pPr>
        <w:pStyle w:val="Titre3"/>
        <w:numPr>
          <w:ilvl w:val="2"/>
          <w:numId w:val="59"/>
        </w:numPr>
        <w:tabs>
          <w:tab w:val="left" w:pos="6190"/>
          <w:tab w:val="left" w:pos="7230"/>
        </w:tabs>
        <w:rPr>
          <w:b/>
          <w:bCs/>
        </w:rPr>
      </w:pPr>
      <w:r w:rsidRPr="004A7D96">
        <w:rPr>
          <w:b/>
          <w:bCs/>
        </w:rPr>
        <w:t>Paragraphe 1 : Problématique, intérêt du sujet et objectifs</w:t>
      </w:r>
    </w:p>
    <w:p w14:paraId="57ECDCF8" w14: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w14:paraId="63A4174F" w14: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w14:paraId="291F2AF9" w14: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2BC05897" w14: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3E3AE74D" w14: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w14:paraId="7EAD9AB3" w14: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w14:paraId="4F62B3B0" w14: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lastRenderedPageBreak/>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w14:paraId="5C0381DD" w14: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w14:paraId="3BAA421E" w14: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w14:paraId="4D60E929" w14: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19DD97E6" w14: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w14:paraId="47A7A480" w14: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w14:paraId="0D99F3B3" w14: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w14:paraId="6626C988" w14: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w14:paraId="33AF37F4" w14: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w14:paraId="64026C5F" w14: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w14:paraId="4C046575" w14:textId="77777777" w:rsidR="00F9540B" w:rsidRPr="00167DF3" w:rsidRDefault="00F9540B" w:rsidP="0067446A">
      <w:pPr>
        <w:pStyle w:val="MemoireCorps"/>
        <w:tabs>
          <w:tab w:val="left" w:pos="7230"/>
        </w:tabs>
        <w:rPr/>
      </w:pPr>
      <w:r w:rsidRPr="00167DF3">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w14:paraId="414F21A8" w14: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w14:paraId="13CB0B11" w14: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w14:paraId="6E2F92C6" w14: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A071BD" w14: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F744744" w14:textId="77777777" w:rsidR="00F9540B" w:rsidRPr="004A7D96" w:rsidRDefault="00F9540B" w:rsidP="0067446A">
      <w:pPr>
        <w:pStyle w:val="Titre3"/>
        <w:numPr>
          <w:ilvl w:val="2"/>
          <w:numId w:val="59"/>
        </w:numPr>
        <w:tabs>
          <w:tab w:val="left" w:pos="6190"/>
          <w:tab w:val="left" w:pos="7230"/>
        </w:tabs>
        <w:rPr>
          <w:b/>
          <w:bCs/>
        </w:rPr>
      </w:pPr>
      <w:r w:rsidRPr="004A7D96">
        <w:rPr>
          <w:b/>
          <w:bCs/>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w14:paraId="35959A7F" w14: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w14:paraId="4754D40D" w14: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w14:paraId="1C57CF5E" w14: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w14:paraId="69D580DA" w14: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w14:paraId="70BFCB3E" w14: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w14:paraId="5196E5A6" w14:textId="68ABBDFA" w:rsidR="00F9540B" w:rsidRPr="00167DF3" w:rsidRDefault="00F9540B" w:rsidP="000E77DE">
      <w:pPr>
        <w:pStyle w:val="MemoireCorps"/>
        <w:tabs>
          <w:tab w:val="left" w:pos="7230"/>
        </w:tabs>
        <w:rPr/>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17D37CB4" w14:textId="77777777" w:rsidR="00F41F76" w:rsidRPr="00167DF3" w:rsidRDefault="00F41F76" w:rsidP="000E77DE">
            <w:pPr>
              <w:pStyle w:val="MemoirePetit"/>
              <w:rPr>
                <w:b w:val="0"/>
              </w:rPr>
            </w:pPr>
            <w:r w:rsidRPr="00167DF3">
              <w:rPr>
                <w:b w:val="0"/>
              </w:rPr>
              <w:t>Niveaux</w:t>
            </w:r>
          </w:p>
        </w:tc>
        <w:tc>
          <w:tcPr>
            <w:tcW w:w="1916" w:type="dxa"/>
          </w:tcPr>
          <w:p w14:paraId="2763BDD0"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875A5C9"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w14:paraId="1465E5F7"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2433F552"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w14:paraId="7857144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FB2625A"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w14:paraId="3974001F"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w14:paraId="32356E8B" w14: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3E11CA4C" w14:textId="77777777" w:rsidR="00F41F76" w:rsidRPr="00167DF3" w:rsidRDefault="00F41F76" w:rsidP="000E77DE">
            <w:pPr>
              <w:pStyle w:val="MemoirePetit"/>
              <w:rPr>
                <w:b w:val="0"/>
              </w:rPr>
            </w:pPr>
            <w:r w:rsidRPr="00167DF3">
              <w:rPr>
                <w:b w:val="0"/>
              </w:rPr>
              <w:t>Général</w:t>
            </w:r>
          </w:p>
        </w:tc>
        <w:tc>
          <w:tcPr>
            <w:tcW w:w="1916" w:type="dxa"/>
          </w:tcPr>
          <w:p w14:paraId="4B8A9C60" w14: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w14:paraId="1F9DF5C1"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w14:paraId="09E9AFA7" w14: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w14:paraId="6504588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w14:paraId="72C54274" w14: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w14:paraId="7283ECDC" w14:textId="77777777" w:rsidR="00F41F76" w:rsidRPr="00167DF3" w:rsidRDefault="00F41F76" w:rsidP="000E77DE">
            <w:pPr>
              <w:pStyle w:val="MemoirePetit"/>
              <w:rPr>
                <w:b w:val="0"/>
              </w:rPr>
            </w:pPr>
            <w:r w:rsidRPr="00167DF3">
              <w:rPr>
                <w:b w:val="0"/>
              </w:rPr>
              <w:t>Spécifiques</w:t>
            </w:r>
          </w:p>
        </w:tc>
        <w:tc>
          <w:tcPr>
            <w:tcW w:w="355" w:type="dxa"/>
          </w:tcPr>
          <w:p w14:paraId="4A22AFE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w14:paraId="2FC4089E"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w14:paraId="0E8B4FFF"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w14:paraId="11889EC4" w14: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405C07D"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w14:paraId="4BB674CB"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w14:paraId="1979E018" w14: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w14:paraId="69455C98" w14: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w14:paraId="24FE2C28"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w14:paraId="45F0B473" w14: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tabs>
          <w:tab w:val="left" w:pos="7230"/>
        </w:tabs>
        <w:rPr/>
      </w:pPr>
      <w:r>
        <w:t xml:space="preserve">Tableau </w:t>
      </w:r>
      <w:fldSimple instr=" SEQ Tableau \* ARABIC ">
        <w:r>
          <w:t>2</w:t>
        </w:r>
      </w:fldSimple>
      <w:r>
        <w:t xml:space="preserve"> — Tableau de bord de la recherche</w:t>
      </w:r>
    </w:p>
    <w:p w14:paraId="2D357691" w14:textId="6BBCC64C" w:rsidR="002F78D4" w:rsidRPr="00167DF3" w:rsidRDefault="00D356CE" w:rsidP="004458AF">
      <w:pPr>
        <w:pStyle w:val="MemoirePetit"/>
        <w:rPr/>
      </w:pPr>
      <w:r w:rsidRPr="00167DF3">
        <w:rPr>
          <w:u w:val="single"/>
        </w:rPr>
        <w:t>Source :</w:t>
      </w:r>
      <w:r w:rsidR="00F41F76" w:rsidRPr="00167DF3">
        <w:rPr/>
        <w:t xml:space="preserve"> R</w:t>
      </w:r>
      <w:r w:rsidRPr="00167DF3">
        <w:rPr/>
        <w:t>ésultats de nos investissements</w:t>
      </w:r>
      <w:r w:rsidR="00F41F76" w:rsidRPr="00167DF3">
        <w:rPr/>
        <w:t>,</w:t>
      </w:r>
      <w:r w:rsidRPr="00167DF3">
        <w:rPr/>
        <w:t xml:space="preserve"> juin 2026.</w:t>
      </w:r>
    </w:p>
    <w:p w14:paraId="76ACFECF"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w14:paraId="2A4CB84F" w14: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w14:paraId="66A52908" w14:textId="77777777" w:rsidR="00F41F76" w:rsidRPr="00A462A3" w:rsidRDefault="00F41F76" w:rsidP="0067446A">
      <w:pPr>
        <w:pStyle w:val="Titre3"/>
        <w:numPr>
          <w:ilvl w:val="2"/>
          <w:numId w:val="59"/>
        </w:numPr>
        <w:tabs>
          <w:tab w:val="left" w:pos="6190"/>
          <w:tab w:val="left" w:pos="7230"/>
        </w:tabs>
        <w:rPr>
          <w:b/>
          <w:bCs/>
        </w:rPr>
      </w:pPr>
      <w:r w:rsidRPr="00A462A3">
        <w:rPr>
          <w:b/>
          <w:bCs/>
        </w:rPr>
        <w:t>Paragraphe 1 : Démarche méthodologique</w:t>
      </w:r>
    </w:p>
    <w:p w14:paraId="6923F62A" w14: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w14:paraId="23A7966E" w14: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w14:paraId="6F42C663" w14: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w14:paraId="6FC1A84B" w14: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w14:paraId="73622779" w14: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w14:paraId="0D1DB68B" w14: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w14:paraId="17915242" w14: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w14:paraId="23A27D15"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w14:paraId="2BA55177"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w14:paraId="00331CF9" w14: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pStyle w:val="MemoirePetit"/>
              <w:tabs>
                <w:tab w:val="left" w:pos="7230"/>
              </w:tabs>
              <w:rPr/>
            </w:pPr>
            <w:r w:rsidRPr="00167DF3">
              <w:rPr/>
              <w:t>Conseillers communaux</w:t>
            </w:r>
          </w:p>
        </w:tc>
        <w:tc>
          <w:tcPr>
            <w:tcW w:w="2126" w:type="dxa"/>
          </w:tcPr>
          <w:p w14:paraId="6784A8C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w14:paraId="674B76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w14:paraId="5520B78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pStyle w:val="MemoirePetit"/>
              <w:tabs>
                <w:tab w:val="left" w:pos="7230"/>
              </w:tabs>
              <w:rPr/>
            </w:pPr>
            <w:r w:rsidRPr="00167DF3">
              <w:rPr/>
              <w:t>SE</w:t>
            </w:r>
          </w:p>
        </w:tc>
        <w:tc>
          <w:tcPr>
            <w:tcW w:w="2126" w:type="dxa"/>
          </w:tcPr>
          <w:p w14:paraId="0F2D8F5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61E16CD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018C188"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pStyle w:val="MemoirePetit"/>
              <w:tabs>
                <w:tab w:val="left" w:pos="7230"/>
              </w:tabs>
              <w:rPr/>
            </w:pPr>
            <w:r w:rsidRPr="00167DF3">
              <w:rPr/>
              <w:t>DAAF</w:t>
            </w:r>
          </w:p>
        </w:tc>
        <w:tc>
          <w:tcPr>
            <w:tcW w:w="2126" w:type="dxa"/>
          </w:tcPr>
          <w:p w14:paraId="2D63B56B"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65339DA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0833794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pStyle w:val="MemoirePetit"/>
              <w:tabs>
                <w:tab w:val="left" w:pos="7230"/>
              </w:tabs>
              <w:rPr/>
            </w:pPr>
            <w:r w:rsidRPr="00167DF3">
              <w:rPr/>
              <w:t>DDLP</w:t>
            </w:r>
          </w:p>
        </w:tc>
        <w:tc>
          <w:tcPr>
            <w:tcW w:w="2126" w:type="dxa"/>
          </w:tcPr>
          <w:p w14:paraId="4F370B65"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0DBD0114"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26DF188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pStyle w:val="MemoirePetit"/>
              <w:tabs>
                <w:tab w:val="left" w:pos="7230"/>
              </w:tabs>
              <w:rPr/>
            </w:pPr>
            <w:r w:rsidRPr="00167DF3">
              <w:rPr/>
              <w:t>DST</w:t>
            </w:r>
          </w:p>
        </w:tc>
        <w:tc>
          <w:tcPr>
            <w:tcW w:w="2126" w:type="dxa"/>
          </w:tcPr>
          <w:p w14:paraId="404FA20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w14:paraId="4A0808F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w14:paraId="314DA3F5"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pStyle w:val="MemoirePetit"/>
              <w:tabs>
                <w:tab w:val="left" w:pos="7230"/>
              </w:tabs>
              <w:rPr/>
            </w:pPr>
            <w:r w:rsidRPr="00167DF3">
              <w:rPr/>
              <w:t>DADE</w:t>
            </w:r>
          </w:p>
        </w:tc>
        <w:tc>
          <w:tcPr>
            <w:tcW w:w="2126" w:type="dxa"/>
          </w:tcPr>
          <w:p w14:paraId="331F0143"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w14:paraId="47804812"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w14:paraId="1F59C77D"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pStyle w:val="MemoirePetit"/>
              <w:tabs>
                <w:tab w:val="left" w:pos="7230"/>
              </w:tabs>
              <w:rPr/>
            </w:pPr>
            <w:r w:rsidRPr="00167DF3">
              <w:rPr/>
              <w:t>OSC</w:t>
            </w:r>
          </w:p>
        </w:tc>
        <w:tc>
          <w:tcPr>
            <w:tcW w:w="2126" w:type="dxa"/>
          </w:tcPr>
          <w:p w14:paraId="08D06D34"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w14:paraId="3EFA200F"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w14:paraId="1CACB3D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w14:paraId="1589CB3F"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w14:paraId="6246F02C" w14: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w14:paraId="5678C257"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pStyle w:val="MemoirePetit"/>
              <w:tabs>
                <w:tab w:val="left" w:pos="7230"/>
              </w:tabs>
              <w:rPr/>
            </w:pPr>
            <w:r w:rsidRPr="00167DF3">
              <w:rPr/>
              <w:t>Conseillers locaux</w:t>
            </w:r>
          </w:p>
        </w:tc>
        <w:tc>
          <w:tcPr>
            <w:tcW w:w="2126" w:type="dxa"/>
          </w:tcPr>
          <w:p w14:paraId="213E34CD"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w14:paraId="6A7C4EF9"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w14:paraId="3DEE90A2" w14: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w14:paraId="7DB16949"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w14:paraId="1A210730" w14: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w14:paraId="001D850C" w14: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tabs>
          <w:tab w:val="left" w:pos="7230"/>
        </w:tabs>
        <w:rPr>
          <w:b/>
        </w:rPr>
      </w:pPr>
      <w:r>
        <w:t xml:space="preserve">Tableau </w:t>
      </w:r>
      <w:fldSimple instr=" SEQ Tableau \* ARABIC ">
        <w:r>
          <w:t>3</w:t>
        </w:r>
      </w:fldSimple>
      <w:r>
        <w:t xml:space="preserve"> — Échantillon des enquêtés</w:t>
      </w:r>
    </w:p>
    <w:p w14:paraId="33B7D2C5" w14:textId="77777777" w:rsidR="00EB2D42" w:rsidRDefault="00F41F76" w:rsidP="0067446A">
      <w:pPr>
        <w:pStyle w:val="MemoirePetit"/>
        <w:tabs>
          <w:tab w:val="left" w:pos="7230"/>
        </w:tabs>
        <w:rPr>
          <w:rStyle w:val="bumpedfont15"/>
        </w:rPr>
      </w:pPr>
      <w:r w:rsidRPr="00167DF3">
        <w:rPr>
          <w:rStyle w:val="bumpedfont15"/>
          <w:u w:val="single"/>
        </w:rPr>
        <w:t>Source</w:t>
      </w:r>
      <w:r w:rsidRPr="00167DF3">
        <w:rPr>
          <w:rStyle w:val="apple-converted-space"/>
          <w:b/>
          <w:bCs/>
        </w:rPr>
        <w:t> </w:t>
      </w:r>
      <w:r w:rsidRPr="00167DF3">
        <w:rPr>
          <w:rStyle w:val="bumpedfont15"/>
          <w:b/>
          <w:bCs/>
        </w:rPr>
        <w:t>:</w:t>
      </w:r>
      <w:r w:rsidRPr="00167DF3">
        <w:rPr>
          <w:rStyle w:val="apple-converted-space"/>
          <w:b/>
          <w:bCs/>
        </w:rPr>
        <w:t> </w:t>
      </w:r>
      <w:r w:rsidRPr="00167DF3">
        <w:rPr>
          <w:rStyle w:val="bumpedfont15"/>
        </w:rPr>
        <w:t>Résultats des investigations, juillet 2026.</w:t>
      </w:r>
    </w:p>
    <w:p w14:paraId="50A8897C" w14: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w14:paraId="2E1DA2BB" w14: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w14:paraId="41F89BFD" w14:textId="77777777" w:rsidR="00C24AAC" w:rsidRPr="00167DF3" w:rsidRDefault="00C24AAC" w:rsidP="0067446A">
      <w:pPr>
        <w:pStyle w:val="MemoireCorps"/>
        <w:tabs>
          <w:tab w:val="left" w:pos="7230"/>
        </w:tabs>
        <w:rPr/>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w14:paraId="01AA2BD6" w14:textId="5333C03A" w:rsidR="00C24AAC" w:rsidRPr="00167DF3" w:rsidRDefault="00C24AAC" w:rsidP="0067446A">
      <w:pPr>
        <w:pStyle w:val="MemoireCorps"/>
        <w:tabs>
          <w:tab w:val="left" w:pos="7230"/>
        </w:tabs>
        <w:rPr>
          <w:color w:val="000000" w:themeColor="text1"/>
        </w:rPr>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w14:paraId="786073CD"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w14:paraId="27476F1E" w14: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w14:paraId="7A7EA9A3" w14: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w14:paraId="683EC6F3" w14: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w14:paraId="4B63587B" w14: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w14:paraId="49ECD473" w14:textId="77777777" w:rsidR="00C24AAC" w:rsidRDefault="00C24AAC" w:rsidP="0067446A">
      <w:pPr>
        <w:pStyle w:val="MemoireCorps"/>
        <w:rPr/>
      </w:pPr>
      <w:r w:rsidRPr="00167DF3">
        <w:rPr/>
        <w:t>L’organisation de la collecte des données s’est faite en deux temps : la pré-enquête et l’enquête proprement dite.</w:t>
      </w:r>
    </w:p>
    <w:p w14:paraId="63BD31EB" w14: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1D9F0E01"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lastRenderedPageBreak/>
        <w:t>La pré-enquête</w:t>
      </w:r>
    </w:p>
    <w:p w14:paraId="79E9081D" w14: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w14:paraId="7BE932DF" w14: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w14:paraId="3C519C68" w14: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w14:paraId="21EA2450" w14: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w14:paraId="2E7FE56F" w14: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w14:paraId="7B919B07" w14: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w14:paraId="2DD36B50" w14: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w14:paraId="0522FCB2"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w14:paraId="2A44DD88" w14: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w14:paraId="4B81E076" w14: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w14:paraId="25E43EE1" w14: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w14:paraId="508CE0C3" w14: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w14:paraId="1B280B94" w14: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w14:paraId="6A50F9A4" w14:textId="77777777" w:rsidR="00C24AAC" w:rsidRPr="00F91742" w:rsidRDefault="00C24AAC" w:rsidP="0067446A">
      <w:pPr>
        <w:pStyle w:val="Titre3"/>
        <w:numPr>
          <w:ilvl w:val="2"/>
          <w:numId w:val="59"/>
        </w:numPr>
        <w:tabs>
          <w:tab w:val="left" w:pos="6190"/>
        </w:tabs>
        <w:rPr>
          <w:b/>
          <w:bCs/>
        </w:rPr>
      </w:pPr>
      <w:r w:rsidRPr="00F91742">
        <w:rPr>
          <w:b/>
          <w:bCs/>
        </w:rPr>
        <w:lastRenderedPageBreak/>
        <w:t>Paragraphe 2 : Revue de littérature et cadre de référence théorique de la recherche</w:t>
      </w:r>
    </w:p>
    <w:p w14:paraId="3F85F05B" w14: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w14:paraId="10629C7E"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w14:paraId="610A1E25" w14: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w14:paraId="6BC956F3" w14: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w14:paraId="3B081E28" w14: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w14:paraId="0E7FF8DA" w14: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w14:paraId="48583BC2" w14: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w14:paraId="0B038B5A" w14: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w14:paraId="4F435AF9" w14: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w14:paraId="665DE0A2" w14: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w14:paraId="678F5ADA" w14: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w14:paraId="09D6291B" w14: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w14:paraId="0B89038A" w14: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2CDDDE28" w14:textId="75E2897E" w:rsidR="00534308" w:rsidRPr="00167DF3" w:rsidRDefault="002C0D97" w:rsidP="0067446A">
      <w:pPr>
        <w:pStyle w:val="MemoireCorps"/>
        <w:tabs>
          <w:tab w:val="left" w:pos="6190"/>
        </w:tabs>
        <w:rPr/>
      </w:pPr>
      <w:r w:rsidRPr="005C7CA4">
        <w:rPr>
          <w:b/>
          <w:bCs/>
        </w:rPr>
        <w:lastRenderedPageBreak/>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w14:paraId="6495E5C5" w14: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w14:paraId="1197568B" w14: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w14:paraId="1C10D8C3" w14: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A87B16C" w14: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w14:paraId="5BB3740E" w14: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w14:paraId="305390ED" w14: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w14:paraId="605E1D41" w14: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w14:paraId="0490DDBA" w14: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37FA6844" w14: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w14:paraId="5E60354F" w14: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lastRenderedPageBreak/>
        <w:t>efficacité de cette gouvernance repose sur trois conditions essentielles : une répartition claire des compétences, une coordination effective entre les différents niveaux de décision et une participation active des parties prenantes.</w:t>
      </w:r>
    </w:p>
    <w:p w14:paraId="2BE9F104" w14: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w14:paraId="48CFEDB6" w14:textId="77777777" w:rsidR="002D697D" w:rsidRPr="00167DF3" w:rsidRDefault="002D697D" w:rsidP="0067446A">
      <w:pPr>
        <w:pStyle w:val="MemoireCorps"/>
        <w:rPr/>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w14:paraId="6BDF2EFD" w14: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w14:paraId="6C1A91E0" w14: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w14:paraId="525B22DA" w14:textId="77777777" w:rsidR="002D697D" w:rsidRPr="00167DF3" w:rsidRDefault="002D697D" w:rsidP="0067446A">
      <w:pPr>
        <w:pStyle w:val="MemoireCorps"/>
        <w:rPr>
          <w:i/>
          <w:iCs/>
        </w:rPr>
      </w:pPr>
      <w:r w:rsidRPr="00167DF3">
        <w:rPr>
          <w:rStyle w:val="lev"/>
          <w:i/>
          <w:iCs/>
        </w:rPr>
        <w:t>Niveau supranational → Niveau national → Niveau régional → Niveau local</w:t>
      </w:r>
    </w:p>
    <w:p w14:paraId="0D54F55E" w14: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w14:paraId="68CF935B" w14: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w14:paraId="7E54FB32" w14: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w14:paraId="1D35B802"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lastRenderedPageBreak/>
        <w:t>la</w:t>
      </w:r>
      <w:proofErr w:type="gramEnd"/>
      <w:r w:rsidRPr="00167DF3">
        <w:rPr/>
        <w:t xml:space="preserve"> spécialisation des compétences ;</w:t>
      </w:r>
    </w:p>
    <w:p w14:paraId="30E0EE88"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w14:paraId="402BAE06"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w14:paraId="66BFF51E"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w14:paraId="6D2B710A" w14: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w14:paraId="369C711D" w14: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w14:paraId="2AAC2F57" w14: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w14:paraId="2AA0F339" w14: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w14:paraId="7B9FAAA5" w14:textId="77777777" w:rsidR="002D697D" w:rsidRPr="00167DF3" w:rsidRDefault="002D697D" w:rsidP="0067446A">
      <w:pPr>
        <w:pStyle w:val="MemoireCorps"/>
        <w:rPr/>
      </w:pPr>
      <w:r w:rsidRPr="00167DF3">
        <w:rPr>
          <w:rStyle w:val="lev"/>
        </w:rPr>
        <w:t>a) La distribution de l'autorité</w:t>
      </w:r>
    </w:p>
    <w:p w14:paraId="37626D16" w14: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w14:paraId="55FFA342" w14:textId="77777777" w:rsidR="002D697D" w:rsidRPr="00167DF3" w:rsidRDefault="002D697D" w:rsidP="0067446A">
      <w:pPr>
        <w:pStyle w:val="MemoireCorps"/>
        <w:rPr/>
      </w:pPr>
      <w:r w:rsidRPr="00167DF3">
        <w:rPr>
          <w:rStyle w:val="lev"/>
        </w:rPr>
        <w:t>b) La coordination interinstitutionnelle</w:t>
      </w:r>
    </w:p>
    <w:p w14:paraId="4B26F2A4" w14: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w14:paraId="30376B59" w14:textId="77777777" w:rsidR="002D697D" w:rsidRPr="00167DF3" w:rsidRDefault="002D697D" w:rsidP="0067446A">
      <w:pPr>
        <w:pStyle w:val="MemoireCorps"/>
        <w:rPr/>
      </w:pPr>
      <w:r w:rsidRPr="00167DF3">
        <w:rPr>
          <w:rStyle w:val="lev"/>
        </w:rPr>
        <w:t>c) L'autonomie des niveaux de gouvernance</w:t>
      </w:r>
    </w:p>
    <w:p w14:paraId="591E1324" w14: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w14:paraId="71D135CD" w14:textId="77777777" w:rsidR="002D697D" w:rsidRPr="00167DF3" w:rsidRDefault="002D697D" w:rsidP="0067446A">
      <w:pPr>
        <w:pStyle w:val="MemoireCorps"/>
        <w:rPr/>
      </w:pPr>
      <w:r w:rsidRPr="00167DF3">
        <w:rPr>
          <w:rStyle w:val="lev"/>
        </w:rPr>
        <w:t>d) La participation des acteurs</w:t>
      </w:r>
    </w:p>
    <w:p w14:paraId="0209DEA1" w14: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MemoireCorps"/>
        <w:rPr/>
      </w:pPr>
      <w:r w:rsidRPr="00167DF3">
        <w:rPr>
          <w:rStyle w:val="lev"/>
        </w:rPr>
        <w:t>e) La mise en œuvre des politiques publiques</w:t>
      </w:r>
    </w:p>
    <w:p w14:paraId="74CBBBEB" w14: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w14:paraId="1C7EBB18" w14:textId="430BB9FE"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br w:type="page"/>
      </w:r>
    </w:p>
    <w:p w14:paraId="44DC38A6" w14: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F76033B" w14:textId="77777777" w:rsidR="009C51E4" w:rsidRPr="00167DF3" w:rsidRDefault="009C51E4"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D66E0D8" w14: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pPr>
      <w:r w:rsidRPr="00167DF3">
        <w:rPr>
          <w:rFonts w:cstheme="minorHAnsi" w:ascii="Times New Roman" w:hAnsi="Times New Roman" w:cs="Times New Roman" w:eastAsia="Times New Roman"/>
          <w:b/>
          <w:bCs/>
          <w:noProof/>
          <w:sz w:val="24"/>
          <w:szCs w:val="24"/>
          <w:lang w:eastAsia="fr-FR"/>
        </w:rPr>
        <mc:AlternateContent>
          <mc: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mc:Choice>
          <mc:Fallback>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w14:paraId="6F3B91F3" w14: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w14:paraId="4C0050B6" w14: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w14:paraId="4325405E" w14:textId="77777777" w:rsidR="009C51E4" w:rsidRDefault="009C51E4" w:rsidP="009C51E4">
                      <w:pPr>
                        <w:widowControl/>
                        <w:spacing w:before="0" w:after="0" w:line="360" w:lineRule="auto"/>
                        <w:ind w:firstLine="0"/>
                        <w:jc w:val="both"/>
                      </w:pPr>
                    </w:p>
                  </w:txbxContent>
                </v:textbox>
              </v:shape>
            </w:pict>
          </mc:Fallback>
        </mc:AlternateContent>
      </w:r>
      <w:r w:rsidRPr="00167DF3">
        <w:rPr>
          <w:rFonts w:cstheme="minorHAnsi" w:ascii="Times New Roman" w:hAnsi="Times New Roman" w:cs="Times New Roman" w:eastAsia="Times New Roman"/>
          <w:sz w:val="26"/>
          <w:szCs w:val="26"/>
        </w:rPr>
        <w:br w:type="page"/>
      </w:r>
    </w:p>
    <w:p w14:paraId="6ECCCCAE" w14: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w14:paraId="179F2CBC" w14: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w14:paraId="5083DD0C" w14: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w14:paraId="6DC3EA67" w14: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w14:paraId="7DFEB6CC" w14:textId="3889FF04" w:rsidR="00DA62B7" w:rsidRPr="00167DF3" w:rsidRDefault="00DA62B7" w:rsidP="0067446A">
      <w:pPr>
        <w:pStyle w:val="MemoireCorps"/>
        <w:rPr/>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pStyle w:val="MemoirePetit"/>
              <w:rPr>
                <w:b/>
              </w:rPr>
            </w:pPr>
            <w:r w:rsidRPr="00167DF3">
              <w:rPr>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pStyle w:val="MemoirePetit"/>
              <w:rPr>
                <w:b/>
                <w:bCs/>
              </w:rPr>
            </w:pPr>
            <w:r w:rsidRPr="00167DF3">
              <w:rPr>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pStyle w:val="MemoirePetit"/>
              <w:rPr>
                <w:b/>
                <w:bCs/>
              </w:rPr>
            </w:pPr>
            <w:r w:rsidRPr="00167DF3">
              <w:rPr>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tabs>
          <w:tab w:val="left" w:pos="5775"/>
        </w:tabs>
        <w:rPr/>
      </w:pPr>
      <w:r>
        <w:t xml:space="preserve">Tableau </w:t>
      </w:r>
      <w:fldSimple instr=" SEQ Tableau \* ARABIC ">
        <w:r>
          <w:t>4</w:t>
        </w:r>
      </w:fldSimple>
      <w:r>
        <w:t xml:space="preserve"> — Genre des enquêtés</w:t>
      </w:r>
    </w:p>
    <w:p w14:paraId="1F063FC9"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C9B27F"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4DD19FFB"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8A976F8" w14: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w14:paraId="1845EDA0" w14:textId="77777777" w:rsidR="00DA62B7" w:rsidRPr="00167DF3" w:rsidRDefault="00DA62B7" w:rsidP="0067446A">
      <w:pPr>
        <w:pStyle w:val="MemoirePetit"/>
        <w:rPr/>
      </w:pPr>
      <w:r w:rsidRPr="00167DF3">
        <w:rPr>
          <w:u w:val="single"/>
        </w:rPr>
        <w:t>Source</w:t>
      </w:r>
      <w:r w:rsidRPr="00167DF3">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pStyle w:val="MemoirePetit"/>
              <w:rPr>
                <w:b/>
              </w:rPr>
            </w:pPr>
            <w:r w:rsidRPr="00167DF3">
              <w:rPr>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pStyle w:val="MemoirePetit"/>
              <w:rPr>
                <w:b/>
                <w:bCs/>
              </w:rPr>
            </w:pPr>
            <w:r w:rsidRPr="00167DF3">
              <w:rPr>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pStyle w:val="MemoirePetit"/>
              <w:rPr>
                <w:b/>
                <w:bCs/>
              </w:rPr>
            </w:pPr>
            <w:r w:rsidRPr="00167DF3">
              <w:rPr>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pStyle w:val="MemoirePetit"/>
              <w:rPr>
                <w:b/>
                <w:bCs/>
              </w:rPr>
            </w:pPr>
            <w:r w:rsidRPr="00167DF3">
              <w:rPr>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pStyle w:val="MemoirePetit"/>
              <w:rPr>
                <w:b/>
                <w:bCs/>
              </w:rPr>
            </w:pPr>
            <w:r w:rsidRPr="00167DF3">
              <w:rPr>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pStyle w:val="MemoirePetit"/>
              <w:rPr>
                <w:b/>
                <w:bCs/>
              </w:rPr>
            </w:pPr>
            <w:r w:rsidRPr="00167DF3">
              <w:rPr>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tabs>
          <w:tab w:val="left" w:pos="5775"/>
        </w:tabs>
        <w:rPr/>
      </w:pPr>
      <w:r>
        <w:t xml:space="preserve">Tableau </w:t>
      </w:r>
      <w:fldSimple instr=" SEQ Tableau \* ARABIC ">
        <w:r>
          <w:t>5</w:t>
        </w:r>
      </w:fldSimple>
      <w:r>
        <w:t xml:space="preserve"> — Âge des enquêtés</w:t>
      </w:r>
    </w:p>
    <w:p w14:paraId="76555A64" w14: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11E7A6E9" w14: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w14:paraId="7CE7BFEB" w14: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w14:paraId="0F7AEA92"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3036D9D"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217F09B6" w14: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w14:paraId="116C770C" w14:textId="21A447BD" w:rsidR="002000C3" w:rsidRPr="00167DF3" w:rsidRDefault="00DA62B7" w:rsidP="003415DA">
      <w:pPr>
        <w:pStyle w:val="MemoirePetit"/>
        <w:rPr/>
      </w:pPr>
      <w:r w:rsidRPr="003415DA">
        <w:rPr>
          <w:u w:val="single"/>
        </w:rPr>
        <w:t>Source</w:t>
      </w:r>
      <w:r w:rsidRPr="003415DA">
        <w:rPr/>
        <w:t> : Résultats de nos investigations de terrain, juillet2026</w:t>
      </w:r>
      <w:r w:rsidRPr="00167DF3">
        <w:rPr/>
        <w:t>.</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pStyle w:val="MemoirePetit"/>
              <w:rPr>
                <w:b/>
              </w:rPr>
            </w:pPr>
            <w:r w:rsidRPr="00167DF3">
              <w:rPr>
                <w:b/>
              </w:rPr>
              <w:t>Niveaux d’instruction</w:t>
            </w:r>
          </w:p>
        </w:tc>
        <w:tc>
          <w:tcPr>
            <w:tcW w:w="2000" w:type="dxa"/>
          </w:tcPr>
          <w:p w14:paraId="12595F7F" w14:textId="77777777" w:rsidR="00DA62B7" w:rsidRPr="00167DF3" w:rsidRDefault="00DA62B7" w:rsidP="0067446A">
            <w:pPr>
              <w:pStyle w:val="MemoirePetit"/>
              <w:rPr>
                <w:b/>
              </w:rPr>
            </w:pPr>
            <w:r w:rsidRPr="00167DF3">
              <w:rPr>
                <w:b/>
              </w:rPr>
              <w:t>Effectif</w:t>
            </w:r>
          </w:p>
        </w:tc>
        <w:tc>
          <w:tcPr>
            <w:tcW w:w="2268" w:type="dxa"/>
          </w:tcPr>
          <w:p w14:paraId="09B140A4" w14:textId="77777777" w:rsidR="00DA62B7" w:rsidRPr="00167DF3" w:rsidRDefault="00DA62B7" w:rsidP="0067446A">
            <w:pPr>
              <w:pStyle w:val="MemoirePetit"/>
              <w:rPr>
                <w:b/>
              </w:rPr>
            </w:pPr>
            <w:r w:rsidRPr="00167DF3">
              <w:rPr>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pStyle w:val="MemoirePetit"/>
              <w:rPr/>
            </w:pPr>
            <w:r w:rsidRPr="00167DF3">
              <w:rPr/>
              <w:t>Primaire</w:t>
            </w:r>
          </w:p>
        </w:tc>
        <w:tc>
          <w:tcPr>
            <w:tcW w:w="2000" w:type="dxa"/>
          </w:tcPr>
          <w:p w14:paraId="50019224" w14:textId="587A475A" w:rsidR="00DA62B7" w:rsidRPr="00167DF3" w:rsidRDefault="00DC3720" w:rsidP="0067446A">
            <w:pPr>
              <w:pStyle w:val="MemoirePetit"/>
              <w:rPr>
                <w:b/>
                <w:bCs/>
              </w:rPr>
            </w:pPr>
            <w:r w:rsidRPr="00167DF3">
              <w:rPr>
                <w:b/>
                <w:bCs/>
              </w:rPr>
              <w:t>00</w:t>
            </w:r>
          </w:p>
        </w:tc>
        <w:tc>
          <w:tcPr>
            <w:tcW w:w="2268" w:type="dxa"/>
          </w:tcPr>
          <w:p w14:paraId="67504ED6" w14:textId="37B9F364" w:rsidR="00DA62B7" w:rsidRPr="00167DF3" w:rsidRDefault="00F157B9" w:rsidP="0067446A">
            <w:pPr>
              <w:pStyle w:val="MemoirePetit"/>
              <w:rPr>
                <w:b/>
                <w:bCs/>
              </w:rPr>
            </w:pPr>
            <w:r w:rsidRPr="00167DF3">
              <w:rPr>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pStyle w:val="MemoirePetit"/>
              <w:rPr/>
            </w:pPr>
            <w:r w:rsidRPr="00167DF3">
              <w:rPr/>
              <w:t>Secondaire</w:t>
            </w:r>
          </w:p>
        </w:tc>
        <w:tc>
          <w:tcPr>
            <w:tcW w:w="2000" w:type="dxa"/>
          </w:tcPr>
          <w:p w14:paraId="35F40036" w14:textId="14AC8D64" w:rsidR="00DA62B7" w:rsidRPr="00167DF3" w:rsidRDefault="00DC3720" w:rsidP="0067446A">
            <w:pPr>
              <w:pStyle w:val="MemoirePetit"/>
              <w:rPr>
                <w:b/>
                <w:bCs/>
              </w:rPr>
            </w:pPr>
            <w:r w:rsidRPr="00167DF3">
              <w:rPr>
                <w:b/>
                <w:bCs/>
              </w:rPr>
              <w:t>20</w:t>
            </w:r>
          </w:p>
        </w:tc>
        <w:tc>
          <w:tcPr>
            <w:tcW w:w="2268" w:type="dxa"/>
          </w:tcPr>
          <w:p w14:paraId="6CB8D9B4" w14:textId="566C29F5" w:rsidR="00DA62B7" w:rsidRPr="00167DF3" w:rsidRDefault="00F157B9" w:rsidP="0067446A">
            <w:pPr>
              <w:pStyle w:val="MemoirePetit"/>
              <w:rPr>
                <w:b/>
                <w:bCs/>
              </w:rPr>
            </w:pPr>
            <w:r w:rsidRPr="00167DF3">
              <w:rPr>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pStyle w:val="MemoirePetit"/>
              <w:rPr/>
            </w:pPr>
            <w:r w:rsidRPr="00167DF3">
              <w:rPr/>
              <w:t xml:space="preserve">Licence </w:t>
            </w:r>
          </w:p>
        </w:tc>
        <w:tc>
          <w:tcPr>
            <w:tcW w:w="2000" w:type="dxa"/>
          </w:tcPr>
          <w:p w14:paraId="5C5FEA7A" w14:textId="6579D978" w:rsidR="00DA62B7" w:rsidRPr="00167DF3" w:rsidRDefault="00DC3720" w:rsidP="0067446A">
            <w:pPr>
              <w:pStyle w:val="MemoirePetit"/>
              <w:rPr>
                <w:b/>
                <w:bCs/>
              </w:rPr>
            </w:pPr>
            <w:r w:rsidRPr="00167DF3">
              <w:rPr>
                <w:b/>
                <w:bCs/>
              </w:rPr>
              <w:t>32</w:t>
            </w:r>
          </w:p>
        </w:tc>
        <w:tc>
          <w:tcPr>
            <w:tcW w:w="2268" w:type="dxa"/>
          </w:tcPr>
          <w:p w14:paraId="66B33C22" w14:textId="48512576" w:rsidR="00DA62B7" w:rsidRPr="00167DF3" w:rsidRDefault="00F157B9" w:rsidP="0067446A">
            <w:pPr>
              <w:pStyle w:val="MemoirePetit"/>
              <w:rPr>
                <w:b/>
                <w:bCs/>
              </w:rPr>
            </w:pPr>
            <w:r w:rsidRPr="00167DF3">
              <w:rPr>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pStyle w:val="MemoirePetit"/>
              <w:rPr/>
            </w:pPr>
            <w:r w:rsidRPr="00167DF3">
              <w:rPr/>
              <w:t xml:space="preserve">Master </w:t>
            </w:r>
          </w:p>
        </w:tc>
        <w:tc>
          <w:tcPr>
            <w:tcW w:w="2000" w:type="dxa"/>
          </w:tcPr>
          <w:p w14:paraId="251C394A" w14:textId="12FFE84A" w:rsidR="00DA62B7" w:rsidRPr="00167DF3" w:rsidRDefault="00DC3720" w:rsidP="0067446A">
            <w:pPr>
              <w:pStyle w:val="MemoirePetit"/>
              <w:rPr>
                <w:b/>
                <w:bCs/>
              </w:rPr>
            </w:pPr>
            <w:r w:rsidRPr="00167DF3">
              <w:rPr>
                <w:b/>
                <w:bCs/>
              </w:rPr>
              <w:t>15</w:t>
            </w:r>
          </w:p>
        </w:tc>
        <w:tc>
          <w:tcPr>
            <w:tcW w:w="2268" w:type="dxa"/>
          </w:tcPr>
          <w:p w14:paraId="46CE8940" w14:textId="3A0A0326" w:rsidR="00DA62B7" w:rsidRPr="00167DF3" w:rsidRDefault="00F157B9" w:rsidP="0067446A">
            <w:pPr>
              <w:pStyle w:val="MemoirePetit"/>
              <w:rPr>
                <w:b/>
                <w:bCs/>
              </w:rPr>
            </w:pPr>
            <w:r w:rsidRPr="00167DF3">
              <w:rPr>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pStyle w:val="MemoirePetit"/>
              <w:rPr/>
            </w:pPr>
            <w:r w:rsidRPr="00167DF3">
              <w:rPr/>
              <w:t xml:space="preserve">Doctorat </w:t>
            </w:r>
          </w:p>
        </w:tc>
        <w:tc>
          <w:tcPr>
            <w:tcW w:w="2000" w:type="dxa"/>
          </w:tcPr>
          <w:p w14:paraId="07E2F33E" w14:textId="6F657D42" w:rsidR="00DA62B7" w:rsidRPr="00167DF3" w:rsidRDefault="00DC3720" w:rsidP="0067446A">
            <w:pPr>
              <w:pStyle w:val="MemoirePetit"/>
              <w:rPr>
                <w:b/>
                <w:bCs/>
              </w:rPr>
            </w:pPr>
            <w:r w:rsidRPr="00167DF3">
              <w:rPr>
                <w:b/>
                <w:bCs/>
              </w:rPr>
              <w:t>05</w:t>
            </w:r>
          </w:p>
        </w:tc>
        <w:tc>
          <w:tcPr>
            <w:tcW w:w="2268" w:type="dxa"/>
          </w:tcPr>
          <w:p w14:paraId="289A3963" w14:textId="526A7AE6" w:rsidR="00DA62B7" w:rsidRPr="00167DF3" w:rsidRDefault="00F157B9" w:rsidP="0067446A">
            <w:pPr>
              <w:pStyle w:val="MemoirePetit"/>
              <w:rPr>
                <w:b/>
                <w:bCs/>
              </w:rPr>
            </w:pPr>
            <w:r w:rsidRPr="00167DF3">
              <w:rPr>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pStyle w:val="MemoirePetit"/>
              <w:rPr>
                <w:b/>
              </w:rPr>
            </w:pPr>
            <w:r w:rsidRPr="00167DF3">
              <w:rPr>
                <w:b/>
              </w:rPr>
              <w:t>Total</w:t>
            </w:r>
          </w:p>
        </w:tc>
        <w:tc>
          <w:tcPr>
            <w:tcW w:w="2000" w:type="dxa"/>
          </w:tcPr>
          <w:p w14:paraId="06E4052D" w14: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w14:paraId="74A73D80" w14: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rPr/>
      </w:pPr>
      <w:r>
        <w:t xml:space="preserve">Tableau </w:t>
      </w:r>
      <w:fldSimple instr=" SEQ Tableau \* ARABIC ">
        <w:r>
          <w:t>6</w:t>
        </w:r>
      </w:fldSimple>
      <w:r>
        <w:t xml:space="preserve"> — Niveau d’instruction des enquêtés</w:t>
      </w:r>
    </w:p>
    <w:p w14:paraId="67A90275" w14:textId="59F0DEA1" w:rsidR="00DA62B7" w:rsidRPr="00167DF3" w:rsidRDefault="00DA62B7" w:rsidP="00027C4E">
      <w:pPr>
        <w:pStyle w:val="MemoirePetit"/>
        <w:rPr/>
      </w:pPr>
      <w:r w:rsidRPr="00167DF3">
        <w:rPr>
          <w:u w:val="single"/>
        </w:rPr>
        <w:t>Source</w:t>
      </w:r>
      <w:r w:rsidRPr="00167DF3">
        <w:rPr/>
        <w:t> : Résultats de nos investigations de terrain, juillet</w:t>
      </w:r>
      <w:r w:rsidR="002E6CCA">
        <w:rPr/>
        <w:t xml:space="preserve"> </w:t>
      </w:r>
      <w:r w:rsidRPr="00167DF3">
        <w:rPr/>
        <w:t>2026</w:t>
      </w:r>
      <w:r w:rsidRPr="00167DF3">
        <w:rPr/>
        <w:t>.</w:t>
      </w:r>
    </w:p>
    <w:p w14:paraId="1004517B" w14:textId="4B3AE68B" w:rsidR="009D29EF" w:rsidRPr="0010022C" w:rsidRDefault="009D29EF" w:rsidP="0067446A">
      <w:pPr>
        <w:pStyle w:val="Titre3"/>
        <w:numPr>
          <w:ilvl w:val="2"/>
          <w:numId w:val="59"/>
        </w:numPr>
        <w:rPr>
          <w:color w:val="auto"/>
        </w:rPr>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w14:paraId="10B68A11" w14:textId="12F7992F" w:rsidR="009D29EF" w:rsidRPr="00167DF3" w:rsidRDefault="009D29EF" w:rsidP="0067446A">
      <w:pPr>
        <w:pStyle w:val="MemoireCorps"/>
        <w:rPr/>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pStyle w:val="MemoirePetit"/>
              <w:rPr/>
            </w:pPr>
            <w:r w:rsidRPr="00167DF3">
              <w:rPr/>
              <w:t>Années</w:t>
            </w:r>
          </w:p>
        </w:tc>
        <w:tc>
          <w:tcPr>
            <w:tcW w:w="4544" w:type="dxa"/>
            <w:gridSpan w:val="2"/>
          </w:tcPr>
          <w:p w14:paraId="6774F40F" w14:textId="77777777" w:rsidR="00A24EBC" w:rsidRPr="00167DF3" w:rsidRDefault="00A24EBC" w:rsidP="0067446A">
            <w:pPr>
              <w:pStyle w:val="MemoirePetit"/>
              <w:rPr/>
            </w:pPr>
            <w:r w:rsidRPr="00167DF3">
              <w:rPr/>
              <w:t>Dates des séances de reddition de compte</w:t>
            </w:r>
          </w:p>
          <w:p w14:paraId="541BC19D" w14: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w14:paraId="47DF7914" w14:textId="23E72F42" w:rsidR="00A24EBC" w:rsidRPr="00167DF3" w:rsidRDefault="00181A74" w:rsidP="0067446A">
            <w:pPr>
              <w:pStyle w:val="MemoirePetit"/>
              <w:rPr/>
            </w:pPr>
            <w:r>
              <w:rPr/>
              <w:t xml:space="preserve">   </w:t>
            </w:r>
            <w:r w:rsidR="00A24EBC" w:rsidRPr="00167DF3">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w14:paraId="446DA400" w14: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w14:paraId="3D395AF5"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w14:paraId="5C63435E" w14: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w14:paraId="671C493C" w14: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pStyle w:val="MemoirePetit"/>
              <w:rPr/>
            </w:pPr>
            <w:r w:rsidRPr="00167DF3">
              <w:rPr/>
              <w:t>2025</w:t>
            </w:r>
          </w:p>
        </w:tc>
        <w:tc>
          <w:tcPr>
            <w:tcW w:w="2815" w:type="dxa"/>
          </w:tcPr>
          <w:p w14:paraId="32A8ACA0" w14:textId="5A8E2659" w:rsidR="00A24EBC" w:rsidRPr="00D5525D" w:rsidRDefault="00F157B9" w:rsidP="0067446A">
            <w:pPr>
              <w:pStyle w:val="MemoirePetit"/>
              <w:rPr/>
            </w:pPr>
            <w:r w:rsidRPr="00D5525D">
              <w:rPr/>
              <w:t>19/06/2025</w:t>
            </w:r>
          </w:p>
        </w:tc>
        <w:tc>
          <w:tcPr>
            <w:tcW w:w="1729" w:type="dxa"/>
          </w:tcPr>
          <w:p w14:paraId="0BF34B79" w14:textId="6336A86E" w:rsidR="00A24EBC" w:rsidRPr="00D5525D" w:rsidRDefault="00F157B9" w:rsidP="0067446A">
            <w:pPr>
              <w:pStyle w:val="MemoirePetit"/>
              <w:rPr/>
            </w:pPr>
            <w:r w:rsidRPr="00D5525D">
              <w:rPr/>
              <w:t>15/12/2025</w:t>
            </w:r>
          </w:p>
        </w:tc>
        <w:tc>
          <w:tcPr>
            <w:tcW w:w="1940" w:type="dxa"/>
          </w:tcPr>
          <w:p w14:paraId="0FA3102A" w14:textId="1AE7FCD9" w:rsidR="00A24EBC" w:rsidRPr="00D5525D" w:rsidRDefault="00F157B9" w:rsidP="0067446A">
            <w:pPr>
              <w:pStyle w:val="MemoirePetit"/>
              <w:rPr/>
            </w:pPr>
            <w:r w:rsidRPr="00D5525D">
              <w:rPr/>
              <w:t>148</w:t>
            </w:r>
          </w:p>
        </w:tc>
        <w:tc>
          <w:tcPr>
            <w:tcW w:w="1517" w:type="dxa"/>
          </w:tcPr>
          <w:p w14:paraId="7DAFDF5D" w14:textId="37AF6D23" w:rsidR="00A24EBC" w:rsidRPr="00D5525D" w:rsidRDefault="00F157B9" w:rsidP="0067446A">
            <w:pPr>
              <w:pStyle w:val="MemoirePetit"/>
              <w:rPr/>
            </w:pPr>
            <w:r w:rsidRPr="00D5525D">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pStyle w:val="MemoirePetit"/>
              <w:rPr/>
            </w:pPr>
            <w:r w:rsidRPr="00167DF3">
              <w:rPr/>
              <w:t>2024</w:t>
            </w:r>
          </w:p>
        </w:tc>
        <w:tc>
          <w:tcPr>
            <w:tcW w:w="2815" w:type="dxa"/>
          </w:tcPr>
          <w:p w14:paraId="3540B24A" w14:textId="673ABC6D" w:rsidR="00A24EBC" w:rsidRPr="00D5525D" w:rsidRDefault="00F157B9" w:rsidP="0067446A">
            <w:pPr>
              <w:pStyle w:val="MemoirePetit"/>
              <w:rPr/>
            </w:pPr>
            <w:r w:rsidRPr="00D5525D">
              <w:rPr/>
              <w:t>26/06/2024</w:t>
            </w:r>
          </w:p>
        </w:tc>
        <w:tc>
          <w:tcPr>
            <w:tcW w:w="1729" w:type="dxa"/>
          </w:tcPr>
          <w:p w14:paraId="0E047E1A" w14:textId="5E65BE5C" w:rsidR="00A24EBC" w:rsidRPr="00D5525D" w:rsidRDefault="00F157B9" w:rsidP="0067446A">
            <w:pPr>
              <w:pStyle w:val="MemoirePetit"/>
              <w:rPr/>
            </w:pPr>
            <w:r w:rsidRPr="00D5525D">
              <w:rPr/>
              <w:t>29/11/2024</w:t>
            </w:r>
          </w:p>
        </w:tc>
        <w:tc>
          <w:tcPr>
            <w:tcW w:w="1940" w:type="dxa"/>
          </w:tcPr>
          <w:p w14:paraId="5D666E48" w14:textId="270E8E94" w:rsidR="00A24EBC" w:rsidRPr="00D5525D" w:rsidRDefault="00F157B9" w:rsidP="0067446A">
            <w:pPr>
              <w:pStyle w:val="MemoirePetit"/>
              <w:rPr/>
            </w:pPr>
            <w:r w:rsidRPr="00D5525D">
              <w:rPr/>
              <w:t>152</w:t>
            </w:r>
          </w:p>
        </w:tc>
        <w:tc>
          <w:tcPr>
            <w:tcW w:w="1517" w:type="dxa"/>
          </w:tcPr>
          <w:p w14:paraId="3DA19AE5" w14:textId="2D63639B" w:rsidR="00A24EBC" w:rsidRPr="00D5525D" w:rsidRDefault="00F157B9" w:rsidP="0067446A">
            <w:pPr>
              <w:pStyle w:val="MemoirePetit"/>
              <w:rPr/>
            </w:pPr>
            <w:r w:rsidRPr="00D5525D">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pStyle w:val="MemoirePetit"/>
              <w:rPr/>
            </w:pPr>
            <w:r w:rsidRPr="00167DF3">
              <w:rPr/>
              <w:t>2023</w:t>
            </w:r>
          </w:p>
        </w:tc>
        <w:tc>
          <w:tcPr>
            <w:tcW w:w="2815" w:type="dxa"/>
          </w:tcPr>
          <w:p w14:paraId="53653816" w14:textId="1BA1B5B6" w:rsidR="00A24EBC" w:rsidRPr="00167DF3" w:rsidRDefault="00A24EBC" w:rsidP="0067446A">
            <w:pPr>
              <w:pStyle w:val="MemoirePetit"/>
              <w:rPr/>
            </w:pPr>
            <w:r w:rsidRPr="00167DF3">
              <w:rPr/>
              <w:t>27/06/2023</w:t>
            </w:r>
          </w:p>
        </w:tc>
        <w:tc>
          <w:tcPr>
            <w:tcW w:w="1729" w:type="dxa"/>
          </w:tcPr>
          <w:p w14:paraId="6D25992D" w14:textId="4C08A235" w:rsidR="00A24EBC" w:rsidRPr="00167DF3" w:rsidRDefault="00A24EBC" w:rsidP="0067446A">
            <w:pPr>
              <w:pStyle w:val="MemoirePetit"/>
              <w:rPr/>
            </w:pPr>
            <w:r w:rsidRPr="00167DF3">
              <w:rPr/>
              <w:t>24/11/2023</w:t>
            </w:r>
          </w:p>
        </w:tc>
        <w:tc>
          <w:tcPr>
            <w:tcW w:w="1940" w:type="dxa"/>
          </w:tcPr>
          <w:p w14:paraId="567256D9" w14:textId="75B02E1B" w:rsidR="00A24EBC" w:rsidRPr="00167DF3" w:rsidRDefault="00A24EBC" w:rsidP="0067446A">
            <w:pPr>
              <w:pStyle w:val="MemoirePetit"/>
              <w:rPr/>
            </w:pPr>
            <w:r w:rsidRPr="00167DF3">
              <w:rPr/>
              <w:t>114</w:t>
            </w:r>
          </w:p>
        </w:tc>
        <w:tc>
          <w:tcPr>
            <w:tcW w:w="1517" w:type="dxa"/>
          </w:tcPr>
          <w:p w14:paraId="7B7A9447" w14:textId="0ECC4414" w:rsidR="00A24EBC" w:rsidRPr="00167DF3" w:rsidRDefault="00A24EBC" w:rsidP="0067446A">
            <w:pPr>
              <w:pStyle w:val="MemoirePetit"/>
              <w:rPr/>
            </w:pPr>
            <w:r w:rsidRPr="00167DF3">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pStyle w:val="MemoirePetit"/>
              <w:rPr/>
            </w:pPr>
            <w:r w:rsidRPr="00167DF3">
              <w:rPr/>
              <w:t>2022</w:t>
            </w:r>
          </w:p>
        </w:tc>
        <w:tc>
          <w:tcPr>
            <w:tcW w:w="2815" w:type="dxa"/>
          </w:tcPr>
          <w:p w14:paraId="4A5F53FE" w14:textId="077C27CA" w:rsidR="00A24EBC" w:rsidRPr="00167DF3" w:rsidRDefault="00A24EBC" w:rsidP="0067446A">
            <w:pPr>
              <w:pStyle w:val="MemoirePetit"/>
              <w:rPr/>
            </w:pPr>
            <w:r w:rsidRPr="00167DF3">
              <w:rPr/>
              <w:t>21/06/2022</w:t>
            </w:r>
          </w:p>
        </w:tc>
        <w:tc>
          <w:tcPr>
            <w:tcW w:w="1729" w:type="dxa"/>
          </w:tcPr>
          <w:p w14:paraId="46260593" w14:textId="209F958E" w:rsidR="00A24EBC" w:rsidRPr="00167DF3" w:rsidRDefault="00A24EBC" w:rsidP="0067446A">
            <w:pPr>
              <w:pStyle w:val="MemoirePetit"/>
              <w:rPr/>
            </w:pPr>
            <w:r w:rsidRPr="00167DF3">
              <w:rPr/>
              <w:t>29/11/2022</w:t>
            </w:r>
          </w:p>
        </w:tc>
        <w:tc>
          <w:tcPr>
            <w:tcW w:w="1940" w:type="dxa"/>
          </w:tcPr>
          <w:p w14:paraId="3BB0AB20" w14:textId="4677597F" w:rsidR="00A24EBC" w:rsidRPr="00167DF3" w:rsidRDefault="00A24EBC" w:rsidP="0067446A">
            <w:pPr>
              <w:pStyle w:val="MemoirePetit"/>
              <w:rPr/>
            </w:pPr>
            <w:r w:rsidRPr="00167DF3">
              <w:rPr/>
              <w:t>460(tournée dans les arrondissements)</w:t>
            </w:r>
          </w:p>
        </w:tc>
        <w:tc>
          <w:tcPr>
            <w:tcW w:w="1517" w:type="dxa"/>
          </w:tcPr>
          <w:p w14:paraId="03A1B27C" w14:textId="2810CCEF" w:rsidR="00A24EBC" w:rsidRPr="00167DF3" w:rsidRDefault="00A24EBC" w:rsidP="0067446A">
            <w:pPr>
              <w:pStyle w:val="MemoirePetit"/>
              <w:rPr/>
            </w:pPr>
            <w:r w:rsidRPr="00167DF3">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pStyle w:val="MemoirePetit"/>
              <w:rPr/>
            </w:pPr>
            <w:r w:rsidRPr="00167DF3">
              <w:rPr/>
              <w:t>2021</w:t>
            </w:r>
          </w:p>
        </w:tc>
        <w:tc>
          <w:tcPr>
            <w:tcW w:w="2815" w:type="dxa"/>
          </w:tcPr>
          <w:p w14:paraId="345CD956" w14:textId="7F3B256F" w:rsidR="00A24EBC" w:rsidRPr="00167DF3" w:rsidRDefault="00A24EBC" w:rsidP="0067446A">
            <w:pPr>
              <w:pStyle w:val="MemoirePetit"/>
              <w:rPr/>
            </w:pPr>
            <w:r w:rsidRPr="00167DF3">
              <w:rPr/>
              <w:t>12/02/2021</w:t>
            </w:r>
          </w:p>
        </w:tc>
        <w:tc>
          <w:tcPr>
            <w:tcW w:w="1729" w:type="dxa"/>
          </w:tcPr>
          <w:p w14:paraId="690A8C29" w14:textId="550C55F4" w:rsidR="00A24EBC" w:rsidRPr="00167DF3" w:rsidRDefault="00A24EBC" w:rsidP="0067446A">
            <w:pPr>
              <w:pStyle w:val="MemoirePetit"/>
              <w:rPr/>
            </w:pPr>
            <w:r w:rsidRPr="00167DF3">
              <w:rPr/>
              <w:t>NEANT</w:t>
            </w:r>
          </w:p>
        </w:tc>
        <w:tc>
          <w:tcPr>
            <w:tcW w:w="1940" w:type="dxa"/>
          </w:tcPr>
          <w:p w14:paraId="54AFEB84" w14:textId="30D9332A" w:rsidR="00A24EBC" w:rsidRPr="00167DF3" w:rsidRDefault="00A24EBC" w:rsidP="0067446A">
            <w:pPr>
              <w:pStyle w:val="MemoirePetit"/>
              <w:rPr/>
            </w:pPr>
            <w:r w:rsidRPr="00167DF3">
              <w:rPr/>
              <w:t>102</w:t>
            </w:r>
          </w:p>
        </w:tc>
        <w:tc>
          <w:tcPr>
            <w:tcW w:w="1517" w:type="dxa"/>
          </w:tcPr>
          <w:p w14:paraId="7BEB12FF" w14:textId="6EC96F31" w:rsidR="00A24EBC" w:rsidRPr="00167DF3" w:rsidRDefault="00A24EBC" w:rsidP="0067446A">
            <w:pPr>
              <w:pStyle w:val="MemoirePetit"/>
              <w:rPr/>
            </w:pPr>
            <w:r w:rsidRPr="00167DF3">
              <w:rPr/>
              <w:t>NEANT</w:t>
            </w:r>
          </w:p>
        </w:tc>
      </w:tr>
    </w:tbl>
    <w:p>
      <w:pPr>
        <w:pStyle w:val="MemoirePetit"/>
        <w:rPr/>
      </w:pPr>
      <w:r>
        <w:t xml:space="preserve">Tableau </w:t>
      </w:r>
      <w:fldSimple instr=" SEQ Tableau \* ARABIC ">
        <w:r>
          <w:t>7</w:t>
        </w:r>
      </w:fldSimple>
      <w:r>
        <w:t xml:space="preserve"> — Informations sur la tenue des séances de reddition de compte</w:t>
      </w:r>
    </w:p>
    <w:p w14:paraId="5C398EC4" w14:textId="6A924FD7" w:rsidR="009D29EF" w:rsidRPr="00167DF3" w:rsidRDefault="009D29EF" w:rsidP="0067446A">
      <w:pPr>
        <w:pStyle w:val="MemoirePetit"/>
        <w:rPr/>
      </w:pPr>
      <w:r w:rsidRPr="00167DF3">
        <w:rPr>
          <w:u w:val="single"/>
        </w:rPr>
        <w:t>Source</w:t>
      </w:r>
      <w:r w:rsidRPr="00167DF3">
        <w:rPr/>
        <w:t xml:space="preserve"> : Résultats des investigations, </w:t>
      </w:r>
      <w:r w:rsidR="006C44CC" w:rsidRPr="00167DF3">
        <w:rPr/>
        <w:t>Juin</w:t>
      </w:r>
      <w:r w:rsidRPr="00167DF3">
        <w:rPr/>
        <w:t xml:space="preserve"> 202</w:t>
      </w:r>
      <w:r w:rsidR="006C44CC" w:rsidRPr="00167DF3">
        <w:rPr/>
        <w:t>6</w:t>
      </w:r>
    </w:p>
    <w:p w14:paraId="2726D8B6" w14:textId="0A0DCA91" w:rsidR="009D29EF" w:rsidRPr="00167DF3" w:rsidRDefault="009D29EF" w:rsidP="0067446A">
      <w:pPr>
        <w:pStyle w:val="MemoireCorps"/>
        <w:rPr/>
      </w:pPr>
      <w:r w:rsidRPr="00167DF3">
        <w:rPr/>
        <w:lastRenderedPageBreak/>
        <w:t>Ces différent</w:t>
      </w:r>
      <w:r w:rsidR="006C44CC" w:rsidRPr="00167DF3">
        <w:rPr/>
        <w:t>e</w:t>
      </w:r>
      <w:r w:rsidRPr="00167DF3">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w14:paraId="7D21C0CC" w14: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w14:paraId="4B4DE17D" w14: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w14:paraId="26CD9B17" w14: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w14:paraId="3F3548F9" w14: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w14:paraId="7A3D4A5A" w14: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w14:paraId="1C5A4CFE" w14: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w14:paraId="4F432EFB" w14: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w14:paraId="4F486E23" w14: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w14:paraId="28B60198" w14: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w14:paraId="6967E5A1" w14: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w14:paraId="51E14148" w14: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w14:paraId="4992414B" w14: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w14:paraId="0ADFC7CB" w14: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w14:paraId="46007FA7"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w14:paraId="2AC5555C"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w14:paraId="6F6870B4"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w14:paraId="14B891C5" w14: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w14:paraId="07BCE718"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w14:paraId="74FA43DB" w14: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w14:paraId="5DD3B4BA" w14:textId="750EC7FF" w:rsidR="009D29EF" w:rsidRPr="00167DF3" w:rsidRDefault="009D29EF" w:rsidP="00027C4E">
      <w:pPr>
        <w:pStyle w:val="MemoireCorps"/>
        <w:rPr/>
      </w:pPr>
      <w:r w:rsidRPr="00167DF3">
        <w:rPr/>
        <w:lastRenderedPageBreak/>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w14:paraId="3945C622" w14: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w14:paraId="1DC931B8"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w14:paraId="4A8513C5" w14:textId="293E4527" w:rsidR="009D29EF" w:rsidRPr="005E1265" w:rsidRDefault="009D29EF" w:rsidP="005E1265">
      <w:pPr>
        <w:pStyle w:val="MemoireCorps"/>
        <w:tabs>
          <w:tab w:val="left" w:pos="6190"/>
          <w:tab w:val="left" w:pos="7230"/>
        </w:tabs>
        <w:rPr/>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pStyle w:val="MemoirePetit"/>
              <w:rPr>
                <w:b/>
                <w:bCs/>
              </w:rPr>
            </w:pPr>
            <w:r w:rsidRPr="00167DF3">
              <w:rPr>
                <w:b/>
                <w:bCs/>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pStyle w:val="MemoirePetit"/>
              <w:rPr>
                <w:b/>
                <w:bCs/>
              </w:rPr>
            </w:pPr>
            <w:r w:rsidRPr="00167DF3">
              <w:rPr>
                <w:b/>
                <w:bCs/>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pStyle w:val="MemoirePetit"/>
              <w:rPr>
                <w:b/>
                <w:bCs/>
              </w:rPr>
            </w:pPr>
            <w:r w:rsidRPr="00167DF3">
              <w:rPr>
                <w:b/>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pStyle w:val="MemoirePetit"/>
              <w:rPr/>
            </w:pPr>
            <w:r w:rsidRPr="00167DF3">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pStyle w:val="MemoirePetit"/>
              <w:rPr/>
            </w:pPr>
            <w:r w:rsidRPr="00167DF3">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pStyle w:val="MemoirePetit"/>
              <w:rPr/>
            </w:pPr>
            <w:r w:rsidRPr="00167DF3">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pStyle w:val="MemoirePetit"/>
              <w:rPr/>
            </w:pPr>
            <w:r w:rsidRPr="00167DF3">
              <w:rPr/>
              <w:t>30,76%</w:t>
            </w:r>
          </w:p>
        </w:tc>
      </w:tr>
    </w:tbl>
    <w:p>
      <w:pPr>
        <w:pStyle w:val="MemoirePetit"/>
        <w:rPr>
          <w:bCs/>
        </w:rPr>
      </w:pPr>
      <w:r>
        <w:t xml:space="preserve">Tableau </w:t>
      </w:r>
      <w:fldSimple instr=" SEQ Tableau \* ARABIC ">
        <w:r>
          <w:t>8</w:t>
        </w:r>
      </w:fldSimple>
      <w:r>
        <w:t xml:space="preserve"> — Éléments d’appréciation du niveau de participation des citoyens aux processus de reddition de compte dans la commune de Kérou</w:t>
      </w:r>
    </w:p>
    <w:p w14:paraId="0C368B3F"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7C93E940" w14:textId="77777777" w:rsidR="005E1265" w:rsidRDefault="009D29EF" w:rsidP="0067446A">
      <w:pPr>
        <w:pStyle w:val="MemoireCorps"/>
        <w:rPr/>
      </w:pPr>
      <w:r w:rsidRPr="00167DF3">
        <w:rPr/>
        <w:lastRenderedPageBreak/>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w14:paraId="1FA057A8" w14: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w14:paraId="4CA5104F" w14: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w14:paraId="736F8901" w14: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w14:paraId="18E7D132" w14: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w14:paraId="105118F3" w14:textId="1D12A44B" w:rsidR="009D29EF" w:rsidRPr="00167DF3" w:rsidRDefault="009D29EF" w:rsidP="0067446A">
      <w:pPr>
        <w:pStyle w:val="MemoireCorps"/>
        <w:rPr/>
      </w:pPr>
      <w:r w:rsidRPr="00167DF3">
        <w:rPr/>
        <w:lastRenderedPageBreak/>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w14:paraId="1236D515" w14: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w14:paraId="5C993FF3" w14: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w14:paraId="7E372564" w14: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w14:paraId="1648FA6D" w14: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4A25E8C" w14: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lastRenderedPageBreak/>
        <w:t>Analyse des données et validation de l’hypothèse n°2</w:t>
      </w:r>
    </w:p>
    <w:p w14:paraId="0411E606" w14:textId="77777777" w:rsidR="009D29EF" w:rsidRPr="00167DF3" w:rsidRDefault="009D29EF" w:rsidP="0067446A">
      <w:pPr>
        <w:pStyle w:val="MemoireCorps"/>
        <w:rPr/>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pStyle w:val="MemoirePetit"/>
              <w:rPr>
                <w:b/>
                <w:bCs/>
              </w:rPr>
            </w:pPr>
            <w:r w:rsidRPr="00167DF3">
              <w:rPr>
                <w:b/>
                <w:bCs/>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pStyle w:val="MemoirePetit"/>
              <w:rPr>
                <w:b/>
                <w:bCs/>
              </w:rPr>
            </w:pPr>
            <w:r w:rsidRPr="00167DF3">
              <w:rPr>
                <w:b/>
                <w:bCs/>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pStyle w:val="MemoirePetit"/>
              <w:rPr>
                <w:b/>
                <w:bCs/>
              </w:rPr>
            </w:pPr>
            <w:r w:rsidRPr="00167DF3">
              <w:rPr>
                <w:b/>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pStyle w:val="MemoirePetit"/>
              <w:rPr/>
            </w:pPr>
            <w:r w:rsidRPr="00167DF3">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pStyle w:val="MemoirePetit"/>
              <w:rPr/>
            </w:pPr>
            <w:r w:rsidRPr="00167DF3">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pStyle w:val="MemoirePetit"/>
              <w:rPr/>
            </w:pPr>
            <w:r w:rsidRPr="00167DF3">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pStyle w:val="MemoirePetit"/>
              <w:rPr/>
            </w:pPr>
            <w:r w:rsidRPr="00167DF3">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pStyle w:val="MemoirePetit"/>
              <w:rPr/>
            </w:pPr>
            <w:r w:rsidRPr="00167DF3">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pStyle w:val="MemoirePetit"/>
              <w:rPr/>
            </w:pPr>
            <w:r w:rsidRPr="00167DF3">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pStyle w:val="MemoirePetit"/>
              <w:rPr/>
            </w:pPr>
            <w:r w:rsidRPr="00167DF3">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pStyle w:val="MemoirePetit"/>
              <w:rPr/>
            </w:pPr>
            <w:r w:rsidRPr="00167DF3">
              <w:rPr/>
              <w:t>80,76%</w:t>
            </w:r>
          </w:p>
        </w:tc>
      </w:tr>
    </w:tbl>
    <w:p>
      <w:pPr>
        <w:pStyle w:val="MemoirePetit"/>
        <w:rPr>
          <w:b/>
        </w:rPr>
      </w:pPr>
      <w:r>
        <w:t xml:space="preserve">Tableau </w:t>
      </w:r>
      <w:fldSimple instr=" SEQ Tableau \* ARABIC ">
        <w:r>
          <w:t>9</w:t>
        </w:r>
      </w:fldSimple>
      <w:r>
        <w:t xml:space="preserve"> — Éléments d’appréciation de la transparence dans la diffusion des informations et la méconnaissance des textes</w:t>
      </w:r>
    </w:p>
    <w:p w14:paraId="5FDDA0B9" w14:textId="440ACF7E" w:rsidR="009D29EF" w:rsidRPr="00167DF3" w:rsidRDefault="009D29EF" w:rsidP="0067446A">
      <w:pPr>
        <w:pStyle w:val="MemoireCorps"/>
        <w:rPr/>
      </w:pPr>
      <w:r w:rsidRPr="00167DF3">
        <w:rPr/>
        <w:t xml:space="preserve"> </w:t>
      </w:r>
      <w:proofErr w:type="gramStart"/>
      <w:r w:rsidRPr="00167DF3">
        <w:rPr>
          <w:u w:val="single"/>
        </w:rPr>
        <w:t>Source</w:t>
      </w:r>
      <w:r w:rsidR="000C7145">
        <w:rPr>
          <w:u w:val="single"/>
        </w:rPr>
        <w:t>s</w:t>
      </w:r>
      <w:r w:rsidRPr="00167DF3">
        <w:rPr/>
        <w:t>:</w:t>
      </w:r>
      <w:proofErr w:type="gramEnd"/>
      <w:r w:rsidRPr="00167DF3">
        <w:rPr/>
        <w:t xml:space="preserve"> Résultats de nos investigations, juillet 2026.</w:t>
      </w:r>
    </w:p>
    <w:p w14:paraId="546BCFAB" w14:textId="538D2ADA" w:rsidR="009D29EF" w:rsidRPr="00167DF3" w:rsidRDefault="009D29EF" w:rsidP="0067446A">
      <w:pPr>
        <w:pStyle w:val="MemoireCorps"/>
        <w:rPr/>
      </w:pPr>
      <w:r w:rsidRPr="00167DF3">
        <w:rPr/>
        <w:lastRenderedPageBreak/>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w14:paraId="470AB3A1" w14: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w14:paraId="0099FF89" w14: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w14:paraId="2EECC84B" w14: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w14:paraId="4CCCAE74" w14: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lastRenderedPageBreak/>
        <w:t xml:space="preserve"> soient réellement transmises aux citoyens et à leurs représentants.</w:t>
      </w:r>
    </w:p>
    <w:p w14:paraId="634D68E0" w14: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w14:paraId="2BBD3B88" w14: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w14:paraId="15A1A84D" w14: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w14:paraId="75C247EB" w14: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w14:paraId="394DFA2F" w14:textId="77777777" w:rsidR="009D29EF" w:rsidRPr="00167DF3" w:rsidRDefault="009D29EF" w:rsidP="0067446A">
      <w:pPr>
        <w:pStyle w:val="MemoireCorps"/>
        <w:rPr/>
      </w:pPr>
      <w:r w:rsidRPr="00167DF3">
        <w:rPr/>
        <w:lastRenderedPageBreak/>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w14:paraId="7F83A1A1" w14: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w14:paraId="77DCA568" w14: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w14:paraId="4CE16467" w14: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w14:paraId="3FC95986" w14: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DD59097" w14: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w14:paraId="0518F482" w14:textId="77777777" w:rsidR="009D29EF" w:rsidRPr="00167DF3" w:rsidRDefault="009D29EF" w:rsidP="0067446A">
      <w:pPr>
        <w:pStyle w:val="MemoireCorps"/>
        <w:rPr/>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pStyle w:val="MemoirePetit"/>
              <w:rPr>
                <w:b/>
                <w:bCs/>
              </w:rPr>
            </w:pPr>
            <w:r w:rsidRPr="00167DF3">
              <w:rPr>
                <w:b/>
                <w:bCs/>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pStyle w:val="MemoirePetit"/>
              <w:rPr>
                <w:b/>
                <w:bCs/>
              </w:rPr>
            </w:pPr>
            <w:r w:rsidRPr="00167DF3">
              <w:rPr>
                <w:b/>
                <w:bCs/>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pStyle w:val="MemoirePetit"/>
              <w:rPr>
                <w:b/>
                <w:bCs/>
              </w:rPr>
            </w:pPr>
            <w:r w:rsidRPr="00167DF3">
              <w:rPr>
                <w:b/>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pStyle w:val="MemoirePetit"/>
              <w:rPr/>
            </w:pPr>
            <w:r w:rsidRPr="00167DF3">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pStyle w:val="MemoirePetit"/>
              <w:rPr/>
            </w:pPr>
            <w:r w:rsidRPr="00167DF3">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pStyle w:val="MemoirePetit"/>
              <w:rPr/>
            </w:pPr>
            <w:r w:rsidRPr="00167DF3">
              <w:rPr/>
              <w:t>32,69%</w:t>
            </w:r>
          </w:p>
        </w:tc>
      </w:tr>
    </w:tbl>
    <w:p>
      <w:pPr>
        <w:pStyle w:val="MemoirePetit"/>
        <w:rPr/>
      </w:pPr>
      <w:r>
        <w:t xml:space="preserve">Tableau </w:t>
      </w:r>
      <w:fldSimple instr=" SEQ Tableau \* ARABIC ">
        <w:r>
          <w:t>10</w:t>
        </w:r>
      </w:fldSimple>
      <w:r>
        <w:t xml:space="preserve"> — Éléments d’appréciation relatifs au non-respect des textes et de la charte de la reddition de comptes</w:t>
      </w:r>
    </w:p>
    <w:p w14:paraId="09961EAB" w14:textId="77777777" w:rsidR="009D29EF" w:rsidRPr="00167DF3" w:rsidRDefault="009D29EF" w:rsidP="0067446A">
      <w:pPr>
        <w:pStyle w:val="MemoireCorps"/>
        <w:rPr/>
      </w:pPr>
      <w:r w:rsidRPr="00167DF3">
        <w:rPr>
          <w:u w:val="single"/>
        </w:rPr>
        <w:t>Sources</w:t>
      </w:r>
      <w:r w:rsidRPr="00167DF3">
        <w:rPr/>
        <w:t> : Résultats de nos investigations de terrain, juillet 2026</w:t>
      </w:r>
    </w:p>
    <w:p w14:paraId="5F23425D" w14:textId="01C141BD" w:rsidR="009D29EF" w:rsidRPr="00167DF3" w:rsidRDefault="009D29EF" w:rsidP="0067446A">
      <w:pPr>
        <w:pStyle w:val="MemoireCorps"/>
        <w:rPr/>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w14:paraId="66B5C51F" w14: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w14:paraId="66582035" w14: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lastRenderedPageBreak/>
        <w:t>ncipes et les obligations qui en découlent. Une formation insuffisante risque d'entraîner une application mécanique des règles, tandis qu’une sensibilisation restreinte peut freiner l’adhésion des acteurs aux valeurs de transparence et de responsabilité.</w:t>
      </w:r>
    </w:p>
    <w:p w14:paraId="5DD88B50" w14: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w14:paraId="576551C8" w14: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w14:paraId="64FF37B3" w14: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w14:paraId="2E08CA43" w14: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w14:paraId="224425F6" w14:textId="237DD647" w:rsidR="009D29EF" w:rsidRPr="00167DF3" w:rsidRDefault="009D29EF" w:rsidP="0067446A">
      <w:pPr>
        <w:pStyle w:val="MemoireCorps"/>
        <w:rPr/>
      </w:pPr>
      <w:r w:rsidRPr="00167DF3">
        <w:rPr/>
        <w:lastRenderedPageBreak/>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w14:paraId="2B711BFF" w14: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w14:paraId="2D4BC002" w14: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w14:paraId="4E11D34F" w14: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w14:paraId="1CE45B96" w14: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lastRenderedPageBreak/>
        <w:t/>
      </w:r>
      <w:r w:rsidR="000B14C3">
        <w:rPr/>
        <w:t/>
      </w:r>
      <w:r w:rsidRPr="00167DF3">
        <w:rPr/>
        <w:t/>
      </w:r>
    </w:p>
    <w:p w14:paraId="7F9A53D1"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w14:paraId="5E8E8052" w14:textId="77777777" w:rsidR="009D29EF" w:rsidRPr="00846AAC" w:rsidRDefault="009D29EF" w:rsidP="0067446A">
      <w:pPr>
        <w:pStyle w:val="Titre3"/>
        <w:numPr>
          <w:ilvl w:val="2"/>
          <w:numId w:val="59"/>
        </w:numPr>
        <w:rPr>
          <w:color w:val="auto"/>
        </w:rPr>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w14:paraId="1BDDAC53" w14: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w14:paraId="22289A29" w14: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w14:paraId="0AAEDE9B" w14: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lastRenderedPageBreak/>
        <w:t/>
      </w:r>
    </w:p>
    <w:p w14:paraId="719E8D43" w14: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w14:paraId="6A9E42F1" w14: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w14:paraId="547AFE47" w14: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w14:paraId="0D79C4C2" w14: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w14:paraId="137E0D96" w14:textId="66670D59" w:rsidR="009D29EF" w:rsidRPr="00167DF3" w:rsidRDefault="009D29EF" w:rsidP="0067446A">
      <w:pPr>
        <w:pStyle w:val="MemoireCorps"/>
        <w:rPr/>
      </w:pPr>
      <w:r w:rsidRPr="00167DF3">
        <w:rPr/>
        <w:t xml:space="preserve">Cette nuance est capitale au regard de l'approche développée par Hooghe </w:t>
      </w:r>
      <w:r w:rsidR="00FC4004" w:rsidRPr="00167DF3">
        <w:rPr/>
        <w:t/>
      </w:r>
      <w:proofErr w:type="gramStart"/>
      <w:r w:rsidRPr="00167DF3">
        <w:rPr/>
        <w:t>rks.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lastRenderedPageBreak/>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w14:paraId="65DBF56D" w14: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w14:paraId="426350CE" w14: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w14:paraId="771FD27D" w14: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w14:paraId="1ADAF595" w14: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w14:paraId="5D0C0575" w14: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lastRenderedPageBreak/>
        <w:t xml:space="preserve">participation réelle. À cela s'ajoutent la méconnaissance des processus </w:t>
      </w:r>
      <w:r w:rsidR="000B14C3">
        <w:rPr/>
        <w:t>n de com</w:t>
      </w:r>
      <w:r w:rsidRPr="00167DF3">
        <w:rPr/>
        <w:t>anque de clarté dans la répartition des responsabilités, qui freinent ces échanges.</w:t>
      </w:r>
    </w:p>
    <w:p w14:paraId="313A396A" w14: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w14:paraId="21B95E2B" w14: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w14:paraId="5F5E561C" w14:textId="7373C0E3" w:rsidR="009D29EF" w:rsidRPr="00167DF3" w:rsidRDefault="009D29EF" w:rsidP="0067446A">
      <w:pPr>
        <w:pStyle w:val="MemoireCorps"/>
        <w:rPr/>
      </w:pPr>
      <w:r w:rsidRPr="00167DF3">
        <w:rPr/>
        <w:t>En somme, les conclusions de l'étude rejoignent la théorie de Hooghe et Marks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w14:paraId="411A5CBE" w14:textId="77777777" w:rsidR="009D29EF" w:rsidRPr="00167DF3" w:rsidRDefault="009D29EF" w:rsidP="0067446A">
      <w:pPr>
        <w:pStyle w:val="MemoireCorps"/>
        <w:rPr/>
      </w:pPr>
      <w:r w:rsidRPr="00167DF3">
        <w:rPr/>
        <w:t>Haut du formulaire</w:t>
      </w:r>
    </w:p>
    <w:p w14:paraId="2B64C66F" w14: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41D48E5" w14:textId="77777777" w:rsidR="009D29EF" w:rsidRPr="00846AAC" w:rsidRDefault="009D29EF" w:rsidP="0067446A">
      <w:pPr>
        <w:pStyle w:val="MemoireCorps"/>
        <w:rPr/>
      </w:pPr>
      <w:r w:rsidRPr="00846AAC">
        <w:rPr/>
        <w:t>Bas du formulaire</w:t>
      </w:r>
    </w:p>
    <w:p w14:paraId="0282585B" w14: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pPr>
      <w:r w:rsidRPr="00846AAC">
        <w:rPr>
          <w:rFonts w:cstheme="minorHAnsi" w:ascii="Times New Roman" w:hAnsi="Times New Roman" w:cs="Times New Roman" w:eastAsia="Times New Roman"/>
          <w:b/>
          <w:sz w:val="36"/>
          <w:szCs w:val="36"/>
        </w:rPr>
        <w:t xml:space="preserve">Section 2 : Perspectives d’amélioration et suggestions  </w:t>
      </w:r>
    </w:p>
    <w:p w14:paraId="5D844265" w14: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w14:paraId="35F40465" w14: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w14:paraId="6D597027" w14:textId="77777777"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w14:paraId="1B3083BA" w14: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w14:paraId="2F3A3E47" w14: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w14:paraId="6873FD1C" w14: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w14:paraId="44C21AC6" w14: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w14:paraId="658A0494" w14: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w14:paraId="7ADE9C1F" w14: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w14:paraId="491842DA" w14: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w14:paraId="42C98D1F" w14: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w14:paraId="4937B5A1" w14: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w14:paraId="793FB362" w14: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w14:paraId="1BD1A4E6" w14: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lastRenderedPageBreak/>
        <w:t xml:space="preserve"> garantir aux citoyens un accès régulier aux informations concernant la gestion des ressources et l’exécution des actions communales.</w:t>
      </w:r>
    </w:p>
    <w:p w14:paraId="54AFCD6A" w14: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w14:paraId="77684EBF" w14: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w14:paraId="77A1DD29" w14: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w14:paraId="17AE5DC4" w14: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w14:paraId="174FE306" w14: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w14:paraId="6EC52735" w14: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w14:paraId="1C7E07C7" w14: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w14:paraId="29FD29F2" w14: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w14:paraId="703EFBC8" w14: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w14:paraId="3B4E23D0" w14:textId="7B4F95E1" w:rsidR="009D29EF" w:rsidRPr="00167DF3" w:rsidRDefault="009D29EF" w:rsidP="0067446A">
      <w:pPr>
        <w:pStyle w:val="MemoireCorps"/>
        <w:rPr/>
      </w:pPr>
      <w:r w:rsidRPr="00167DF3">
        <w:rPr/>
        <w:t>En s'appuyant sur la théorie de la gouvernance multiniveaux de Hooghe et Marks,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w14:paraId="3FC0BBA7" w14: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w14:paraId="5FEBCE62" w14:textId="3454B12E" w:rsidR="009D29EF" w:rsidRPr="00846AAC" w:rsidRDefault="009D29EF" w:rsidP="0067446A">
      <w:pPr>
        <w:pStyle w:val="Titre3"/>
        <w:numPr>
          <w:ilvl w:val="2"/>
          <w:numId w:val="59"/>
        </w:numPr>
        <w:rPr>
          <w:color w:val="auto"/>
        </w:rPr>
      </w:pPr>
      <w:proofErr w:type="spellStart"/>
      <w:r w:rsidRPr="00846AAC">
        <w:rPr>
          <w:color w:val="auto"/>
        </w:rPr>
        <w:lastRenderedPageBreak/>
        <w:t>Paragraphe</w:t>
      </w:r>
      <w:proofErr w:type="spellEnd"/>
      <w:r w:rsidRPr="00846AAC">
        <w:rPr>
          <w:color w:val="auto"/>
        </w:rPr>
        <w:t xml:space="preserve"> 2: Suggestions</w:t>
      </w:r>
    </w:p>
    <w:p w14:paraId="745961D6" w14: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w14:paraId="5E93263F" w14: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w14:paraId="4E2F2709" w14: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w14:paraId="01F9708C"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w14:paraId="595F4A0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w14:paraId="37A7DDF7"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w14:paraId="3DFB1B0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w14:paraId="6548D4A0"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w14:paraId="3611EC58" w14: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w14:paraId="1561FB12" w14: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w14:paraId="6AE9A293"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w14:paraId="200ED4B8"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w14:paraId="74035F4C" w14: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w14:paraId="406BD940" w14: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w14:paraId="047A42CC"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w14:paraId="616137B7"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w14:paraId="69A35CBE" w14: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w14:paraId="3B29C921"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w14:paraId="4D15C43D"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w14:paraId="57163C6A" w14: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w14:paraId="47674DAD" w14: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lastRenderedPageBreak/>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w14:paraId="611BC1C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w14:paraId="00E610FE" w14: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w14:paraId="15269301"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w14:paraId="03E23FB8" w14: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w14:paraId="0B5A3879" w14: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w14:paraId="1F3542FA" w14: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w14:paraId="595737D0" w14: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w14:paraId="02051799" w14: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w14:paraId="1866E91B" w14: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w14:paraId="48DCC069"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4211B10"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3AF941B"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FB181A7"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1D8B173F"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9A1E272"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56E3A59D"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46636B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4FE1FC75"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0D9D1B7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C00EF86"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756C3613"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8E023F0"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7777F2C" w14: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2741D902" w14: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34541673" w14: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w14:paraId="6AF60F48" w14: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w14:paraId="3F095DD8" w14: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pPr>
      <w:r w:rsidRPr="00846AAC">
        <w:rPr>
          <w:rFonts w:cstheme="minorHAnsi" w:ascii="Times New Roman" w:hAnsi="Times New Roman" w:cs="Times New Roman" w:eastAsia="Times New Roman"/>
          <w:b/>
          <w:bCs/>
          <w:sz w:val="36"/>
          <w:szCs w:val="36"/>
        </w:rPr>
        <w:lastRenderedPageBreak/>
        <w:t>Conclusion</w:t>
      </w:r>
    </w:p>
    <w:p w14:paraId="6561F850" w14: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w14:paraId="7A8014E3" w14: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w14:paraId="1E7461E3" w14:textId="321D5038" w:rsidR="009D29EF" w:rsidRPr="00167DF3" w:rsidRDefault="009D29EF" w:rsidP="0067446A">
      <w:pPr>
        <w:pStyle w:val="MemoireCorps"/>
        <w:rPr/>
      </w:pPr>
      <w:r w:rsidRPr="00167DF3">
        <w:rPr/>
        <w:t xml:space="preserve">Les résultats issus des investigations de terrain permettent de confirmer les trois hypothèses. </w:t>
      </w:r>
    </w:p>
    <w:p w14:paraId="71DC14C8" w14: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w14:paraId="23163C43" w14: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w14:paraId="271296B5" w14: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w14:paraId="46EF09B6" w14: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w14:paraId="1979826F"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4E41ED3B" w14: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w14:paraId="0F2C525B" w14: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w14:paraId="3260342B" w14: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w14:paraId="3BB1FF0B"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0C7CC7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0AE2459"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440399D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86BCC0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3A72EBA0"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1306D4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E2E0ED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17CCEACA"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C9B14EC"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856AE8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700E7B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3E09D75"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F32443E"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6E36302"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C9102C8"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0F1D7696"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5B8A50DD"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7B5178E1" w14: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690577C3" w14: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FBE178F" w14: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A9A9CCC" w14:textId="77777777" w:rsidR="009D29EF" w:rsidRPr="00846AAC" w:rsidRDefault="009D29EF" w:rsidP="0067446A">
      <w:pPr>
        <w:pStyle w:val="Titre1"/>
        <w:rPr>
          <w:b/>
          <w:bCs/>
        </w:rPr>
      </w:pPr>
      <w:r w:rsidRPr="00846AAC">
        <w:rPr>
          <w:b/>
          <w:bCs/>
        </w:rPr>
        <w:lastRenderedPageBreak/>
        <w:t>Références bibliographiques</w:t>
      </w:r>
    </w:p>
    <w:p w14:paraId="087DFB68" w14: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w14:paraId="64226838"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(2001). </w:t>
      </w:r>
      <w:r w:rsidRPr="00167DF3">
        <w:rPr>
          <w:rStyle w:val="Accentuation"/>
          <w:rFonts w:asciiTheme="minorHAnsi" w:hAnsiTheme="minorHAnsi" w:cstheme="minorHAnsi" w:ascii="Times New Roman" w:hAnsi="Times New Roman" w:cs="Times New Roman" w:eastAsia="Times New Roman"/>
        </w:rPr>
        <w:t>La gouvernance à plusieurs niveaux et l'intégration européenne</w:t>
      </w:r>
      <w:r w:rsidRPr="00167DF3">
        <w:rPr>
          <w:rFonts w:asciiTheme="minorHAnsi" w:hAnsiTheme="minorHAnsi" w:cstheme="minorHAnsi" w:ascii="Times New Roman" w:hAnsi="Times New Roman" w:cs="Times New Roman" w:eastAsia="Times New Roman"/>
        </w:rPr>
        <w:t xml:space="preserve">. </w:t>
      </w:r>
      <w:proofErr w:type="spellStart"/>
      <w:r w:rsidRPr="00167DF3">
        <w:rPr>
          <w:rFonts w:asciiTheme="minorHAnsi" w:hAnsiTheme="minorHAnsi" w:cstheme="minorHAnsi" w:ascii="Times New Roman" w:hAnsi="Times New Roman" w:cs="Times New Roman" w:eastAsia="Times New Roman"/>
        </w:rPr>
        <w:t>Lanham</w:t>
      </w:r>
      <w:proofErr w:type="spellEnd"/>
      <w:r w:rsidRPr="00167DF3">
        <w:rPr>
          <w:rFonts w:asciiTheme="minorHAnsi" w:hAnsiTheme="minorHAnsi" w:cstheme="minorHAnsi" w:ascii="Times New Roman" w:hAnsi="Times New Roman" w:cs="Times New Roman" w:eastAsia="Times New Roman"/>
        </w:rPr>
        <w:t xml:space="preserve"> : </w:t>
      </w:r>
      <w:proofErr w:type="spellStart"/>
      <w:r w:rsidRPr="00167DF3">
        <w:rPr>
          <w:rFonts w:asciiTheme="minorHAnsi" w:hAnsiTheme="minorHAnsi" w:cstheme="minorHAnsi" w:ascii="Times New Roman" w:hAnsi="Times New Roman" w:cs="Times New Roman" w:eastAsia="Times New Roman"/>
        </w:rPr>
        <w:t>Rowman</w:t>
      </w:r>
      <w:proofErr w:type="spellEnd"/>
      <w:r w:rsidRPr="00167DF3">
        <w:rPr>
          <w:rFonts w:asciiTheme="minorHAnsi" w:hAnsiTheme="minorHAnsi" w:cstheme="minorHAnsi" w:ascii="Times New Roman" w:hAnsi="Times New Roman" w:cs="Times New Roman" w:eastAsia="Times New Roman"/>
        </w:rPr>
        <w:t xml:space="preserve"> &amp; </w:t>
      </w:r>
      <w:proofErr w:type="spellStart"/>
      <w:r w:rsidRPr="00167DF3">
        <w:rPr>
          <w:rFonts w:asciiTheme="minorHAnsi" w:hAnsiTheme="minorHAnsi" w:cstheme="minorHAnsi" w:ascii="Times New Roman" w:hAnsi="Times New Roman" w:cs="Times New Roman" w:eastAsia="Times New Roman"/>
        </w:rPr>
        <w:t>Littlefield</w:t>
      </w:r>
      <w:proofErr w:type="spellEnd"/>
      <w:r w:rsidRPr="00167DF3">
        <w:rPr>
          <w:rFonts w:asciiTheme="minorHAnsi" w:hAnsiTheme="minorHAnsi" w:cstheme="minorHAnsi" w:ascii="Times New Roman" w:hAnsi="Times New Roman" w:cs="Times New Roman" w:eastAsia="Times New Roman"/>
        </w:rPr>
        <w:t>.</w:t>
      </w:r>
    </w:p>
    <w:p w14:paraId="17052954" w14:textId="77777777" w:rsidR="009D29EF" w:rsidRPr="00167DF3" w:rsidRDefault="009D29EF" w:rsidP="0067446A">
      <w:pPr>
        <w:pStyle w:val="isselectedend"/>
        <w:numPr>
          <w:ilvl w:val="0"/>
          <w:numId w:val="51"/>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rPr>
        <w:t>Revue américaine de science politique</w:t>
      </w:r>
      <w:r w:rsidRPr="00167DF3">
        <w:rPr>
          <w:rFonts w:asciiTheme="minorHAnsi" w:hAnsiTheme="minorHAnsi" w:cstheme="minorHAnsi" w:ascii="Times New Roman" w:hAnsi="Times New Roman" w:cs="Times New Roman" w:eastAsia="Times New Roman"/>
        </w:rPr>
        <w:t>, 97(2), 233-243.</w:t>
      </w:r>
    </w:p>
    <w:p w14:paraId="3C0F2E18" w14: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w14:paraId="2D68198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Banque mondiale. (2021). </w:t>
      </w:r>
      <w:r w:rsidRPr="00167DF3">
        <w:rPr>
          <w:rStyle w:val="Accentuation"/>
          <w:rFonts w:asciiTheme="minorHAnsi" w:hAnsiTheme="minorHAnsi" w:cstheme="minorHAnsi" w:ascii="Times New Roman" w:hAnsi="Times New Roman" w:cs="Times New Roman" w:eastAsia="Times New Roman"/>
        </w:rPr>
        <w:t>Décentralisation et gouvernance locale en Afrique de l'Ouest</w:t>
      </w:r>
      <w:r w:rsidRPr="00167DF3">
        <w:rPr>
          <w:rFonts w:asciiTheme="minorHAnsi" w:hAnsiTheme="minorHAnsi" w:cstheme="minorHAnsi" w:ascii="Times New Roman" w:hAnsi="Times New Roman" w:cs="Times New Roman" w:eastAsia="Times New Roman"/>
        </w:rPr>
        <w:t>. Washington, DC.</w:t>
      </w:r>
    </w:p>
    <w:p w14:paraId="0DA7019E"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PNUD, </w:t>
      </w:r>
      <w:proofErr w:type="spellStart"/>
      <w:r w:rsidRPr="00167DF3">
        <w:rPr>
          <w:i/>
          <w:iCs/>
        </w:rPr>
        <w:t>Gouvernance</w:t>
      </w:r>
      <w:proofErr w:type="spellEnd"/>
      <w:r w:rsidRPr="00167DF3">
        <w:rPr>
          <w:i/>
          <w:iCs/>
        </w:rPr>
        <w:t xml:space="preserve"> locale et participation </w:t>
      </w:r>
      <w:proofErr w:type="spellStart"/>
      <w:r w:rsidRPr="00167DF3">
        <w:rPr>
          <w:i/>
          <w:iCs/>
        </w:rPr>
        <w:t>citoyenne</w:t>
      </w:r>
      <w:proofErr w:type="spellEnd"/>
      <w:r w:rsidRPr="00167DF3">
        <w:rPr/>
        <w:t>, 2020.</w:t>
      </w:r>
    </w:p>
    <w:p w14:paraId="5AF5D420"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rPr>
        <w:t>Appui à la gouvernance locale et à la décentralisation au Bénin</w:t>
      </w:r>
      <w:r w:rsidRPr="00167DF3">
        <w:rPr>
          <w:rFonts w:asciiTheme="minorHAnsi" w:hAnsiTheme="minorHAnsi" w:cstheme="minorHAnsi" w:ascii="Times New Roman" w:hAnsi="Times New Roman" w:cs="Times New Roman" w:eastAsia="Times New Roman"/>
        </w:rPr>
        <w:t>. Cotonou.</w:t>
      </w:r>
    </w:p>
    <w:p w14:paraId="23D7C5A4"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t>Banque</w:t>
      </w:r>
      <w:proofErr w:type="spellEnd"/>
      <w:r w:rsidRPr="00167DF3">
        <w:rPr/>
        <w:t xml:space="preserve"> </w:t>
      </w:r>
      <w:proofErr w:type="spellStart"/>
      <w:r w:rsidRPr="00167DF3">
        <w:rPr/>
        <w:t>mondiale</w:t>
      </w:r>
      <w:proofErr w:type="spellEnd"/>
      <w:r w:rsidRPr="00167DF3">
        <w:rPr/>
        <w:t xml:space="preserve">, </w:t>
      </w:r>
      <w:proofErr w:type="spellStart"/>
      <w:r w:rsidRPr="00167DF3">
        <w:rPr>
          <w:i/>
          <w:iCs/>
        </w:rPr>
        <w:t>Décentralisation</w:t>
      </w:r>
      <w:proofErr w:type="spellEnd"/>
      <w:r w:rsidRPr="00167DF3">
        <w:rPr>
          <w:i/>
          <w:iCs/>
        </w:rPr>
        <w:t xml:space="preserve"> et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Afrique</w:t>
      </w:r>
      <w:proofErr w:type="spellEnd"/>
      <w:r w:rsidRPr="00167DF3">
        <w:rPr/>
        <w:t>, 2019.</w:t>
      </w:r>
    </w:p>
    <w:p w14:paraId="27C5DB47"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r w:rsidRPr="00167DF3">
        <w:rPr/>
        <w:t xml:space="preserve">Rapports </w:t>
      </w:r>
      <w:proofErr w:type="spellStart"/>
      <w:r w:rsidRPr="00167DF3">
        <w:rPr/>
        <w:t>annuels</w:t>
      </w:r>
      <w:proofErr w:type="spellEnd"/>
      <w:r w:rsidRPr="00167DF3">
        <w:rPr/>
        <w:t xml:space="preserve"> de la commune de </w:t>
      </w:r>
      <w:proofErr w:type="spellStart"/>
      <w:r w:rsidRPr="00167DF3">
        <w:rPr/>
        <w:t>Kérou</w:t>
      </w:r>
      <w:proofErr w:type="spellEnd"/>
      <w:r w:rsidRPr="00167DF3">
        <w:rPr/>
        <w:t xml:space="preserve">. </w:t>
      </w:r>
    </w:p>
    <w:p w14:paraId="6C79FD32" w14: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pPr>
      <w:proofErr w:type="spellStart"/>
      <w:r w:rsidRPr="00167DF3">
        <w:rPr>
          <w:i/>
          <w:iCs/>
        </w:rPr>
        <w:t>Charte</w:t>
      </w:r>
      <w:proofErr w:type="spellEnd"/>
      <w:r w:rsidRPr="00167DF3">
        <w:rPr>
          <w:i/>
          <w:iCs/>
        </w:rPr>
        <w:t xml:space="preserve"> </w:t>
      </w:r>
      <w:proofErr w:type="spellStart"/>
      <w:r w:rsidRPr="00167DF3">
        <w:rPr>
          <w:i/>
          <w:iCs/>
        </w:rPr>
        <w:t>nationale</w:t>
      </w:r>
      <w:proofErr w:type="spellEnd"/>
      <w:r w:rsidRPr="00167DF3">
        <w:rPr>
          <w:i/>
          <w:iCs/>
        </w:rPr>
        <w:t xml:space="preserve"> sur la </w:t>
      </w:r>
      <w:proofErr w:type="spellStart"/>
      <w:r w:rsidRPr="00167DF3">
        <w:rPr>
          <w:i/>
          <w:iCs/>
        </w:rPr>
        <w:t>gouvernance</w:t>
      </w:r>
      <w:proofErr w:type="spellEnd"/>
      <w:r w:rsidRPr="00167DF3">
        <w:rPr>
          <w:i/>
          <w:iCs/>
        </w:rPr>
        <w:t xml:space="preserve"> locale </w:t>
      </w:r>
      <w:proofErr w:type="spellStart"/>
      <w:r w:rsidRPr="00167DF3">
        <w:rPr>
          <w:i/>
          <w:iCs/>
        </w:rPr>
        <w:t>en</w:t>
      </w:r>
      <w:proofErr w:type="spellEnd"/>
      <w:r w:rsidRPr="00167DF3">
        <w:rPr>
          <w:i/>
          <w:iCs/>
        </w:rPr>
        <w:t xml:space="preserve"> </w:t>
      </w:r>
      <w:proofErr w:type="spellStart"/>
      <w:r w:rsidRPr="00167DF3">
        <w:rPr>
          <w:i/>
          <w:iCs/>
        </w:rPr>
        <w:t>République</w:t>
      </w:r>
      <w:proofErr w:type="spellEnd"/>
      <w:r w:rsidRPr="00167DF3">
        <w:rPr>
          <w:i/>
          <w:iCs/>
        </w:rPr>
        <w:t xml:space="preserve"> du </w:t>
      </w:r>
      <w:proofErr w:type="spellStart"/>
      <w:r w:rsidRPr="00167DF3">
        <w:rPr>
          <w:i/>
          <w:iCs/>
        </w:rPr>
        <w:t>Bénin</w:t>
      </w:r>
      <w:proofErr w:type="spellEnd"/>
      <w:r w:rsidRPr="00167DF3">
        <w:rPr/>
        <w:t>, 2011</w:t>
      </w:r>
    </w:p>
    <w:p w14:paraId="1EF34F2B" w14:textId="77777777" w:rsidR="009D29EF" w:rsidRPr="00167DF3" w:rsidRDefault="009D29EF" w:rsidP="0067446A">
      <w:pPr>
        <w:pStyle w:val="isselectedend"/>
        <w:numPr>
          <w:ilvl w:val="0"/>
          <w:numId w:val="52"/>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rPr>
        <w:t>PartiCiP</w:t>
      </w:r>
      <w:proofErr w:type="spellEnd"/>
      <w:r w:rsidRPr="00167DF3">
        <w:rPr>
          <w:rStyle w:val="lev"/>
          <w:rFonts w:asciiTheme="minorHAnsi" w:hAnsiTheme="minorHAnsi" w:cstheme="minorHAnsi" w:ascii="Times New Roman" w:hAnsi="Times New Roman" w:cs="Times New Roman" w:eastAsia="Times New Roman"/>
          <w:b w:val="0"/>
          <w:bCs w:val="0"/>
        </w:rPr>
        <w:t xml:space="preserve"> / ONG ALCRER (2019).</w:t>
      </w:r>
      <w:r w:rsidRPr="00167DF3">
        <w:rPr>
          <w:rFonts w:asciiTheme="minorHAnsi" w:hAnsiTheme="minorHAnsi" w:cstheme="minorHAnsi" w:ascii="Times New Roman" w:hAnsi="Times New Roman" w:cs="Times New Roman" w:eastAsia="Times New Roman"/>
        </w:rPr>
        <w:t xml:space="preserve"> </w:t>
      </w:r>
      <w:r w:rsidRPr="00167DF3">
        <w:rPr>
          <w:rStyle w:val="Accentuation"/>
          <w:rFonts w:asciiTheme="minorHAnsi" w:eastAsia="Times New Roman" w:hAnsiTheme="minorHAnsi" w:cstheme="minorHAnsi" w:ascii="Times New Roman" w:hAnsi="Times New Roman" w:cs="Times New Roman"/>
        </w:rPr>
        <w:t>Charte nationale de reddition de comptes au niveau des collectivités locales au Bénin : plaquette de vulgarisation</w:t>
      </w:r>
      <w:r w:rsidRPr="00167DF3">
        <w:rPr>
          <w:rFonts w:asciiTheme="minorHAnsi" w:hAnsiTheme="minorHAnsi" w:cstheme="minorHAnsi" w:ascii="Times New Roman" w:hAnsi="Times New Roman" w:cs="Times New Roman" w:eastAsia="Times New Roman"/>
        </w:rPr>
        <w:t>. Cotonou : ONG ALCRER.</w:t>
      </w:r>
    </w:p>
    <w:p w14:paraId="7730DC97" w14: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pPr>
      <w:r w:rsidRPr="00167DF3">
        <w:rPr>
          <w:rStyle w:val="lev"/>
          <w:b w:val="0"/>
          <w:bCs w:val="0"/>
        </w:rPr>
        <w:t>République du Bénin.</w:t>
      </w:r>
      <w:r w:rsidRPr="00167DF3">
        <w:rPr/>
        <w:t xml:space="preserve"> </w:t>
      </w:r>
      <w:r w:rsidRPr="00167DF3">
        <w:rPr>
          <w:rStyle w:val="Accentuation"/>
        </w:rPr>
        <w:t>Manuel de procédures de reddition de comptes à l’usage des acteurs communaux</w:t>
      </w:r>
      <w:r w:rsidRPr="00167DF3">
        <w:rPr/>
        <w:t xml:space="preserve">. Document de référence relatif aux procédures et principes de </w:t>
      </w:r>
      <w:r w:rsidR="000B14C3">
        <w:rPr/>
        <w:t>reddition de comptes</w:t>
      </w:r>
      <w:r w:rsidRPr="00167DF3">
        <w:rPr/>
        <w:t xml:space="preserve"> au niveau communal.</w:t>
      </w:r>
    </w:p>
    <w:p w14:paraId="288B80FF" w14: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pPr>
      <w:r w:rsidRPr="00167DF3">
        <w:rPr/>
        <w:t>Ambassade des Pays-Bas près le Bénin, la VNG internationale et la SNV, 2011</w:t>
      </w:r>
    </w:p>
    <w:p w14:paraId="0AE07F19"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Textes juridiques</w:t>
      </w:r>
    </w:p>
    <w:p w14:paraId="617887FE"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(1990). </w:t>
      </w:r>
      <w:r w:rsidRPr="00167DF3">
        <w:rPr>
          <w:rStyle w:val="Accentuation"/>
          <w:rFonts w:asciiTheme="minorHAnsi" w:hAnsiTheme="minorHAnsi" w:cstheme="minorHAnsi" w:ascii="Times New Roman" w:hAnsi="Times New Roman" w:cs="Times New Roman" w:eastAsia="Times New Roman"/>
        </w:rPr>
        <w:t>Constitution du 11 décembre 1990</w:t>
      </w:r>
      <w:r w:rsidRPr="00167DF3">
        <w:rPr>
          <w:rFonts w:asciiTheme="minorHAnsi" w:hAnsiTheme="minorHAnsi" w:cstheme="minorHAnsi" w:ascii="Times New Roman" w:hAnsi="Times New Roman" w:cs="Times New Roman" w:eastAsia="Times New Roman"/>
        </w:rPr>
        <w:t>, telle que révisée.</w:t>
      </w:r>
    </w:p>
    <w:p w14:paraId="68061807"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(2021). </w:t>
      </w:r>
      <w:r w:rsidRPr="00167DF3">
        <w:rPr>
          <w:rStyle w:val="Accentuation"/>
          <w:rFonts w:asciiTheme="minorHAnsi" w:hAnsiTheme="minorHAnsi" w:cstheme="minorHAnsi" w:ascii="Times New Roman" w:hAnsi="Times New Roman" w:cs="Times New Roman" w:eastAsia="Times New Roman"/>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rPr>
        <w:t>.</w:t>
      </w:r>
    </w:p>
    <w:p w14:paraId="4CD4AEF1"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République du Bénin. (2022). </w:t>
      </w:r>
      <w:r w:rsidRPr="00167DF3">
        <w:rPr>
          <w:rStyle w:val="Accentuation"/>
          <w:rFonts w:asciiTheme="minorHAnsi" w:hAnsiTheme="minorHAnsi" w:cstheme="minorHAnsi" w:ascii="Times New Roman" w:hAnsi="Times New Roman" w:cs="Times New Roman" w:eastAsia="Times New Roman"/>
        </w:rPr>
        <w:t>Décrets d'application du Code de l'administration territoriale</w:t>
      </w:r>
      <w:r w:rsidRPr="00167DF3">
        <w:rPr>
          <w:rFonts w:asciiTheme="minorHAnsi" w:hAnsiTheme="minorHAnsi" w:cstheme="minorHAnsi" w:ascii="Times New Roman" w:hAnsi="Times New Roman" w:cs="Times New Roman" w:eastAsia="Times New Roman"/>
        </w:rPr>
        <w:t>.</w:t>
      </w:r>
    </w:p>
    <w:p w14:paraId="16482AB2" w14:textId="77777777" w:rsidR="009D29EF" w:rsidRPr="00167DF3" w:rsidRDefault="009D29EF" w:rsidP="0067446A">
      <w:pPr>
        <w:pStyle w:val="isselectedend"/>
        <w:numPr>
          <w:ilvl w:val="0"/>
          <w:numId w:val="53"/>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rPr>
        <w:t>Guide du conseiller communal et des organes infra-communaux</w:t>
      </w:r>
      <w:r w:rsidRPr="00167DF3">
        <w:rPr>
          <w:rFonts w:asciiTheme="minorHAnsi" w:hAnsiTheme="minorHAnsi" w:cstheme="minorHAnsi" w:ascii="Times New Roman" w:hAnsi="Times New Roman" w:cs="Times New Roman" w:eastAsia="Times New Roman"/>
        </w:rPr>
        <w:t>. Cotonou.</w:t>
      </w:r>
    </w:p>
    <w:p w14:paraId="699AABA7"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Mémoires</w:t>
      </w:r>
    </w:p>
    <w:p w14:paraId="6DB82053" w14:textId="77777777"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Adjaho</w:t>
      </w:r>
      <w:proofErr w:type="spellEnd"/>
      <w:r w:rsidRPr="00167DF3">
        <w:rPr>
          <w:rFonts w:asciiTheme="minorHAnsi" w:hAnsiTheme="minorHAnsi" w:cstheme="minorHAnsi" w:ascii="Times New Roman" w:hAnsi="Times New Roman" w:cs="Times New Roman" w:eastAsia="Times New Roman"/>
        </w:rPr>
        <w:t xml:space="preserve">, M. (2019). </w:t>
      </w:r>
      <w:r w:rsidRPr="00167DF3">
        <w:rPr>
          <w:rStyle w:val="Accentuation"/>
          <w:rFonts w:asciiTheme="minorHAnsi" w:hAnsiTheme="minorHAnsi" w:cstheme="minorHAnsi" w:ascii="Times New Roman" w:hAnsi="Times New Roman" w:cs="Times New Roman" w:eastAsia="Times New Roman"/>
        </w:rPr>
        <w:t>La gouvernance locale et la participation citoyenne dans les communes du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4BBCF741" w14:textId="27F27F09" w:rsidR="009D29EF" w:rsidRPr="00167DF3" w:rsidRDefault="009D29EF" w:rsidP="0067446A">
      <w:pPr>
        <w:pStyle w:val="isselectedend"/>
        <w:numPr>
          <w:ilvl w:val="0"/>
          <w:numId w:val="54"/>
        </w:numPr>
        <w:widowControl/>
        <w:spacing w:before="0" w:after="120" w:line="360" w:lineRule="auto"/>
        <w:ind w:firstLine="0"/>
        <w:jc w:val="both"/>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rPr>
        <w:t>Agossou</w:t>
      </w:r>
      <w:proofErr w:type="spellEnd"/>
      <w:r w:rsidRPr="00167DF3">
        <w:rPr>
          <w:rFonts w:asciiTheme="minorHAnsi" w:hAnsiTheme="minorHAnsi" w:cstheme="minorHAnsi" w:ascii="Times New Roman" w:hAnsi="Times New Roman" w:cs="Times New Roman" w:eastAsia="Times New Roman"/>
        </w:rPr>
        <w:t xml:space="preserve">, C. (2021). </w:t>
      </w:r>
      <w:r w:rsidRPr="00167DF3">
        <w:rPr>
          <w:rStyle w:val="Accentuation"/>
          <w:rFonts w:asciiTheme="minorHAnsi" w:hAnsiTheme="minorHAnsi" w:cstheme="minorHAnsi" w:ascii="Times New Roman" w:hAnsi="Times New Roman" w:cs="Times New Roman" w:eastAsia="Times New Roman"/>
        </w:rPr>
        <w:t>La décentralisation et le fonctionnement des organes locaux au Bénin</w:t>
      </w:r>
      <w:r w:rsidRPr="00167DF3">
        <w:rPr>
          <w:rFonts w:asciiTheme="minorHAnsi" w:hAnsiTheme="minorHAnsi" w:cstheme="minorHAnsi" w:ascii="Times New Roman" w:hAnsi="Times New Roman" w:cs="Times New Roman" w:eastAsia="Times New Roman"/>
        </w:rPr>
        <w:t xml:space="preserve"> (Mémoire de Master). Université d'Abomey-Calavi.</w:t>
      </w:r>
    </w:p>
    <w:p w14:paraId="309845FC" w14: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pPr>
      <w:r w:rsidRPr="00167DF3">
        <w:rPr>
          <w:lang w:val="en-US"/>
        </w:rPr>
        <w:lastRenderedPageBreak/>
        <w:t xml:space="preserve">HOUNMÉNOU, G. Bernard. (2006). </w:t>
      </w:r>
      <w:proofErr w:type="spellStart"/>
      <w:r w:rsidRPr="00167DF3">
        <w:rPr>
          <w:lang w:val="en-US"/>
        </w:rPr>
        <w:t>Décentralisation</w:t>
      </w:r>
      <w:proofErr w:type="spellEnd"/>
      <w:r w:rsidRPr="00167DF3">
        <w:rPr>
          <w:lang w:val="en-US"/>
        </w:rPr>
        <w:t xml:space="preserve">, </w:t>
      </w:r>
      <w:proofErr w:type="spellStart"/>
      <w:r w:rsidRPr="00167DF3">
        <w:rPr>
          <w:lang w:val="en-US"/>
        </w:rPr>
        <w:t>gouvernance</w:t>
      </w:r>
      <w:proofErr w:type="spellEnd"/>
      <w:r w:rsidRPr="00167DF3">
        <w:rPr>
          <w:lang w:val="en-US"/>
        </w:rPr>
        <w:t xml:space="preserve"> participative et </w:t>
      </w:r>
      <w:proofErr w:type="spellStart"/>
      <w:r w:rsidRPr="00167DF3">
        <w:rPr>
          <w:lang w:val="en-US"/>
        </w:rPr>
        <w:t>dynamiques</w:t>
      </w:r>
      <w:proofErr w:type="spellEnd"/>
      <w:r w:rsidRPr="00167DF3">
        <w:rPr>
          <w:lang w:val="en-US"/>
        </w:rPr>
        <w:t xml:space="preserve"> locales de </w:t>
      </w:r>
      <w:proofErr w:type="spellStart"/>
      <w:proofErr w:type="gramStart"/>
      <w:r w:rsidRPr="00167DF3">
        <w:rPr>
          <w:lang w:val="en-US"/>
        </w:rPr>
        <w:t>développement</w:t>
      </w:r>
      <w:proofErr w:type="spellEnd"/>
      <w:r w:rsidRPr="00167DF3">
        <w:rPr>
          <w:lang w:val="en-US"/>
        </w:rPr>
        <w:t xml:space="preserve"> :</w:t>
      </w:r>
      <w:proofErr w:type="gramEnd"/>
      <w:r w:rsidRPr="00167DF3">
        <w:rPr>
          <w:lang w:val="en-US"/>
        </w:rPr>
        <w:t xml:space="preserve"> </w:t>
      </w:r>
      <w:proofErr w:type="spellStart"/>
      <w:r w:rsidRPr="00167DF3">
        <w:rPr>
          <w:lang w:val="en-US"/>
        </w:rPr>
        <w:t>étude</w:t>
      </w:r>
      <w:proofErr w:type="spellEnd"/>
      <w:r w:rsidRPr="00167DF3">
        <w:rPr>
          <w:lang w:val="en-US"/>
        </w:rPr>
        <w:t xml:space="preserve"> de </w:t>
      </w:r>
      <w:proofErr w:type="spellStart"/>
      <w:r w:rsidRPr="00167DF3">
        <w:rPr>
          <w:lang w:val="en-US"/>
        </w:rPr>
        <w:t>cas</w:t>
      </w:r>
      <w:proofErr w:type="spellEnd"/>
      <w:r w:rsidRPr="00167DF3">
        <w:rPr>
          <w:lang w:val="en-US"/>
        </w:rPr>
        <w:t xml:space="preserve"> </w:t>
      </w:r>
      <w:proofErr w:type="spellStart"/>
      <w:r w:rsidRPr="00167DF3">
        <w:rPr>
          <w:lang w:val="en-US"/>
        </w:rPr>
        <w:t>en</w:t>
      </w:r>
      <w:proofErr w:type="spellEnd"/>
      <w:r w:rsidRPr="00167DF3">
        <w:rPr>
          <w:lang w:val="en-US"/>
        </w:rPr>
        <w:t xml:space="preserve"> milieu rural au </w:t>
      </w:r>
      <w:proofErr w:type="spellStart"/>
      <w:r w:rsidRPr="00167DF3">
        <w:rPr>
          <w:lang w:val="en-US"/>
        </w:rPr>
        <w:t>Bénin</w:t>
      </w:r>
      <w:proofErr w:type="spellEnd"/>
      <w:r w:rsidRPr="00167DF3">
        <w:rPr>
          <w:lang w:val="en-US"/>
        </w:rPr>
        <w:t xml:space="preserve">. </w:t>
      </w:r>
      <w:proofErr w:type="spellStart"/>
      <w:r w:rsidRPr="00167DF3">
        <w:rPr>
          <w:lang w:val="en-US"/>
        </w:rPr>
        <w:t>Thèse</w:t>
      </w:r>
      <w:proofErr w:type="spellEnd"/>
      <w:r w:rsidRPr="00167DF3">
        <w:rPr>
          <w:lang w:val="en-US"/>
        </w:rPr>
        <w:t xml:space="preserve"> de </w:t>
      </w:r>
      <w:proofErr w:type="spellStart"/>
      <w:r w:rsidRPr="00167DF3">
        <w:rPr>
          <w:lang w:val="en-US"/>
        </w:rPr>
        <w:t>doctorat</w:t>
      </w:r>
      <w:proofErr w:type="spellEnd"/>
      <w:r w:rsidRPr="00167DF3">
        <w:rPr>
          <w:lang w:val="en-US"/>
        </w:rPr>
        <w:t xml:space="preserve"> </w:t>
      </w:r>
      <w:proofErr w:type="spellStart"/>
      <w:r w:rsidRPr="00167DF3">
        <w:rPr>
          <w:lang w:val="en-US"/>
        </w:rPr>
        <w:t>en</w:t>
      </w:r>
      <w:proofErr w:type="spellEnd"/>
      <w:r w:rsidRPr="00167DF3">
        <w:rPr>
          <w:lang w:val="en-US"/>
        </w:rPr>
        <w:t xml:space="preserve"> Sciences </w:t>
      </w:r>
      <w:proofErr w:type="spellStart"/>
      <w:r w:rsidRPr="00167DF3">
        <w:rPr>
          <w:lang w:val="en-US"/>
        </w:rPr>
        <w:t>Économiques</w:t>
      </w:r>
      <w:proofErr w:type="spellEnd"/>
      <w:r w:rsidRPr="00167DF3">
        <w:rPr>
          <w:lang w:val="en-US"/>
        </w:rPr>
        <w:t xml:space="preserve">, </w:t>
      </w:r>
      <w:proofErr w:type="spellStart"/>
      <w:r w:rsidRPr="00167DF3">
        <w:rPr>
          <w:lang w:val="en-US"/>
        </w:rPr>
        <w:t>Université</w:t>
      </w:r>
      <w:proofErr w:type="spellEnd"/>
      <w:r w:rsidRPr="00167DF3">
        <w:rPr>
          <w:lang w:val="en-US"/>
        </w:rPr>
        <w:t xml:space="preserve"> de Versailles Saint-Quentin-</w:t>
      </w:r>
      <w:proofErr w:type="spellStart"/>
      <w:r w:rsidRPr="00167DF3">
        <w:rPr>
          <w:lang w:val="en-US"/>
        </w:rPr>
        <w:t>en</w:t>
      </w:r>
      <w:proofErr w:type="spellEnd"/>
      <w:r w:rsidRPr="00167DF3">
        <w:rPr>
          <w:lang w:val="en-US"/>
        </w:rPr>
        <w:t xml:space="preserve">-Yvelines.  </w:t>
      </w:r>
    </w:p>
    <w:p w14:paraId="1D0053B7" w14: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w14:paraId="2B66500E" w14: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pPr>
      <w:r w:rsidRPr="00846AAC">
        <w:rPr>
          <w:rFonts w:asciiTheme="minorHAnsi" w:hAnsiTheme="minorHAnsi" w:cstheme="minorHAnsi" w:ascii="Times New Roman" w:hAnsi="Times New Roman" w:cs="Times New Roman" w:eastAsia="Times New Roman"/>
          <w:b/>
          <w:bCs/>
          <w:color w:val="auto"/>
          <w:sz w:val="28"/>
          <w:szCs w:val="28"/>
        </w:rPr>
        <w:t>Webographie</w:t>
      </w:r>
    </w:p>
    <w:p w14:paraId="0F1A01F4"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r:id="rId13" w:history="1">
        <w:r w:rsidRPr="00167DF3">
          <w:rPr>
            <w:rStyle w:val="Lienhypertexte"/>
            <w:rFonts w:asciiTheme="minorHAnsi" w:hAnsiTheme="minorHAnsi" w:cstheme="minorHAnsi" w:ascii="Times New Roman" w:hAnsi="Times New Roman" w:cs="Times New Roman" w:eastAsia="Times New Roman"/>
          </w:rPr>
          <w:t>https://ancb.bj</w:t>
        </w:r>
      </w:hyperlink>
    </w:p>
    <w:p w14:paraId="73C9B173"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r: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w14:paraId="1BA97161" w14: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r:id="rId15" w:history="1">
        <w:r w:rsidRPr="00167DF3">
          <w:rPr>
            <w:rStyle w:val="Lienhypertexte"/>
            <w:rFonts w:asciiTheme="minorHAnsi" w:hAnsiTheme="minorHAnsi" w:cstheme="minorHAnsi" w:ascii="Times New Roman" w:hAnsi="Times New Roman" w:cs="Times New Roman" w:eastAsia="Times New Roman"/>
          </w:rPr>
          <w:t>https://www.gouv.bj</w:t>
        </w:r>
      </w:hyperlink>
    </w:p>
    <w:p w14:paraId="4E6F5F98" w14: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w14:paraId="050DF90C" w14: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 xml:space="preserve">Annexes </w:t>
      </w:r>
    </w:p>
    <w:p w14:paraId="3991B839" w14:textId="1DB548C1" w:rsidR="00F32EA4" w:rsidRDefault="009C51E4" w:rsidP="0067446A">
      <w:pPr>
        <w:pStyle w:val="MemoireCorps"/>
        <w:tabs>
          <w:tab w:val="left" w:pos="6190"/>
        </w:tabs>
        <w:rPr/>
      </w:pPr>
      <w:r w:rsidRPr="00167DF3">
        <w:rPr/>
        <w:t xml:space="preserve">- Annexe 1 : Organigramme de la mairie </w:t>
      </w:r>
    </w:p>
    <w:p w14:paraId="1E214344" w14:textId="4A787341" w:rsidR="00F32EA4" w:rsidRPr="00167DF3" w:rsidRDefault="00F32E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6675120" cy="5707380"/>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r:embed="rId16"/>
                    <ns5:stretch>
                      <ns5:fillRect/>
                    </ns5:stretch>
                  </ns9:blipFill>
                  <ns9:spPr>
                    <ns5:xfrm>
                      <ns5:off x="0" y="0"/>
                      <ns5:ext cx="6675120" cy="5707380"/>
                    </ns5:xfrm>
                    <ns5:prstGeom prst="rect">
                      <ns5:avLst/>
                    </ns5:prstGeom>
                  </ns9:spPr>
                </ns9:pic>
              </ns5:graphicData>
            </ns5:graphic>
          </ns3:inline>
        </w:drawing>
      </w:r>
    </w:p>
    <w:p w14:paraId="277FD740" w14:textId="1A78044C" w:rsidR="009C51E4" w:rsidRPr="00167DF3" w:rsidRDefault="009C51E4" w:rsidP="0067446A">
      <w:pPr>
        <w:pStyle w:val="MemoireCorps"/>
        <w:tabs>
          <w:tab w:val="left" w:pos="6190"/>
        </w:tabs>
        <w:rPr/>
      </w:pPr>
      <w:r w:rsidRPr="00167DF3">
        <w:rPr/>
        <w:lastRenderedPageBreak/>
        <w:t>- Annexe 2 : Questionnaire</w:t>
      </w:r>
    </w:p>
    <w:p w14:paraId="396C84C2" w14: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w14:paraId="132DD2FB" w14:textId="77777777" w:rsidR="00031DDF" w:rsidRPr="00167DF3" w:rsidRDefault="00031DDF" w:rsidP="0067446A">
      <w:pPr>
        <w:pStyle w:val="MemoireCorps"/>
        <w:rPr/>
      </w:pPr>
      <w:r w:rsidRPr="00167DF3">
        <w:rPr/>
        <w:t>(Adressé aux enquêtés)</w:t>
      </w:r>
    </w:p>
    <w:p w14:paraId="6003AC1E" w14:textId="77777777" w:rsidR="00031DDF" w:rsidRPr="00167DF3" w:rsidRDefault="00031DDF" w:rsidP="0067446A">
      <w:pPr>
        <w:pStyle w:val="MemoireCorps"/>
        <w:rPr/>
      </w:pPr>
      <w:r w:rsidRPr="00167DF3">
        <w:rPr/>
        <w:t xml:space="preserve">Madame, Monsieur,  </w:t>
      </w:r>
    </w:p>
    <w:p w14:paraId="07EED8F0" w14: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w14:paraId="71052116" w14: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w14:paraId="008396BA" w14: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w14:paraId="7F4D2CE8" w14: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w14:paraId="612122FF"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w14:paraId="403B80FA" w14: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w14:paraId="5930D4D2" w14: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w14:paraId="41615AA0" w14: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w14:paraId="5E837876" w14: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w14:paraId="69294EB1" w14: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180B7175" w14: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w14:paraId="2A13A489" w14: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w14:paraId="4E9BDE9B" w14: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w14:paraId="3C1750C7" w14: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lastRenderedPageBreak/>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w14:paraId="03F37BCF" w14: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w14:paraId="6E717B3A" w14:textId="6355870D" w:rsidR="009C51E4" w:rsidRPr="00167DF3" w:rsidRDefault="009C51E4" w:rsidP="0067446A">
      <w:pPr>
        <w:pStyle w:val="MemoireCorps"/>
        <w:tabs>
          <w:tab w:val="left" w:pos="6190"/>
        </w:tabs>
        <w:rPr/>
      </w:pPr>
      <w:r w:rsidRPr="00167DF3">
        <w:rPr/>
        <w:t xml:space="preserve">- </w:t>
      </w:r>
      <w:r w:rsidRPr="00167DF3">
        <w:rPr>
          <w:b/>
          <w:bCs/>
        </w:rPr>
        <w:t>Annexe 3 : Guide d’entretien</w:t>
      </w:r>
    </w:p>
    <w:p w14:paraId="00798003" w14:textId="77777777" w:rsidR="00F3351F" w:rsidRPr="00167DF3" w:rsidRDefault="00F3351F" w:rsidP="0067446A">
      <w:pPr>
        <w:pStyle w:val="MemoireCorps"/>
        <w:rPr/>
      </w:pPr>
      <w:r w:rsidRPr="00167DF3">
        <w:rPr/>
        <w:t xml:space="preserve">Madame, Monsieur,  </w:t>
      </w:r>
    </w:p>
    <w:p w14:paraId="731FD51E" w14: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w14:paraId="6BAA94B1" w14: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w14:paraId="0A1733CE" w14: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w14:paraId="372B0FB9" w14:textId="66F5B400" w:rsidR="0055077C" w:rsidRPr="00167DF3" w:rsidRDefault="0055077C" w:rsidP="0067446A">
      <w:pPr>
        <w:pStyle w:val="MemoireCorps"/>
        <w:rPr/>
      </w:pPr>
      <w:r w:rsidRPr="00167DF3">
        <w:rPr/>
        <w:t>3. Comment les rôles et responsabilités de ces acteurs sont-ils définis ?</w:t>
      </w:r>
    </w:p>
    <w:p w14:paraId="002CC8E9" w14: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w14:paraId="5124521C" w14:textId="77777777" w:rsidR="0055077C" w:rsidRPr="00167DF3" w:rsidRDefault="0055077C" w:rsidP="0067446A">
      <w:pPr>
        <w:pStyle w:val="MemoireCorps"/>
        <w:rPr/>
      </w:pPr>
      <w:r w:rsidRPr="00167DF3">
        <w:rPr/>
        <w:t>5. Quels documents, rapports ou mécanismes sont utilisés ?</w:t>
      </w:r>
    </w:p>
    <w:p w14:paraId="796ED03D" w14:textId="77777777" w:rsidR="0055077C" w:rsidRPr="00167DF3" w:rsidRDefault="0055077C" w:rsidP="0067446A">
      <w:pPr>
        <w:pStyle w:val="MemoireCorps"/>
        <w:rPr/>
      </w:pPr>
      <w:r w:rsidRPr="00167DF3">
        <w:rPr/>
        <w:t>6. À quelle fréquence ces comptes rendus sont-ils produits et présentés ?</w:t>
      </w:r>
    </w:p>
    <w:p w14:paraId="2B37BB1C" w14:textId="77777777" w:rsidR="0055077C" w:rsidRPr="00167DF3" w:rsidRDefault="0055077C" w:rsidP="0067446A">
      <w:pPr>
        <w:pStyle w:val="MemoireCorps"/>
        <w:rPr/>
      </w:pPr>
      <w:r w:rsidRPr="00167DF3">
        <w:rPr/>
        <w:t>7. Qui prépare, vérifie, valide et reçoit les informations produites ?</w:t>
      </w:r>
    </w:p>
    <w:p w14:paraId="7B0759C9" w14:textId="49CA66AC" w:rsidR="0055077C" w:rsidRPr="00167DF3" w:rsidRDefault="0055077C" w:rsidP="0067446A">
      <w:pPr>
        <w:pStyle w:val="MemoireCorps"/>
        <w:rPr/>
      </w:pPr>
      <w:r w:rsidRPr="00167DF3">
        <w:rPr/>
        <w:t>8. Existe-t-il des difficultés dans la production, la validation ou la diffusion des comptes rendus ?</w:t>
      </w:r>
    </w:p>
    <w:p w14:paraId="5B3E30DD" w14: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w14:paraId="74D1A315" w14:textId="02744408" w:rsidR="0055077C" w:rsidRPr="00167DF3" w:rsidRDefault="0055077C" w:rsidP="0067446A">
      <w:pPr>
        <w:pStyle w:val="MemoireCorps"/>
        <w:rPr/>
      </w:pPr>
      <w:r w:rsidRPr="00167DF3">
        <w:rPr/>
        <w:t>10. Quelles formations ou renforcements de capacités seraient prioritaires ?</w:t>
      </w:r>
    </w:p>
    <w:p w14:paraId="198DC21B" w14:textId="77777777" w:rsidR="006411F2" w:rsidRDefault="006411F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D115283" w14:textId="77777777" w:rsidR="00B33624"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7537DD49" w14:textId="77777777" w:rsidR="00B33624" w:rsidRPr="00167DF3" w:rsidRDefault="00B3362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w14:paraId="12915D21" w14:textId="77777777" w:rsidR="009C51E4" w:rsidRPr="00167DF3" w:rsidRDefault="009C51E4" w:rsidP="0067446A">
      <w:pPr>
        <w:pStyle w:val="MemoireCorps"/>
        <w:tabs>
          <w:tab w:val="left" w:pos="6190"/>
        </w:tabs>
        <w:rPr/>
      </w:pPr>
      <w:r w:rsidRPr="00167DF3">
        <w:rPr/>
        <w:lastRenderedPageBreak/>
        <w:t>- Annexe 4 : Autres</w:t>
      </w:r>
    </w:p>
    <w:p w14:paraId="15EA53D2" w14: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r:id="rId17"/>
      <w:footerReference w:type="default" r: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