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13="urn:schemas-microsoft-com:office:word" xmlns:ns2="http://schemas.microsoft.com/office/word/2010/wordml"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o="urn:schemas-microsoft-com:office:office" xmlns:r="http://schemas.openxmlformats.org/officeDocument/2006/relationships" xmlns:v="urn:schemas-microsoft-com:vml" xmlns:w="http://schemas.openxmlformats.org/wordprocessingml/2006/main" xmlns:wp="http://schemas.openxmlformats.org/drawingml/2006/wordprocessingDrawing" mc: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g">
            <w:drawing>
              <wp:anchor distT="0" distB="0" distL="114300" distR="114300" simplePos="0" relativeHeight="251648000" behindDoc="1" locked="0" layoutInCell="1" allowOverlap="1" ns4:anchorId="4BAE0E57" ns4:editId="729E2BD9">
                <wp:simplePos x="0" y="0"/>
                <wp:positionH relativeFrom="margin">
                  <wp:posOffset>-167640</wp:posOffset>
                </wp:positionH>
                <wp:positionV relativeFrom="paragraph">
                  <wp:posOffset>208915</wp:posOffset>
                </wp:positionV>
                <wp:extent cx="2230120" cy="956310"/>
                <wp:effectExtent l="0" t="0" r="0" b="0"/>
                <wp:wrapNone/>
                <wp:docPr id="9" name="Groupe 9"/>
                <wp: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r: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wp:anchor>
            </w:drawing>
          </mc:Choice>
          <mc:Fallback>
            <w:pict>
              <v:group ns2:anchorId="4BAE0E57" id="Groupe 9" o:spid="_x0000_s1026" style="position:absolute;left:0;text-align:left;margin-left:-13.2pt;margin-top:16.45pt;width:175.6pt;height:75.3pt;z-index:-251668480;mso-position-horizontal-relative:margin;mso-width-relative:margin;mso-height-relative:margin" coordsize="22333,10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v:group id="Group 5" o:spid="_x0000_s1027" style="position:absolute;left:7415;top:6065;width:12739;height:788;flip:y" coordorigin="7415,6065" coordsize="58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v:rect id="Rectangle 17" o:spid="_x0000_s1028" style="position:absolute;left:7415;top:6086;width:210;height: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v:textbox inset="2.88pt,2.88pt,2.88pt,2.88pt"/>
                  </v:rect>
                  <v:rect id="Rectangle 18" o:spid="_x0000_s1029" style="position:absolute;left:7580;top:6086;width:211;height: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v:textbox inset="2.88pt,2.88pt,2.88pt,2.88pt"/>
                  </v:rect>
                  <v:rect id="Rectangle 19" o:spid="_x0000_s1030" style="position:absolute;left:7791;top:6065;width:210;height: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v:textbox inset="2.88pt,2.88pt,2.88pt,2.88pt"/>
                  </v:rect>
                </v:group>
                <v:group id="Groupe 13" o:spid="_x0000_s1031" style="position:absolute;width:22333;height:10408" coordsize="22333,104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32" type="#_x0000_t75" style="position:absolute;width:6813;height:62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v:imagedata r:id="rId8" o:title=""/>
                  </v:shape>
                  <v:shapetype id="_x0000_t202" coordsize="21600,21600" o:spt="202" path="m,l,21600r21600,l21600,xe">
                    <v:stroke joinstyle="miter"/>
                    <v:path gradientshapeok="t" o:connecttype="rect"/>
                  </v:shapetype>
                  <v:shape id="Text Box 4" o:spid="_x0000_s1033" type="#_x0000_t202" style="position:absolute;left:6813;width:14207;height:5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v: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v:textbox>
                  </v:shape>
                  <v:shape id="Text Box 9" o:spid="_x0000_s1034" type="#_x0000_t202" style="position:absolute;left:7010;top:8191;width:1532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v:textbox inset="2.88pt,2.88pt,2.88pt,2.88pt">
                      <w:txbxContent>
                        <w:p ns2:paraId="13BA976F" ns2:textId="77777777" w:rsidR="000142C5" w:rsidRDefault="000142C5" w:rsidP="00721EB9">
                          <w:r>
                            <w:rPr>
                              <w:sz w:val="16"/>
                            </w:rPr>
                            <w:t>REPUBLIQUE DU BENIN</w:t>
                          </w:r>
                        </w:p>
                      </w:txbxContent>
                    </v:textbox>
                  </v:shape>
                </v:group>
                <ns13:wrap anchorx="margin"/>
              </v:group>
            </w:pict>
          </mc:Fallback>
        </mc: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s">
            <w:drawing>
              <wp:anchor distT="0" distB="0" distL="114300" distR="114300" simplePos="0" relativeHeight="251662336" behindDoc="1" locked="0" layoutInCell="1" allowOverlap="1" ns4:anchorId="2C135B1C" ns4:editId="7D9B0B92">
                <wp:simplePos x="0" y="0"/>
                <wp:positionH relativeFrom="margin">
                  <wp:posOffset>2317115</wp:posOffset>
                </wp:positionH>
                <wp:positionV relativeFrom="paragraph">
                  <wp:posOffset>36195</wp:posOffset>
                </wp:positionV>
                <wp:extent cx="2000250" cy="723265"/>
                <wp:effectExtent l="0" t="0" r="0" b="635"/>
                <wp:wrapTight wrapText="bothSides">
                  <wp:wrapPolygon edited="0">
                    <wp:start x="0" y="0"/>
                    <wp:lineTo x="0" y="21050"/>
                    <wp:lineTo x="21394" y="21050"/>
                    <wp:lineTo x="21394" y="0"/>
                    <wp:lineTo x="0" y="0"/>
                  </wp:wrapPolygon>
                </wp:wrapTight>
                <wp:docPr id="251250240" name="Zone de texte 251250240"/>
                <wp:cNvGraphicFramePr>
                  <ns5:graphicFrameLocks/>
                </wp: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wp:anchor>
            </w:drawing>
          </mc:Choice>
          <mc:Fallback>
            <w:pict>
              <v:shape ns2:anchorId="2C135B1C" id="Zone de texte 251250240" o: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v: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v:textbox>
                <ns13:wrap type="tight" anchorx="margin"/>
              </v:shape>
            </w:pict>
          </mc:Fallback>
        </mc:AlternateContent>
      </w:r>
      <w:r w:rsidRPr="00167DF3">
        <w:rPr>
          <w:rFonts w:cstheme="minorHAnsi"/>
          <w:noProof/>
          <w:lang w:eastAsia="fr-FR"/>
        </w:rPr>
        <w:drawing>
          <wp:anchor distT="0" distB="0" distL="114300" distR="114300" simplePos="0" relativeHeight="251641856" behindDoc="1" locked="0" layoutInCell="1" allowOverlap="1" ns4:anchorId="4017EE67" ns4:editId="7121C3C0">
            <wp:simplePos x="0" y="0"/>
            <wp:positionH relativeFrom="column">
              <wp:posOffset>5479415</wp:posOffset>
            </wp:positionH>
            <wp:positionV relativeFrom="paragraph">
              <wp:posOffset>83185</wp:posOffset>
            </wp:positionV>
            <wp:extent cx="790575" cy="740410"/>
            <wp:effectExtent l="0" t="0" r="9525" b="2540"/>
            <wp:wrapTight wrapText="bothSides">
              <wp:wrapPolygon edited="0">
                <wp:start x="0" y="0"/>
                <wp:lineTo x="0" y="21118"/>
                <wp:lineTo x="21340" y="21118"/>
                <wp:lineTo x="21340" y="0"/>
                <wp:lineTo x="0" y="0"/>
              </wp:wrapPolygon>
            </wp:wrapTight>
            <wp:docPr id="2" name="Image 2"/>
            <wp:cNvGraphicFramePr>
              <ns5:graphicFrameLocks noChangeAspect="1"/>
            </wp:cNvGraphicFramePr>
            <ns5:graphic>
              <ns5:graphicData uri="http://schemas.openxmlformats.org/drawingml/2006/picture">
                <ns9:pic>
                  <ns9:nvPicPr>
                    <ns9:cNvPr id="0" name="Image 5"/>
                    <ns9:cNvPicPr>
                      <ns5:picLocks noChangeAspect="1" noChangeArrowheads="1"/>
                    </ns9:cNvPicPr>
                  </ns9:nvPicPr>
                  <ns9:blipFill>
                    <ns5:blip r: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wp:anchor>
        </w:drawing>
      </w:r>
      <w:r w:rsidRPr="00167DF3">
        <w:rPr>
          <w:rFonts w:cstheme="minorHAnsi"/>
          <w:noProof/>
          <w:lang w:eastAsia="fr-FR"/>
        </w:rPr>
        <w:drawing>
          <wp:anchor distT="0" distB="0" distL="114300" distR="114300" simplePos="0" relativeHeight="251639808" behindDoc="1" locked="0" layoutInCell="1" allowOverlap="1" ns4:anchorId="375F90E4" ns4:editId="68464348">
            <wp:simplePos x="0" y="0"/>
            <wp:positionH relativeFrom="margin">
              <wp:posOffset>4472305</wp:posOffset>
            </wp:positionH>
            <wp:positionV relativeFrom="paragraph">
              <wp:posOffset>136525</wp:posOffset>
            </wp:positionV>
            <wp:extent cx="573405" cy="569595"/>
            <wp:effectExtent l="0" t="0" r="0" b="1905"/>
            <wp:wrapTight wrapText="bothSides">
              <wp:wrapPolygon edited="0">
                <wp:start x="0" y="0"/>
                <wp:lineTo x="0" y="20950"/>
                <wp:lineTo x="20811" y="20950"/>
                <wp:lineTo x="20811" y="0"/>
                <wp:lineTo x="0" y="0"/>
              </wp:wrapPolygon>
            </wp:wrapTight>
            <wp:docPr id="1" name="Image 1"/>
            <wp:cNvGraphicFramePr>
              <ns5:graphicFrameLocks noChangeAspect="1"/>
            </wp:cNvGraphicFramePr>
            <ns5:graphic>
              <ns5:graphicData uri="http://schemas.openxmlformats.org/drawingml/2006/picture">
                <ns9:pic>
                  <ns9:nvPicPr>
                    <ns9:cNvPr id="0" name="Image 2"/>
                    <ns9:cNvPicPr>
                      <ns5:picLocks noChangeAspect="1" noChangeArrowheads="1"/>
                    </ns9:cNvPicPr>
                  </ns9:nvPicPr>
                  <ns9:blipFill>
                    <ns5:blip r: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wp: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mc:AlternateContent>
          <mc:Choice Requires="wps">
            <w:drawing>
              <wp:anchor distT="0" distB="0" distL="114300" distR="114300" simplePos="0" relativeHeight="251674624" behindDoc="0" locked="0" layoutInCell="1" allowOverlap="1" ns4:anchorId="06D7241B" ns4:editId="0690C31B">
                <wp:simplePos x="0" y="0"/>
                <wp:positionH relativeFrom="margin">
                  <wp:posOffset>0</wp:posOffset>
                </wp:positionH>
                <wp:positionV relativeFrom="paragraph">
                  <wp:posOffset>-635</wp:posOffset>
                </wp:positionV>
                <wp:extent cx="6106160" cy="0"/>
                <wp:effectExtent l="0" t="0" r="0" b="0"/>
                <wp:wrapNone/>
                <wp:docPr id="54" name="AutoShape 25"/>
                <wp:cNvGraphicFramePr>
                  <ns5:graphicFrameLocks/>
                </wp: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wp:anchor>
            </w:drawing>
          </mc:Choice>
          <mc:Fallback>
            <w:pict>
              <v:shapetype ns2:anchorId="5C87ADD2" id="_x0000_t32" coordsize="21600,21600" o:spt="32" o:oned="t" path="m,l21600,21600e" filled="f">
                <v:path arrowok="t" fillok="f" o:connecttype="none"/>
                <o:lock v:ext="edit" shapetype="t"/>
              </v:shapetype>
              <v:shape id="AutoShape 25" o: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v:shape>
            </w:pict>
          </mc:Fallback>
        </mc: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mc:AlternateContent>
          <mc:Choice Requires="wps">
            <w:drawing>
              <wp:anchor distT="0" distB="0" distL="114300" distR="114300" simplePos="0" relativeHeight="251664384" behindDoc="0" locked="1" layoutInCell="1" allowOverlap="1" ns4:anchorId="6A9013CB" ns4:editId="34544F81">
                <wp:simplePos x="0" y="0"/>
                <wp:positionH relativeFrom="column">
                  <wp:posOffset>748030</wp:posOffset>
                </wp:positionH>
                <wp:positionV relativeFrom="paragraph">
                  <wp:posOffset>303530</wp:posOffset>
                </wp:positionV>
                <wp:extent cx="4857750" cy="752475"/>
                <wp:effectExtent l="38100" t="38100" r="57150" b="66675"/>
                <wp:wrapNone/>
                <wp:docPr id="1715820105" name="Rectangle à coins arrondis 1715820105"/>
                <wp:cNvGraphicFramePr>
                  <ns5:graphicFrameLocks/>
                </wp: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wp:anchor>
            </w:drawing>
          </mc:Choice>
          <mc:Fallback>
            <w:pict>
              <v:roundrect ns2:anchorId="6A9013CB" id="Rectangle à coins arrondis 1715820105" o: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v:fill color2="#9cc2e5 [1940]" rotate="t" angle="135" colors="0 #b9dafb;.5 #d3e7fc;1 #e9f2fd" focus="100%" type="gradient"/>
                <v:stroke linestyle="thickBetweenThin" joinstyle="miter"/>
                <v:path arrowok="t"/>
                <v: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v:textbox>
                <ns13:anchorlock/>
              </v:roundrect>
            </w:pict>
          </mc:Fallback>
        </mc: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mc:AlternateContent>
          <mc:Choice Requires="wps">
            <w:drawing>
              <wp:anchor distT="0" distB="0" distL="114300" distR="114300" simplePos="0" relativeHeight="251656192" behindDoc="0" locked="0" layoutInCell="1" allowOverlap="1" ns4:anchorId="217ACBE6" ns4:editId="7EED0DB1">
                <wp:simplePos x="0" y="0"/>
                <wp:positionH relativeFrom="margin">
                  <wp:posOffset>3491231</wp:posOffset>
                </wp:positionH>
                <wp:positionV relativeFrom="paragraph">
                  <wp:posOffset>245745</wp:posOffset>
                </wp:positionV>
                <wp:extent cx="1619250" cy="142875"/>
                <wp:effectExtent l="0" t="0" r="19050" b="28575"/>
                <wp:wrapNone/>
                <wp:docPr id="32" name="Zone de texte 32"/>
                <wp: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mc:Choice>
          <mc:Fallback>
            <w:pict>
              <v:shape ns2:anchorId="217ACBE6" id="Zone de texte 32" o: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v:textbox>
                  <w:txbxContent>
                    <w:p ns2:paraId="012B9229" ns2:textId="77777777" w:rsidR="000142C5" w:rsidRDefault="000142C5" w:rsidP="00884A88">
                      <w:pPr>
                        <w:pStyle w:val="Sansinterligne"/>
                      </w:pPr>
                      <w:r>
                        <w:t xml:space="preserve">  </w:t>
                      </w:r>
                    </w:p>
                  </w:txbxContent>
                </v:textbox>
                <ns13:wrap anchorx="margin"/>
              </v:shape>
            </w:pict>
          </mc:Fallback>
        </mc: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mc:AlternateContent>
          <mc:Choice Requires="wps">
            <w:drawing>
              <wp:anchor distT="0" distB="0" distL="114300" distR="114300" simplePos="0" relativeHeight="251652096" behindDoc="0" locked="0" layoutInCell="1" allowOverlap="1" ns4:anchorId="67334904" ns4:editId="436FF1E3">
                <wp:simplePos x="0" y="0"/>
                <wp:positionH relativeFrom="column">
                  <wp:posOffset>4790373</wp:posOffset>
                </wp:positionH>
                <wp:positionV relativeFrom="paragraph">
                  <wp:posOffset>79576</wp:posOffset>
                </wp:positionV>
                <wp:extent cx="1596189" cy="1171575"/>
                <wp:effectExtent l="0" t="0" r="4445" b="9525"/>
                <wp:wrapNone/>
                <wp:docPr id="6" name="Rectangle 6"/>
                <wp:cNvGraphicFramePr>
                  <ns5:graphicFrameLocks/>
                </wp: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wp:anchor>
            </w:drawing>
          </mc:Choice>
          <mc:Fallback>
            <w:pict>
              <v:rect ns2:anchorId="67334904" id="Rectangle 6" o: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v: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v:textbox>
              </v:rect>
            </w:pict>
          </mc:Fallback>
        </mc:AlternateContent>
      </w:r>
      <w:r w:rsidR="00FF73DF" w:rsidRPr="00167DF3">
        <w:rPr>
          <w:rFonts w:cstheme="minorHAnsi"/>
          <w:noProof/>
          <w:lang w:eastAsia="fr-FR"/>
        </w:rPr>
        <mc:AlternateContent>
          <mc:Choice Requires="wps">
            <w:drawing>
              <wp:anchor distT="0" distB="0" distL="114300" distR="114300" simplePos="0" relativeHeight="251660288" behindDoc="0" locked="0" layoutInCell="1" allowOverlap="1" ns4:anchorId="4E26EE04" ns4:editId="2B490783">
                <wp:simplePos x="0" y="0"/>
                <wp:positionH relativeFrom="margin">
                  <wp:posOffset>-224790</wp:posOffset>
                </wp:positionH>
                <wp:positionV relativeFrom="paragraph">
                  <wp:posOffset>205740</wp:posOffset>
                </wp:positionV>
                <wp:extent cx="2146935" cy="1771650"/>
                <wp:effectExtent l="0" t="0" r="24765" b="19050"/>
                <wp:wrapNone/>
                <wp:docPr id="11" name="Zone de texte 11"/>
                <wp: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mc:Choice>
          <mc:Fallback>
            <w:pict>
              <v:shape ns2:anchorId="4E26EE04" id="Zone de texte 11" o: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v: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v:textbox>
                <ns13:wrap anchorx="margin"/>
              </v:shape>
            </w:pict>
          </mc:Fallback>
        </mc:AlternateContent>
      </w:r>
      <w:r w:rsidR="00721EB9" w:rsidRPr="00167DF3">
        <w:rPr>
          <w:rFonts w:cstheme="minorHAnsi"/>
          <w:noProof/>
          <w:lang w:eastAsia="fr-FR"/>
        </w:rPr>
        <mc:AlternateContent>
          <mc:Choice Requires="wps">
            <w:drawing>
              <wp:anchor distT="0" distB="0" distL="114300" distR="114300" simplePos="0" relativeHeight="251645952" behindDoc="0" locked="0" layoutInCell="1" allowOverlap="1" ns4:anchorId="18BB8649" ns4:editId="6D1B5B49">
                <wp:simplePos x="0" y="0"/>
                <wp:positionH relativeFrom="column">
                  <wp:posOffset>1840865</wp:posOffset>
                </wp:positionH>
                <wp:positionV relativeFrom="paragraph">
                  <wp:posOffset>151765</wp:posOffset>
                </wp:positionV>
                <wp:extent cx="1734820" cy="1228725"/>
                <wp:effectExtent l="0" t="0" r="0" b="9525"/>
                <wp:wrapNone/>
                <wp:docPr id="8" name="Zone de texte 8"/>
                <wp:cNvGraphicFramePr>
                  <ns5:graphicFrameLocks/>
                </wp: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BEBDC5B" ns2: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wp:anchor>
            </w:drawing>
          </mc:Choice>
          <mc:Fallback>
            <w:pict>
              <v:shape ns2:anchorId="18BB8649" id="Zone de texte 8" o: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v:textbox>
                  <w:txbxContent>
                    <w:p ns2:paraId="6BEBDC5B" ns2:textId="77777777" w:rsidR="000142C5" w:rsidRDefault="000142C5" w:rsidP="00721EB9"/>
                  </w:txbxContent>
                </v:textbox>
              </v:shape>
            </w:pict>
          </mc:Fallback>
        </mc:AlternateContent>
      </w:r>
      <w:r w:rsidR="00721EB9" w:rsidRPr="00167DF3">
        <w:rPr>
          <w:rFonts w:cstheme="minorHAnsi"/>
          <w:noProof/>
          <w:lang w:eastAsia="fr-FR"/>
        </w:rPr>
        <mc:AlternateContent>
          <mc:Choice Requires="wps">
            <w:drawing>
              <wp:anchor distT="0" distB="0" distL="114300" distR="114300" simplePos="0" relativeHeight="251643904" behindDoc="0" locked="0" layoutInCell="1" allowOverlap="1" ns4:anchorId="4D89E546" ns4:editId="3E2D7BAE">
                <wp:simplePos x="0" y="0"/>
                <wp:positionH relativeFrom="column">
                  <wp:posOffset>-171450</wp:posOffset>
                </wp:positionH>
                <wp:positionV relativeFrom="paragraph">
                  <wp:posOffset>151765</wp:posOffset>
                </wp:positionV>
                <wp:extent cx="2099310" cy="1228725"/>
                <wp:effectExtent l="0" t="0" r="0" b="9525"/>
                <wp:wrapNone/>
                <wp:docPr id="7" name="Rectangle 7"/>
                <wp:cNvGraphicFramePr>
                  <ns5:graphicFrameLocks/>
                </wp: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wp:anchor>
            </w:drawing>
          </mc:Choice>
          <mc:Fallback>
            <w:pict>
              <v:rect ns2:anchorId="4D89E546" id="Rectangle 7" o: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v: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v:textbox>
              </v:rect>
            </w:pict>
          </mc:Fallback>
        </mc: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r:id="rId17"/>
          <w:footerReference w:type="default" r: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A259D60"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60131BAD"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42BE6E5" ns2: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68A84350" ns2: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ns2:paraId="08588864" ns2: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ns2:paraId="69EB97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DD07E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854E73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703429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650400"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2942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C51FC1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08B086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1CCE97"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0AD12E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37935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56F6B45"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14F90C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7D0610D"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7F2EE4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BBC64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44535D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474FE3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F237233"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3BCD6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BE08B5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95DA13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AB366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BC138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AC5846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9E420A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0930DB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8E1B7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2A218E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1C8F53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09581C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52FADA1" ns2: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7DCEB163" ns2: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6359481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11A8B799"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0504E42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B224C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mc:AlternateContent>
          <mc:Choice Requires="wps">
            <w:drawing>
              <wp:anchor distT="0" distB="0" distL="114300" distR="114300" simplePos="0" relativeHeight="251654144" behindDoc="0" locked="0" layoutInCell="1" allowOverlap="1" ns4:anchorId="71EEA676" ns4:editId="5C963E32">
                <wp:simplePos x="0" y="0"/>
                <wp:positionH relativeFrom="column">
                  <wp:posOffset>608196</wp:posOffset>
                </wp:positionH>
                <wp:positionV relativeFrom="paragraph">
                  <wp:posOffset>151398</wp:posOffset>
                </wp:positionV>
                <wp:extent cx="5029200" cy="2838893"/>
                <wp:effectExtent l="0" t="0" r="19050" b="19050"/>
                <wp:wrapNone/>
                <wp:docPr id="21" name="Plaque 21"/>
                <wp: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mc:Choice>
          <mc:Fallback>
            <w:pict>
              <v:shapetype ns2:anchorId="71EEA676"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Plaque 21" o: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v: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v:textbox>
              </v:shape>
            </w:pict>
          </mc:Fallback>
        </mc: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25A8474E" ns2: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3C4333C" ns2: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58EE4B9A" ns2: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8D745BC" ns2: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D4D770B" ns2: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1FDCE3A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170EEE"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A4AB4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34CD06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64E5314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9F591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289B7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BE13091" ns2:textId="77777777" w:rsidR="004B76C0" w:rsidRPr="00167DF3" w:rsidRDefault="004B76C0" w:rsidP="0067446A">
      <w:pPr>
        <w:widowControl/>
        <w:spacing w:before="0" w:after="0" w:line="360" w:lineRule="auto"/>
        <w:ind w:firstLine="0"/>
        <w:jc w:val="both"/>
        <w:rPr>
          <w:rFonts w:cstheme="minorHAnsi"/>
          <w:b/>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7D16A9D"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0B558383"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2F8C877F"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fldSimple instr=" TOC \h \z \c &quot;Tableau&quot; ">
        <w:r>
          <w:t>Tableau 1 — Point des ressources humaines de la mairie de Kérou</w:t>
        </w:r>
        <w:r>
          <w:br/>
        </w:r>
        <w:r>
          <w:t>Tableau 2 — Tableau de bord de la recherche</w:t>
        </w:r>
        <w:r>
          <w:br/>
        </w:r>
        <w:r>
          <w:t>Tableau 3 — Échantillon des enquêtés</w:t>
        </w:r>
        <w:r>
          <w:br/>
        </w:r>
        <w:r>
          <w:t>Tableau 4 — Genre des enquêtés</w:t>
        </w:r>
        <w:r>
          <w:br/>
        </w:r>
        <w:r>
          <w:t>Tableau 5 — Âge des enquêtés</w:t>
        </w:r>
        <w:r>
          <w:br/>
        </w:r>
        <w:r>
          <w:t>Tableau 6 — Niveau d’instruction des enquêtés</w:t>
        </w:r>
        <w:r>
          <w:br/>
        </w:r>
        <w:r>
          <w:t>Tableau 7 — Informations sur la tenue des séances de reddition de compte</w:t>
        </w:r>
        <w:r>
          <w:br/>
        </w:r>
        <w:r>
          <w:t>Tableau 8 — Éléments d’appréciation du niveau de participation des citoyens aux processus de reddition de compte dans la commune de Kérou</w:t>
        </w:r>
        <w:r>
          <w:br/>
        </w:r>
        <w:r>
          <w:t>Tableau 9 — Éléments d’appréciation de la transparence dans la diffusion des informations et la méconnaissance des textes</w:t>
        </w:r>
        <w:r>
          <w:br/>
        </w:r>
        <w:r>
          <w:t>Tableau 10 — Éléments d’appréciation relatifs au non-respect des textes et de la charte de la reddition de comptes</w:t>
        </w:r>
      </w:fldSimple>
    </w:p>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E1B8D97" ns2: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3CFEAB" ns2: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CA7AB3" ns2: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5FC2DF9" ns2: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CDDA4CC" ns2: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38E437A" ns2: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251C40" ns2: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EE9373E" ns2: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6730EF" ns2: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38274" ns2: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E162D20" ns2: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E881318" ns2: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6D9FE" ns2: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t>Liste des figures, cartes et photos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pPr>
      <w:r>
        <w:rPr>
          <w:sz w:val="20"/>
          <w:szCs w:val="20"/>
        </w:rPr>
        <w:fldChar w:fldCharType="begin" w:dirty="true"/>
      </w:r>
      <w:r>
        <w:rPr>
          <w:sz w:val="20"/>
          <w:szCs w:val="20"/>
        </w:rPr>
        <w:instrText xml:space="preserve"> TOC \h \z \c "Photo" </w:instrText>
      </w:r>
      <w:r>
        <w:rPr>
          <w:sz w:val="20"/>
          <w:szCs w:val="20"/>
        </w:rPr>
        <w:fldChar w:fldCharType="separate"/>
      </w:r>
      <w:r>
        <w:rPr>
          <w:sz w:val="20"/>
          <w:szCs w:val="20"/>
        </w:rPr>
        <w:t xml:space="preserve">Photo 1 — Vue en image de la Mairie de Kérou</w:t>
      </w:r>
      <w:r>
        <w:rPr>
          <w:sz w:val="20"/>
          <w:szCs w:val="20"/>
        </w:rPr>
        <w:t xml:space="preserve">	</w:t>
      </w:r>
      <w:r>
        <w:rPr>
          <w:sz w:val="20"/>
          <w:szCs w:val="20"/>
        </w:rPr>
        <w:t xml:space="preserve">18</w:t>
      </w:r>
      <w:r>
        <w:rPr>
          <w:sz w:val="20"/>
          <w:szCs w:val="20"/>
        </w:rPr>
        <w:br/>
      </w:r>
      <w:r>
        <w:rPr>
          <w:sz w:val="20"/>
          <w:szCs w:val="20"/>
        </w:rPr>
        <w:t xml:space="preserve">Photo 2 — Géolocalisation de la Mairie de Kérou</w:t>
      </w:r>
      <w:r>
        <w:rPr>
          <w:sz w:val="20"/>
          <w:szCs w:val="20"/>
        </w:rPr>
        <w:t xml:space="preserve">	</w:t>
      </w:r>
      <w:r>
        <w:rPr>
          <w:sz w:val="20"/>
          <w:szCs w:val="20"/>
        </w:rPr>
        <w:t xml:space="preserve">18</w:t>
      </w:r>
      <w:r>
        <w:rPr>
          <w:sz w:val="20"/>
          <w:szCs w:val="20"/>
        </w:rPr>
        <w:fldChar w:fldCharType="end"/>
      </w:r>
    </w:p>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782F1057" ns2: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6D29E1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47FDA217" ns2: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12590E8" ns2: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1A4A5EDB" ns2: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6E736815" ns2: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A5E610E" ns2: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285B479B" ns2: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E5E04E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79817A8" ns2: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7DC035" ns2: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F3C205D" ns2: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7F1A4B" ns2: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ECCF02" ns2: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5AB7DA" ns2: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BD2C026" ns2: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537E299" ns2: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EA02691" ns2: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450547" ns2: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935470A" ns2: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9694C07" ns2: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03D313" ns2: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E6B235" ns2: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8E8AF2" ns2: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B40D398" ns2: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FC1370E" ns2: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0A65F23" ns2: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8F9F467" ns2: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CD98E7" ns2: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ANNEXE 1 : organigramme de la mairie de </w:t>
      </w:r>
      <w:proofErr w:type="spellStart"/>
      <w:r w:rsidRPr="00167DF3">
        <w:rPr>
          <w:rFonts w:cstheme="minorHAnsi" w:ascii="Times New Roman" w:hAnsi="Times New Roman" w:cs="Times New Roman" w:eastAsia="Times New Roman"/>
          <w:sz w:val="24"/>
          <w:szCs w:val="24"/>
        </w:rPr>
        <w:t>Kérou</w:t>
      </w:r>
      <w:proofErr w:type="spellEnd"/>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F96151" ns2: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6E747FE" ns2: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961511" ns2: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D079BF" ns2: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42078BE" ns2: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967727A" ns2: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078391A" ns2: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9C0A40E" ns2: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195ABB" ns2: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28E00D" ns2: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F9D72E" ns2: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224D88" ns2: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625838" ns2: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192EAB6" ns2: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491DBA9" ns2: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E460AFE" ns2: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564C9F" ns2: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8A493F1" ns2: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C7558A4" ns2: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62900A0" ns2: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732BDA4" ns2: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EFD350" ns2: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5769B8" ns2: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EB306E" ns2: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FA3619" ns2: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5B17883" ns2: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3BB7F4C" ns2: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w:t>
      </w:r>
      <w:r w:rsidRPr="00167DF3">
        <w:rPr>
          <w:rStyle w:val="lev"/>
        </w:rPr>
        <w:t>he et Marks</w:t>
      </w:r>
      <w:r w:rsidRPr="00167DF3">
        <w:rPr/>
        <w:t xml:space="preserve">ntre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82403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DF399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682DE80"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CED5DD7"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FB623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2F28703"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C47DAF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C721B1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8A7BF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w:t>
      </w:r>
      <w:r w:rsidRPr="00167DF3">
        <w:rPr/>
        <w:t>,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3E15083" ns2: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53DBA3B"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ECE5433"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A8715DE"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D1280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281AB87"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C2AE08"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F97EE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05C48E9"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C3C780"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5509522" ns2: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trPr>
        <w:tc>
          <w:tcPr>
            <w:tcW w:w="6941" w:type="dxa"/>
            <w:gridSpan w:val="2"/>
          </w:tcPr>
          <w:p>
            <w:pPr>
              <w:pStyle w:val="MemoirePetit"/>
              <w:rPr>
                <w:b/>
                <w:bCs/>
              </w:rPr>
            </w:pPr>
            <w:r>
              <w:t>TABLE DES MATIÈRES</w:t>
            </w:r>
          </w:p>
        </w:tc>
      </w:tr>
      <w:tr w:rsidR="002E5118" w:rsidRPr="00167DF3" ns2:paraId="21822946" ns2:textId="77777777" w:rsidTr="008D6702">
        <w:tc>
          <w:tcPr>
            <w:tcW w:w="4764" w:type="dxa"/>
          </w:tcPr>
          <w:p>
            <w:pPr>
              <w:pStyle w:val="MemoirePetit"/>
              <w:rPr>
                <w:lang w:val="en-US"/>
              </w:rPr>
            </w:pPr>
            <w:r>
              <w:t>Introduction</w:t>
            </w:r>
          </w:p>
        </w:tc>
        <w:tc>
          <w:tcPr>
            <w:tcW w:w="2177" w:type="dxa"/>
          </w:tcPr>
          <w:p>
            <w:pPr>
              <w:pStyle w:val="MemoirePetit"/>
              <w:rPr/>
            </w:pPr>
            <w:r>
              <w:t>p. 16</w:t>
            </w:r>
          </w:p>
        </w:tc>
      </w:tr>
      <w:tr w:rsidR="00686056" w:rsidRPr="00167DF3" ns2:paraId="4C29852C" ns2:textId="77777777" w:rsidTr="008D6702">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ns2:paraId="482F1C70" ns2:textId="77777777" w:rsidTr="008D6702">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ns2:paraId="13E7DD0C" ns2:textId="77777777" w:rsidTr="008D6702">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ns2:paraId="2D6D01BE" ns2:textId="77777777" w:rsidTr="008D6702">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ns2:paraId="74B7A4C9" ns2:textId="77777777" w:rsidTr="008D6702">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ns2:paraId="7F945BD0" ns2:textId="77777777" w:rsidTr="008D6702">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ns2:paraId="37BB2DE6" ns2:textId="77777777" w:rsidTr="008D6702">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ns2:paraId="4AE20C69" ns2:textId="77777777" w:rsidTr="008D6702">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ns2:paraId="4AD8602D" ns2:textId="77777777" w:rsidTr="008D6702">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ns2:paraId="60092E1D" ns2:textId="77777777" w:rsidTr="008D6702">
        <w:tc>
          <w:tcPr>
            <w:tcW w:w="4764" w:type="dxa"/>
          </w:tcPr>
          <w:p>
            <w:pPr>
              <w:pStyle w:val="MemoirePetit"/>
              <w:rPr>
                <w:b/>
                <w:bCs/>
              </w:rPr>
            </w:pPr>
            <w:r>
              <w:t>Conclusion</w:t>
            </w:r>
          </w:p>
        </w:tc>
        <w:tc>
          <w:tcPr>
            <w:tcW w:w="2177" w:type="dxa"/>
          </w:tcPr>
          <w:p>
            <w:pPr>
              <w:pStyle w:val="MemoirePetit"/>
              <w:rPr>
                <w:lang w:val="en-US"/>
              </w:rPr>
            </w:pPr>
            <w:r>
              <w:t>p. 71</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0D2F7002"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FE8AB41" ns2: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B9478" ns2: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7C075" ns2: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B2FA027" ns2: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655C498" ns2: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7996F" ns2: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579EFE" ns2: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A0248E" ns2: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16E801F" ns2: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ED00B73" ns2: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37A81C" ns2: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526702" ns2: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6B8B6F3" ns2: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9BAB9" ns2: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FADA7AC" ns2: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F9EA22C" ns2: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526786E" ns2: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6672" behindDoc="0" locked="0" layoutInCell="1" allowOverlap="1" ns4:anchorId="637AD4DA" ns4:editId="123B3BED">
                <wp:simplePos x="0" y="0"/>
                <wp:positionH relativeFrom="page">
                  <wp:posOffset>2345155</wp:posOffset>
                </wp:positionH>
                <wp:positionV relativeFrom="paragraph">
                  <wp:posOffset>139499</wp:posOffset>
                </wp:positionV>
                <wp:extent cx="2800350" cy="737369"/>
                <wp:effectExtent l="19050" t="0" r="38100" b="24765"/>
                <wp:wrapNone/>
                <wp:docPr id="3" name="Hexagone 3"/>
                <wp: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mc:Choice>
          <mc:Fallback>
            <w:pict>
              <v:shapetype ns2:anchorId="637AD4DA"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3" o: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v: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v:textbox>
                <ns13:wrap anchorx="page"/>
              </v:shape>
            </w:pict>
          </mc:Fallback>
        </mc: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7B7A0B7" ns2: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FC7D35C" ns2: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4368953" ns2: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9664388" ns2: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E03623A" ns2: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5C54AAF" ns2: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78EA1A" ns2: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91A2728" ns2: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9E14A7C" ns2: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B4AC24" ns2: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22320C9" ns2: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D9BF34C" ns2: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B3D5CA9" ns2: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5A98A1A" ns2: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2637E37" ns2: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C92214B" ns2: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lastRenderedPageBreak/>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860F32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5C18BF"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2E3678"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09EC86B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66432" behindDoc="0" locked="0" layoutInCell="1" allowOverlap="1" ns4:anchorId="02512AF6" ns4:editId="2AD0919F">
                <wp:simplePos x="0" y="0"/>
                <wp:positionH relativeFrom="column">
                  <wp:posOffset>638476</wp:posOffset>
                </wp:positionH>
                <wp:positionV relativeFrom="paragraph">
                  <wp:posOffset>1431524</wp:posOffset>
                </wp:positionV>
                <wp:extent cx="4954002" cy="2269958"/>
                <wp:effectExtent l="19050" t="0" r="37465" b="16510"/>
                <wp:wrapNone/>
                <wp:docPr id="4" name="Hexagone 4"/>
                <wp: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mc:Choice>
          <mc:Fallback>
            <w:pict>
              <v:shape ns2:anchorId="02512AF6" id="Hexagone 4" o: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v: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v:textbox>
              </v:shape>
            </w:pict>
          </mc:Fallback>
        </mc:AlternateContent>
      </w:r>
      <w:r w:rsidRPr="00167DF3">
        <w:rPr>
          <w:rFonts w:cstheme="minorHAnsi" w:ascii="Times New Roman" w:hAnsi="Times New Roman" w:cs="Times New Roman" w:eastAsia="Times New Roman"/>
          <w:b/>
          <w:bCs/>
          <w:sz w:val="24"/>
          <w:szCs w:val="24"/>
        </w:rPr>
        <w:br w:type="page"/>
      </w:r>
    </w:p>
    <w:p ns2:paraId="11A86B27" ns2:textId="17056EEF" w:rsidR="007D2B5D" w:rsidRPr="00C5535C" w:rsidRDefault="007D2B5D" w:rsidP="0067446A">
      <w:pPr>
        <w:pStyle w:val="MemoireCorps"/>
        <w:tabs>
          <w:tab w:val="left" w:pos="6190"/>
        </w:tabs>
        <w:rPr>
          <w:bCs/>
        </w:rPr>
      </w:pPr>
      <w:r w:rsidRPr="00167DF3">
        <w:rPr>
          <w:bCs/>
        </w:rPr>
        <w:lastRenderedPageBreak/>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numPr>
          <w:ilvl w:val="2"/>
          <w:numId w:val="59"/>
        </w:numPr>
        <w:tabs>
          <w:tab w:val="left" w:pos="6190"/>
        </w:tabs>
        <w:rPr>
          <w:b/>
          <w:bCs/>
        </w:rPr>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rPr>
          <w:lang w:eastAsia="fr-FR"/>
        </w:rPr>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lastRenderedPageBreak/>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472601EB"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Pr="00167DF3">
        <w:rPr>
          <w:rFonts w:cstheme="minorHAnsi"/>
          <w:noProof/>
          <w:lang w:eastAsia="fr-FR"/>
        </w:rPr>
        <w:drawing>
          <wp:inline distT="0" distB="0" distL="0" distR="0" ns4:anchorId="6CA92A5D" ns4:editId="57984117">
            <wp:extent cx="3850005" cy="2461260"/>
            <wp:effectExtent l="0" t="0" r="0" b="0"/>
            <wp:docPr id="678639386" name="Image 1"/>
            <wp:cNvGraphicFramePr>
              <ns5:graphicFrameLocks noChangeAspect="1"/>
            </wp:cNvGraphicFramePr>
            <ns5:graphic>
              <ns5:graphicData uri="http://schemas.openxmlformats.org/drawingml/2006/picture">
                <ns9:pic>
                  <ns9:nvPicPr>
                    <ns9:cNvPr id="0" name="Picture 1"/>
                    <ns9:cNvPicPr>
                      <ns5:picLocks noChangeAspect="1" noChangeArrowheads="1"/>
                    </ns9:cNvPicPr>
                  </ns9:nvPicPr>
                  <ns9:blipFill>
                    <ns5:blip r:embed="rId11" cstate="print">
                      <ns5:extLst>
                        <ns5:ext uri="{28A0092B-C50C-407E-A947-70E740481C1C}">
                          <ns8:useLocalDpi val="0"/>
                        </ns5:ext>
                      </ns5:extLst>
                    </ns5:blip>
                    <ns5:srcRect/>
                    <ns5:stretch>
                      <ns5:fillRect/>
                    </ns5:stretch>
                  </ns9:blipFill>
                  <ns9:spPr bwMode="auto">
                    <ns5:xfrm>
                      <ns5:off x="0" y="0"/>
                      <ns5:ext cx="3907091" cy="2497754"/>
                    </ns5:xfrm>
                    <ns5:prstGeom prst="rect">
                      <ns5:avLst/>
                    </ns5:prstGeom>
                    <ns5:noFill/>
                    <ns5:ln>
                      <ns5:noFill/>
                    </ns5:ln>
                  </ns9:spPr>
                </ns9:pic>
              </ns5:graphicData>
            </ns5:graphic>
          </wp:inline>
        </w:drawing>
      </w:r>
    </w:p>
    <w:p ns2:paraId="54E20144" ns2:textId="3111D644" w:rsidR="0009689B"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00AB7C99" w:rsidRPr="00167DF3">
        <w:rPr>
          <w:rFonts w:cstheme="minorHAnsi"/>
          <w:noProof/>
          <w:lang w:eastAsia="fr-FR"/>
        </w:rPr>
        <w:drawing>
          <wp:inline distT="0" distB="0" distL="0" distR="0" ns4:anchorId="2B75818E" ns4:editId="15DFED95">
            <wp:extent cx="3848674" cy="2510155"/>
            <wp:effectExtent l="0" t="0" r="0" b="4445"/>
            <wp:docPr id="869815646" name="Image 1"/>
            <wp:cNvGraphicFramePr>
              <ns5:graphicFrameLocks noChangeAspect="1"/>
            </wp:cNvGraphicFramePr>
            <ns5:graphic>
              <ns5:graphicData uri="http://schemas.openxmlformats.org/drawingml/2006/picture">
                <ns9:pic>
                  <ns9:nvPicPr>
                    <ns9:cNvPr id="0" name="Picture 1"/>
                    <ns9:cNvPicPr>
                      <ns5:picLocks noChangeAspect="1" noChangeArrowheads="1"/>
                    </ns9:cNvPicPr>
                  </ns9:nvPicPr>
                  <ns9:blipFill>
                    <ns5:blip r:embed="rId12" cstate="print">
                      <ns5:extLst>
                        <ns5:ext uri="{28A0092B-C50C-407E-A947-70E740481C1C}">
                          <ns8:useLocalDpi val="0"/>
                        </ns5:ext>
                      </ns5:extLst>
                    </ns5:blip>
                    <ns5:srcRect/>
                    <ns5:stretch>
                      <ns5:fillRect/>
                    </ns5:stretch>
                  </ns9:blipFill>
                  <ns9:spPr bwMode="auto">
                    <ns5:xfrm>
                      <ns5:off x="0" y="0"/>
                      <ns5:ext cx="3921556" cy="2557689"/>
                    </ns5:xfrm>
                    <ns5:prstGeom prst="rect">
                      <ns5:avLst/>
                    </ns5:prstGeom>
                    <ns5:noFill/>
                    <ns5:ln>
                      <ns5:noFill/>
                    </ns5:ln>
                  </ns9:spPr>
                </ns9:pic>
              </ns5:graphicData>
            </ns5:graphic>
          </wp:inline>
        </w:drawing>
      </w:r>
    </w:p>
    <w:p ns2:paraId="65273403" ns2:textId="0A991FF6" w:rsidR="00B95CC1"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rPr/>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lastRenderedPageBreak/>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lastRenderedPageBreak/>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numPr>
          <w:ilvl w:val="2"/>
          <w:numId w:val="59"/>
        </w:numPr>
        <w:tabs>
          <w:tab w:val="left" w:pos="6190"/>
          <w:tab w:val="left" w:pos="7230"/>
        </w:tabs>
        <w:rPr>
          <w:b/>
          <w:bCs/>
        </w:rPr>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lastRenderedPageBreak/>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lastRenderedPageBreak/>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lastRenderedPageBreak/>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lastRenderedPageBreak/>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mc:AlternateContent>
                <mc:Choice Requires="wps">
                  <w:drawing>
                    <wp:anchor distT="0" distB="0" distL="114300" distR="114300" simplePos="0" relativeHeight="251668480" behindDoc="0" locked="0" layoutInCell="1" allowOverlap="1" ns4:anchorId="204D920E" ns4:editId="1530E20F">
                      <wp:simplePos x="0" y="0"/>
                      <wp:positionH relativeFrom="column">
                        <wp:posOffset>-49669</wp:posOffset>
                      </wp:positionH>
                      <wp:positionV relativeFrom="paragraph">
                        <wp:posOffset>6601</wp:posOffset>
                      </wp:positionV>
                      <wp:extent cx="1682804" cy="530198"/>
                      <wp:effectExtent l="0" t="0" r="31750" b="22860"/>
                      <wp:wrapNone/>
                      <wp:docPr id="81808272" name="Connecteur droit 81808272"/>
                      <wp: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wp:anchor>
                  </w:drawing>
                </mc:Choice>
                <mc:Fallback>
                  <w:pict>
                    <v:line ns2:anchorId="466EDA4C" id="Connecteur droit 81808272"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v:stroke joinstyle="miter"/>
                    </v:line>
                  </w:pict>
                </mc:Fallback>
              </mc: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64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64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64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64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ns2:paraId="379DAD50" ns2:textId="77777777" w:rsidR="005848CC" w:rsidRPr="00167DF3" w:rsidRDefault="008B48EC" w:rsidP="0067446A">
      <w:pPr>
        <w:pStyle w:val="MemoirePetit"/>
        <w:tabs>
          <w:tab w:val="left" w:pos="6190"/>
          <w:tab w:val="left" w:pos="7230"/>
        </w:tabs>
        <w:rPr/>
        <w:spacing w:before="0" w:after="0" w:line="240" w:lineRule="auto"/>
        <w:ind w:firstLine="0"/>
        <w:jc w:val="left"/>
      </w:pPr>
      <w:r>
        <w:rPr>
          <w:sz w:val="20"/>
          <w:szCs w:val="20"/>
        </w:rPr>
        <w:t>Source : ressources humaines de la mairie de Kérou</w:t>
      </w:r>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lastRenderedPageBreak/>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numPr>
          <w:ilvl w:val="2"/>
          <w:numId w:val="59"/>
        </w:numPr>
        <w:tabs>
          <w:tab w:val="left" w:pos="6190"/>
          <w:tab w:val="left" w:pos="7230"/>
        </w:tabs>
        <w:rPr>
          <w:b/>
          <w:bCs/>
        </w:rPr>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numPr>
          <w:ilvl w:val="2"/>
          <w:numId w:val="59"/>
        </w:numPr>
        <w:tabs>
          <w:tab w:val="left" w:pos="6190"/>
          <w:tab w:val="left" w:pos="7230"/>
        </w:tabs>
        <w:rPr>
          <w:b/>
          <w:bCs/>
        </w:rPr>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F066FD8"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54FD85D6"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0528" behindDoc="0" locked="0" layoutInCell="1" allowOverlap="1" ns4:anchorId="32DDB414" ns4:editId="2BFBAC07">
                <wp:simplePos x="0" y="0"/>
                <wp:positionH relativeFrom="column">
                  <wp:posOffset>694624</wp:posOffset>
                </wp:positionH>
                <wp:positionV relativeFrom="paragraph">
                  <wp:posOffset>1940092</wp:posOffset>
                </wp:positionV>
                <wp:extent cx="4200024" cy="1860884"/>
                <wp:effectExtent l="19050" t="0" r="29210" b="25400"/>
                <wp:wrapNone/>
                <wp:docPr id="5" name="Hexagone 5"/>
                <wp: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mc:Choice>
          <mc:Fallback>
            <w:pict>
              <v:shape ns2:anchorId="32DDB414" id="Hexagone 5" o: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v: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v:textbox>
              </v:shape>
            </w:pict>
          </mc:Fallback>
        </mc:AlternateContent>
      </w:r>
      <w:r w:rsidR="000A4958" w:rsidRPr="00167DF3">
        <w:rPr>
          <w:rFonts w:cstheme="minorHAnsi" w:ascii="Times New Roman" w:hAnsi="Times New Roman" w:cs="Times New Roman" w:eastAsia="Times New Roman"/>
          <w:sz w:val="26"/>
          <w:szCs w:val="26"/>
        </w:rPr>
        <w:br w:type="page"/>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numPr>
          <w:ilvl w:val="2"/>
          <w:numId w:val="59"/>
        </w:numPr>
        <w:tabs>
          <w:tab w:val="left" w:pos="6190"/>
          <w:tab w:val="left" w:pos="7230"/>
        </w:tabs>
        <w:rPr>
          <w:b/>
          <w:bCs/>
        </w:rPr>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lastRenderedPageBreak/>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A071BD" ns2: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numPr>
          <w:ilvl w:val="2"/>
          <w:numId w:val="59"/>
        </w:numPr>
        <w:tabs>
          <w:tab w:val="left" w:pos="6190"/>
          <w:tab w:val="left" w:pos="7230"/>
        </w:tabs>
        <w:rPr>
          <w:b/>
          <w:bCs/>
        </w:rPr>
      </w:pPr>
      <w:r w:rsidRPr="004A7D96">
        <w:rPr>
          <w:b/>
          <w:bCs/>
        </w:rPr>
        <w:lastRenderedPageBreak/>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pPr>
      <w:r w:rsidRPr="00167DF3">
        <w:rPr/>
        <w:t>Le tableau de bord de la recherche se présente comme suit :</w:t>
      </w:r>
      <w:r w:rsidR="00966997" w:rsidRPr="00167DF3">
        <w:rPr/>
        <w:tab/>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6"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6"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5"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ns2:paraId="2D357691" ns2:textId="6BBCC64C" w:rsidR="002F78D4" w:rsidRPr="00167DF3" w:rsidRDefault="00D356CE" w:rsidP="004458AF">
      <w:pPr>
        <w:pStyle w:val="MemoirePetit"/>
        <w:rPr/>
        <w:spacing w:before="0" w:after="0" w:line="240" w:lineRule="auto"/>
        <w:ind w:firstLine="0"/>
        <w:jc w:val="left"/>
      </w:pPr>
      <w:r>
        <w:rPr>
          <w:sz w:val="20"/>
          <w:szCs w:val="20"/>
        </w:rPr>
        <w:t>Source : Résultats de nos investissements,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numPr>
          <w:ilvl w:val="2"/>
          <w:numId w:val="59"/>
        </w:numPr>
        <w:tabs>
          <w:tab w:val="left" w:pos="6190"/>
          <w:tab w:val="left" w:pos="7230"/>
        </w:tabs>
        <w:rPr>
          <w:b/>
          <w:bCs/>
        </w:rPr>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3069D7B3" ns2:textId="77777777" w:rsidR="00F41F76" w:rsidRPr="00167DF3" w:rsidRDefault="00F41F76" w:rsidP="0067446A">
            <w:pPr>
              <w:pStyle w:val="MemoirePetit"/>
              <w:tabs>
                <w:tab w:val="left" w:pos="7230"/>
              </w:tabs>
              <w:rPr/>
            </w:pPr>
            <w:r w:rsidRPr="00167DF3">
              <w:rPr/>
              <w:t>Conseillers communaux</w:t>
            </w:r>
          </w:p>
        </w:tc>
        <w:tc>
          <w:tcPr>
            <w:tcW w:w="2126"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0C28AACF" ns2:textId="77777777" w:rsidR="00F41F76" w:rsidRPr="00167DF3" w:rsidRDefault="00F41F76" w:rsidP="0067446A">
            <w:pPr>
              <w:pStyle w:val="MemoirePetit"/>
              <w:tabs>
                <w:tab w:val="left" w:pos="7230"/>
              </w:tabs>
              <w:rPr/>
            </w:pPr>
            <w:r w:rsidRPr="00167DF3">
              <w:rPr/>
              <w:t>SE</w:t>
            </w:r>
          </w:p>
        </w:tc>
        <w:tc>
          <w:tcPr>
            <w:tcW w:w="2126"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5A5942C7" ns2:textId="77777777" w:rsidR="00F41F76" w:rsidRPr="00167DF3" w:rsidRDefault="00F41F76" w:rsidP="0067446A">
            <w:pPr>
              <w:pStyle w:val="MemoirePetit"/>
              <w:tabs>
                <w:tab w:val="left" w:pos="7230"/>
              </w:tabs>
              <w:rPr/>
            </w:pPr>
            <w:r w:rsidRPr="00167DF3">
              <w:rPr/>
              <w:t>DAAF</w:t>
            </w:r>
          </w:p>
        </w:tc>
        <w:tc>
          <w:tcPr>
            <w:tcW w:w="2126"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3F23DBC" ns2:textId="77777777" w:rsidR="00F41F76" w:rsidRPr="00167DF3" w:rsidRDefault="00F41F76" w:rsidP="0067446A">
            <w:pPr>
              <w:pStyle w:val="MemoirePetit"/>
              <w:tabs>
                <w:tab w:val="left" w:pos="7230"/>
              </w:tabs>
              <w:rPr/>
            </w:pPr>
            <w:r w:rsidRPr="00167DF3">
              <w:rPr/>
              <w:t>DDLP</w:t>
            </w:r>
          </w:p>
        </w:tc>
        <w:tc>
          <w:tcPr>
            <w:tcW w:w="2126"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64879442" ns2:textId="77777777" w:rsidR="00F41F76" w:rsidRPr="00167DF3" w:rsidRDefault="00F41F76" w:rsidP="0067446A">
            <w:pPr>
              <w:pStyle w:val="MemoirePetit"/>
              <w:tabs>
                <w:tab w:val="left" w:pos="7230"/>
              </w:tabs>
              <w:rPr/>
            </w:pPr>
            <w:r w:rsidRPr="00167DF3">
              <w:rPr/>
              <w:t>DST</w:t>
            </w:r>
          </w:p>
        </w:tc>
        <w:tc>
          <w:tcPr>
            <w:tcW w:w="2126"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7B4221FE" ns2:textId="77777777" w:rsidR="00F41F76" w:rsidRPr="00167DF3" w:rsidRDefault="00F41F76" w:rsidP="0067446A">
            <w:pPr>
              <w:pStyle w:val="MemoirePetit"/>
              <w:tabs>
                <w:tab w:val="left" w:pos="7230"/>
              </w:tabs>
              <w:rPr/>
            </w:pPr>
            <w:r w:rsidRPr="00167DF3">
              <w:rPr/>
              <w:t>DADE</w:t>
            </w:r>
          </w:p>
        </w:tc>
        <w:tc>
          <w:tcPr>
            <w:tcW w:w="2126"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7EF14426" ns2:textId="77777777" w:rsidR="00F41F76" w:rsidRPr="00167DF3" w:rsidRDefault="00F41F76" w:rsidP="0067446A">
            <w:pPr>
              <w:pStyle w:val="MemoirePetit"/>
              <w:tabs>
                <w:tab w:val="left" w:pos="7230"/>
              </w:tabs>
              <w:rPr/>
            </w:pPr>
            <w:r w:rsidRPr="00167DF3">
              <w:rPr/>
              <w:t>OSC</w:t>
            </w:r>
          </w:p>
        </w:tc>
        <w:tc>
          <w:tcPr>
            <w:tcW w:w="2126"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8D0E718" ns2:textId="77777777" w:rsidR="00F41F76" w:rsidRPr="00167DF3" w:rsidRDefault="00F41F76" w:rsidP="0067446A">
            <w:pPr>
              <w:pStyle w:val="MemoirePetit"/>
              <w:tabs>
                <w:tab w:val="left" w:pos="7230"/>
              </w:tabs>
              <w:rPr/>
            </w:pPr>
            <w:r w:rsidRPr="00167DF3">
              <w:rPr/>
              <w:t>Conseillers locaux</w:t>
            </w:r>
          </w:p>
        </w:tc>
        <w:tc>
          <w:tcPr>
            <w:tcW w:w="2126"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ns2:paraId="33B7D2C5" ns2:textId="77777777" w:rsidR="00EB2D42" w:rsidRDefault="00F41F76" w:rsidP="0067446A">
      <w:pPr>
        <w:pStyle w:val="MemoirePetit"/>
        <w:tabs>
          <w:tab w:val="left" w:pos="7230"/>
        </w:tabs>
        <w:rPr>
          <w:rStyle w:val="bumpedfont15"/>
        </w:rPr>
        <w:spacing w:before="0" w:after="0" w:line="240" w:lineRule="auto"/>
        <w:ind w:firstLine="0"/>
        <w:jc w:val="left"/>
      </w:pPr>
      <w:r>
        <w:rPr>
          <w:sz w:val="20"/>
          <w:szCs w:val="20"/>
        </w:rPr>
        <w:t>Source : 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tabs>
          <w:tab w:val="left" w:pos="7230"/>
        </w:tabs>
        <w:rPr/>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tabs>
          <w:tab w:val="left" w:pos="7230"/>
        </w:tabs>
        <w:rPr>
          <w:color w:val="000000" w:themeColor="text1"/>
        </w:rPr>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lastRenderedPageBreak/>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numPr>
          <w:ilvl w:val="2"/>
          <w:numId w:val="59"/>
        </w:numPr>
        <w:tabs>
          <w:tab w:val="left" w:pos="6190"/>
        </w:tabs>
        <w:rPr>
          <w:b/>
          <w:bCs/>
        </w:rPr>
      </w:pPr>
      <w:r w:rsidRPr="00F91742">
        <w:rPr>
          <w:b/>
          <w:bCs/>
        </w:rPr>
        <w:lastRenderedPageBreak/>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lastRenderedPageBreak/>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lastRenderedPageBreak/>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rPr/>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1C7EBB18" ns2:textId="430BB9FE"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br w:type="page"/>
      </w:r>
    </w:p>
    <w:p ns2:paraId="44DC38A6"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F76033B" ns2:textId="77777777"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D66E0D8" ns2: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2576" behindDoc="0" locked="0" layoutInCell="1" allowOverlap="1" ns4:anchorId="32B4755B" ns4:editId="01F0F7E8">
                <wp:simplePos x="0" y="0"/>
                <wp:positionH relativeFrom="column">
                  <wp:posOffset>109086</wp:posOffset>
                </wp:positionH>
                <wp:positionV relativeFrom="paragraph">
                  <wp:posOffset>1226218</wp:posOffset>
                </wp:positionV>
                <wp:extent cx="5683919" cy="2935706"/>
                <wp:effectExtent l="19050" t="0" r="31115" b="17145"/>
                <wp:wrapNone/>
                <wp:docPr id="10" name="Hexagone 10"/>
                <wp: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mc:Choice>
          <mc:Fallback>
            <w:pict>
              <v:shape ns2:anchorId="32B4755B" id="Hexagone 10" o: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v: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v:textbox>
              </v:shape>
            </w:pict>
          </mc:Fallback>
        </mc:AlternateContent>
      </w:r>
      <w:r w:rsidRPr="00167DF3">
        <w:rPr>
          <w:rFonts w:cstheme="minorHAnsi" w:ascii="Times New Roman" w:hAnsi="Times New Roman" w:cs="Times New Roman" w:eastAsia="Times New Roman"/>
          <w:sz w:val="26"/>
          <w:szCs w:val="26"/>
        </w:rPr>
        <w:br w:type="page"/>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C9B27F"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D19FFB"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rPr/>
        <w:spacing w:before="0" w:after="0" w:line="240" w:lineRule="auto"/>
        <w:ind w:firstLine="0"/>
        <w:jc w:val="left"/>
      </w:pPr>
      <w:r>
        <w:rPr>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1E7A6E9" ns2: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3036D9D"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217F09B6"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rPr/>
        <w:spacing w:before="0" w:after="0" w:line="240" w:lineRule="auto"/>
        <w:ind w:firstLine="0"/>
        <w:jc w:val="left"/>
      </w:pPr>
      <w:r>
        <w:rPr>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ns2:paraId="67A90275" ns2:textId="59F0DEA1" w:rsidR="00DA62B7" w:rsidRPr="00167DF3" w:rsidRDefault="00DA62B7" w:rsidP="00027C4E">
      <w:pPr>
        <w:pStyle w:val="MemoirePetit"/>
        <w:rPr/>
        <w:spacing w:before="0" w:after="0" w:line="240" w:lineRule="auto"/>
        <w:ind w:firstLine="0"/>
        <w:jc w:val="left"/>
      </w:pPr>
      <w:r>
        <w:rPr>
          <w:sz w:val="20"/>
          <w:szCs w:val="20"/>
        </w:rPr>
        <w:t>Source : Résultats de nos investigations de terrain, juillet 2026.</w:t>
      </w:r>
    </w:p>
    <w:p ns2:paraId="1004517B" ns2:textId="4B3AE68B" w:rsidR="009D29EF" w:rsidRPr="0010022C" w:rsidRDefault="009D29EF" w:rsidP="0067446A">
      <w:pPr>
        <w:pStyle w:val="Titre3"/>
        <w:numPr>
          <w:ilvl w:val="2"/>
          <w:numId w:val="59"/>
        </w:numPr>
        <w:rPr>
          <w:color w:val="auto"/>
        </w:rPr>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ns2:paraId="6334D452" ns2:textId="77777777" w:rsidTr="00181A74">
        <w:trPr>
          <w:trHeight w:val="365"/>
        </w:trPr>
        <w:tc>
          <w:tcPr>
            <w:tcW w:w="932" w:type="dxa"/>
            <w:vMerge w:val="restart"/>
          </w:tcPr>
          <w:bookmarkEnd w:id="6"/>
          <w:p ns2:paraId="0EBF1881" ns2:textId="77777777" w:rsidR="00A24EBC" w:rsidRPr="00167DF3" w:rsidRDefault="00A24EBC" w:rsidP="0067446A">
            <w:pPr>
              <w:pStyle w:val="MemoirePetit"/>
              <w:rPr/>
            </w:pPr>
            <w:r w:rsidRPr="00167DF3">
              <w:rPr/>
              <w:t>Années</w:t>
            </w:r>
          </w:p>
        </w:tc>
        <w:tc>
          <w:tcPr>
            <w:tcW w:w="4544"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trPr>
        <w:tc>
          <w:tcPr>
            <w:tcW w:w="932"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trPr>
        <w:tc>
          <w:tcPr>
            <w:tcW w:w="932" w:type="dxa"/>
          </w:tcPr>
          <w:p ns2:paraId="7F747B3C" ns2:textId="77777777" w:rsidR="00A24EBC" w:rsidRPr="00167DF3" w:rsidRDefault="00A24EBC" w:rsidP="0067446A">
            <w:pPr>
              <w:pStyle w:val="MemoirePetit"/>
              <w:rPr/>
            </w:pPr>
            <w:r w:rsidRPr="00167DF3">
              <w:rPr/>
              <w:t>2025</w:t>
            </w:r>
          </w:p>
        </w:tc>
        <w:tc>
          <w:tcPr>
            <w:tcW w:w="2815" w:type="dxa"/>
          </w:tcPr>
          <w:p ns2:paraId="32A8ACA0" ns2:textId="5A8E2659" w:rsidR="00A24EBC" w:rsidRPr="00D5525D" w:rsidRDefault="00F157B9" w:rsidP="0067446A">
            <w:pPr>
              <w:pStyle w:val="MemoirePetit"/>
              <w:rPr/>
            </w:pPr>
            <w:r w:rsidRPr="00D5525D">
              <w:rPr/>
              <w:t>19/06/2025</w:t>
            </w:r>
          </w:p>
        </w:tc>
        <w:tc>
          <w:tcPr>
            <w:tcW w:w="1729" w:type="dxa"/>
          </w:tcPr>
          <w:p ns2:paraId="0BF34B79" ns2:textId="6336A86E" w:rsidR="00A24EBC" w:rsidRPr="00D5525D" w:rsidRDefault="00F157B9" w:rsidP="0067446A">
            <w:pPr>
              <w:pStyle w:val="MemoirePetit"/>
              <w:rPr/>
            </w:pPr>
            <w:r w:rsidRPr="00D5525D">
              <w:rPr/>
              <w:t>15/12/2025</w:t>
            </w:r>
          </w:p>
        </w:tc>
        <w:tc>
          <w:tcPr>
            <w:tcW w:w="1940" w:type="dxa"/>
          </w:tcPr>
          <w:p ns2:paraId="0FA3102A" ns2:textId="1AE7FCD9" w:rsidR="00A24EBC" w:rsidRPr="00D5525D" w:rsidRDefault="00F157B9" w:rsidP="0067446A">
            <w:pPr>
              <w:pStyle w:val="MemoirePetit"/>
              <w:rPr/>
            </w:pPr>
            <w:r w:rsidRPr="00D5525D">
              <w:rPr/>
              <w:t>148</w:t>
            </w:r>
          </w:p>
        </w:tc>
        <w:tc>
          <w:tcPr>
            <w:tcW w:w="1517"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trPr>
        <w:tc>
          <w:tcPr>
            <w:tcW w:w="932" w:type="dxa"/>
          </w:tcPr>
          <w:p ns2:paraId="5BD27E36" ns2:textId="77777777" w:rsidR="00A24EBC" w:rsidRPr="00167DF3" w:rsidRDefault="00A24EBC" w:rsidP="0067446A">
            <w:pPr>
              <w:pStyle w:val="MemoirePetit"/>
              <w:rPr/>
            </w:pPr>
            <w:r w:rsidRPr="00167DF3">
              <w:rPr/>
              <w:t>2024</w:t>
            </w:r>
          </w:p>
        </w:tc>
        <w:tc>
          <w:tcPr>
            <w:tcW w:w="2815" w:type="dxa"/>
          </w:tcPr>
          <w:p ns2:paraId="3540B24A" ns2:textId="673ABC6D" w:rsidR="00A24EBC" w:rsidRPr="00D5525D" w:rsidRDefault="00F157B9" w:rsidP="0067446A">
            <w:pPr>
              <w:pStyle w:val="MemoirePetit"/>
              <w:rPr/>
            </w:pPr>
            <w:r w:rsidRPr="00D5525D">
              <w:rPr/>
              <w:t>26/06/2024</w:t>
            </w:r>
          </w:p>
        </w:tc>
        <w:tc>
          <w:tcPr>
            <w:tcW w:w="1729" w:type="dxa"/>
          </w:tcPr>
          <w:p ns2:paraId="0E047E1A" ns2:textId="5E65BE5C" w:rsidR="00A24EBC" w:rsidRPr="00D5525D" w:rsidRDefault="00F157B9" w:rsidP="0067446A">
            <w:pPr>
              <w:pStyle w:val="MemoirePetit"/>
              <w:rPr/>
            </w:pPr>
            <w:r w:rsidRPr="00D5525D">
              <w:rPr/>
              <w:t>29/11/2024</w:t>
            </w:r>
          </w:p>
        </w:tc>
        <w:tc>
          <w:tcPr>
            <w:tcW w:w="1940" w:type="dxa"/>
          </w:tcPr>
          <w:p ns2:paraId="5D666E48" ns2:textId="270E8E94" w:rsidR="00A24EBC" w:rsidRPr="00D5525D" w:rsidRDefault="00F157B9" w:rsidP="0067446A">
            <w:pPr>
              <w:pStyle w:val="MemoirePetit"/>
              <w:rPr/>
            </w:pPr>
            <w:r w:rsidRPr="00D5525D">
              <w:rPr/>
              <w:t>152</w:t>
            </w:r>
          </w:p>
        </w:tc>
        <w:tc>
          <w:tcPr>
            <w:tcW w:w="1517"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trPr>
        <w:tc>
          <w:tcPr>
            <w:tcW w:w="932" w:type="dxa"/>
          </w:tcPr>
          <w:p ns2:paraId="13F5AFC8" ns2:textId="77777777" w:rsidR="00A24EBC" w:rsidRPr="00167DF3" w:rsidRDefault="00A24EBC" w:rsidP="0067446A">
            <w:pPr>
              <w:pStyle w:val="MemoirePetit"/>
              <w:rPr/>
            </w:pPr>
            <w:r w:rsidRPr="00167DF3">
              <w:rPr/>
              <w:t>2023</w:t>
            </w:r>
          </w:p>
        </w:tc>
        <w:tc>
          <w:tcPr>
            <w:tcW w:w="2815" w:type="dxa"/>
          </w:tcPr>
          <w:p ns2:paraId="53653816" ns2:textId="1BA1B5B6" w:rsidR="00A24EBC" w:rsidRPr="00167DF3" w:rsidRDefault="00A24EBC" w:rsidP="0067446A">
            <w:pPr>
              <w:pStyle w:val="MemoirePetit"/>
              <w:rPr/>
            </w:pPr>
            <w:r w:rsidRPr="00167DF3">
              <w:rPr/>
              <w:t>27/06/2023</w:t>
            </w:r>
          </w:p>
        </w:tc>
        <w:tc>
          <w:tcPr>
            <w:tcW w:w="1729" w:type="dxa"/>
          </w:tcPr>
          <w:p ns2:paraId="6D25992D" ns2:textId="4C08A235" w:rsidR="00A24EBC" w:rsidRPr="00167DF3" w:rsidRDefault="00A24EBC" w:rsidP="0067446A">
            <w:pPr>
              <w:pStyle w:val="MemoirePetit"/>
              <w:rPr/>
            </w:pPr>
            <w:r w:rsidRPr="00167DF3">
              <w:rPr/>
              <w:t>24/11/2023</w:t>
            </w:r>
          </w:p>
        </w:tc>
        <w:tc>
          <w:tcPr>
            <w:tcW w:w="1940" w:type="dxa"/>
          </w:tcPr>
          <w:p ns2:paraId="567256D9" ns2:textId="75B02E1B" w:rsidR="00A24EBC" w:rsidRPr="00167DF3" w:rsidRDefault="00A24EBC" w:rsidP="0067446A">
            <w:pPr>
              <w:pStyle w:val="MemoirePetit"/>
              <w:rPr/>
            </w:pPr>
            <w:r w:rsidRPr="00167DF3">
              <w:rPr/>
              <w:t>114</w:t>
            </w:r>
          </w:p>
        </w:tc>
        <w:tc>
          <w:tcPr>
            <w:tcW w:w="1517"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trPr>
        <w:tc>
          <w:tcPr>
            <w:tcW w:w="932" w:type="dxa"/>
          </w:tcPr>
          <w:p ns2:paraId="504A3851" ns2:textId="77777777" w:rsidR="00A24EBC" w:rsidRPr="00167DF3" w:rsidRDefault="00A24EBC" w:rsidP="0067446A">
            <w:pPr>
              <w:pStyle w:val="MemoirePetit"/>
              <w:rPr/>
            </w:pPr>
            <w:r w:rsidRPr="00167DF3">
              <w:rPr/>
              <w:t>2022</w:t>
            </w:r>
          </w:p>
        </w:tc>
        <w:tc>
          <w:tcPr>
            <w:tcW w:w="2815" w:type="dxa"/>
          </w:tcPr>
          <w:p ns2:paraId="4A5F53FE" ns2:textId="077C27CA" w:rsidR="00A24EBC" w:rsidRPr="00167DF3" w:rsidRDefault="00A24EBC" w:rsidP="0067446A">
            <w:pPr>
              <w:pStyle w:val="MemoirePetit"/>
              <w:rPr/>
            </w:pPr>
            <w:r w:rsidRPr="00167DF3">
              <w:rPr/>
              <w:t>21/06/2022</w:t>
            </w:r>
          </w:p>
        </w:tc>
        <w:tc>
          <w:tcPr>
            <w:tcW w:w="1729" w:type="dxa"/>
          </w:tcPr>
          <w:p ns2:paraId="46260593" ns2:textId="209F958E" w:rsidR="00A24EBC" w:rsidRPr="00167DF3" w:rsidRDefault="00A24EBC" w:rsidP="0067446A">
            <w:pPr>
              <w:pStyle w:val="MemoirePetit"/>
              <w:rPr/>
            </w:pPr>
            <w:r w:rsidRPr="00167DF3">
              <w:rPr/>
              <w:t>29/11/2022</w:t>
            </w:r>
          </w:p>
        </w:tc>
        <w:tc>
          <w:tcPr>
            <w:tcW w:w="1940" w:type="dxa"/>
          </w:tcPr>
          <w:p ns2:paraId="3BB0AB20" ns2:textId="4677597F" w:rsidR="00A24EBC" w:rsidRPr="00167DF3" w:rsidRDefault="00A24EBC" w:rsidP="0067446A">
            <w:pPr>
              <w:pStyle w:val="MemoirePetit"/>
              <w:rPr/>
            </w:pPr>
            <w:r w:rsidRPr="00167DF3">
              <w:rPr/>
              <w:t>460(tournée dans les arrondissements)</w:t>
            </w:r>
          </w:p>
        </w:tc>
        <w:tc>
          <w:tcPr>
            <w:tcW w:w="1517"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trPr>
        <w:tc>
          <w:tcPr>
            <w:tcW w:w="932" w:type="dxa"/>
          </w:tcPr>
          <w:p ns2:paraId="23A9638D" ns2:textId="77777777" w:rsidR="00A24EBC" w:rsidRPr="00167DF3" w:rsidRDefault="00A24EBC" w:rsidP="0067446A">
            <w:pPr>
              <w:pStyle w:val="MemoirePetit"/>
              <w:rPr/>
            </w:pPr>
            <w:r w:rsidRPr="00167DF3">
              <w:rPr/>
              <w:t>2021</w:t>
            </w:r>
          </w:p>
        </w:tc>
        <w:tc>
          <w:tcPr>
            <w:tcW w:w="2815" w:type="dxa"/>
          </w:tcPr>
          <w:p ns2:paraId="345CD956" ns2:textId="7F3B256F" w:rsidR="00A24EBC" w:rsidRPr="00167DF3" w:rsidRDefault="00A24EBC" w:rsidP="0067446A">
            <w:pPr>
              <w:pStyle w:val="MemoirePetit"/>
              <w:rPr/>
            </w:pPr>
            <w:r w:rsidRPr="00167DF3">
              <w:rPr/>
              <w:t>12/02/2021</w:t>
            </w:r>
          </w:p>
        </w:tc>
        <w:tc>
          <w:tcPr>
            <w:tcW w:w="1729" w:type="dxa"/>
          </w:tcPr>
          <w:p ns2:paraId="690A8C29" ns2:textId="550C55F4" w:rsidR="00A24EBC" w:rsidRPr="00167DF3" w:rsidRDefault="00A24EBC" w:rsidP="0067446A">
            <w:pPr>
              <w:pStyle w:val="MemoirePetit"/>
              <w:rPr/>
            </w:pPr>
            <w:r w:rsidRPr="00167DF3">
              <w:rPr/>
              <w:t>NEANT</w:t>
            </w:r>
          </w:p>
        </w:tc>
        <w:tc>
          <w:tcPr>
            <w:tcW w:w="1940" w:type="dxa"/>
          </w:tcPr>
          <w:p ns2:paraId="54AFEB84" ns2:textId="30D9332A" w:rsidR="00A24EBC" w:rsidRPr="00167DF3" w:rsidRDefault="00A24EBC" w:rsidP="0067446A">
            <w:pPr>
              <w:pStyle w:val="MemoirePetit"/>
              <w:rPr/>
            </w:pPr>
            <w:r w:rsidRPr="00167DF3">
              <w:rPr/>
              <w:t>102</w:t>
            </w:r>
          </w:p>
        </w:tc>
        <w:tc>
          <w:tcPr>
            <w:tcW w:w="1517" w:type="dxa"/>
          </w:tcPr>
          <w:p ns2:paraId="7BEB12FF" ns2: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ns2:paraId="5C398EC4" ns2:textId="6A924FD7" w:rsidR="009D29EF" w:rsidRPr="00167DF3" w:rsidRDefault="009D29EF" w:rsidP="0067446A">
      <w:pPr>
        <w:pStyle w:val="MemoirePetit"/>
        <w:rPr/>
        <w:spacing w:before="0" w:after="0" w:line="240" w:lineRule="auto"/>
        <w:ind w:firstLine="0"/>
        <w:jc w:val="left"/>
      </w:pPr>
      <w:r>
        <w:rPr>
          <w:sz w:val="20"/>
          <w:szCs w:val="20"/>
        </w:rPr>
        <w:t>Source : Résultats des investigations, Juin 2026</w:t>
      </w:r>
    </w:p>
    <w:p ns2:paraId="2726D8B6" ns2:textId="0A0DCA91" w:rsidR="009D29EF" w:rsidRPr="00167DF3" w:rsidRDefault="009D29EF" w:rsidP="0067446A">
      <w:pPr>
        <w:pStyle w:val="MemoireCorps"/>
        <w:rPr/>
      </w:pPr>
      <w:r w:rsidRPr="00167DF3">
        <w:rPr/>
        <w:lastRenderedPageBreak/>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tabs>
          <w:tab w:val="left" w:pos="6190"/>
          <w:tab w:val="left" w:pos="7230"/>
        </w:tabs>
        <w:rPr/>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6CC6FEBA" ns2: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trPr>
        <w:tc>
          <w:tcPr>
            <w:tcW w:w="3679"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ns2:paraId="0C368B3F" ns2:textId="77777777" w:rsidR="009D29EF" w:rsidRPr="00167DF3" w:rsidRDefault="009D29EF" w:rsidP="0067446A">
      <w:pPr>
        <w:pStyle w:val="MemoirePetit"/>
        <w:rPr/>
        <w:spacing w:before="0" w:after="0" w:line="240" w:lineRule="auto"/>
        <w:ind w:firstLine="0"/>
        <w:jc w:val="left"/>
      </w:pPr>
      <w:r>
        <w:rPr>
          <w:sz w:val="20"/>
          <w:szCs w:val="20"/>
        </w:rPr>
        <w:t>Source : Résultats de nos investigations de terrain, juillet 2026.</w:t>
      </w:r>
    </w:p>
    <w:p ns2:paraId="7C93E940" ns2:textId="77777777" w:rsidR="005E1265" w:rsidRDefault="009D29EF" w:rsidP="0067446A">
      <w:pPr>
        <w:pStyle w:val="MemoireCorps"/>
        <w:rPr/>
      </w:pPr>
      <w:r w:rsidRPr="00167DF3">
        <w:rPr/>
        <w:lastRenderedPageBreak/>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lastRenderedPageBreak/>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lastRenderedPageBreak/>
        <w:t>Analyse des données et validation de l’hypothèse n°2</w:t>
      </w:r>
    </w:p>
    <w:p ns2:paraId="0411E606" ns2:textId="77777777" w:rsidR="009D29EF" w:rsidRPr="00167DF3" w:rsidRDefault="009D29EF" w:rsidP="0067446A">
      <w:pPr>
        <w:pStyle w:val="MemoireCorps"/>
        <w:rPr/>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ns2:paraId="0157CDFF" ns2: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trPr>
        <w:tc>
          <w:tcPr>
            <w:tcW w:w="4248"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ns2:paraId="5FDDA0B9" ns2:textId="440ACF7E" w:rsidR="009D29EF" w:rsidRPr="00167DF3" w:rsidRDefault="009D29EF" w:rsidP="0067446A">
      <w:pPr>
        <w:pStyle w:val="MemoirePetit"/>
        <w:rPr/>
        <w:spacing w:before="0" w:after="0" w:line="240" w:lineRule="auto"/>
        <w:ind w:firstLine="0"/>
        <w:jc w:val="left"/>
      </w:pPr>
      <w:r>
        <w:rPr>
          <w:sz w:val="20"/>
          <w:szCs w:val="20"/>
        </w:rPr>
        <w:t>Source : Résultats de nos investigations, juillet 2026.</w:t>
      </w:r>
    </w:p>
    <w:p ns2:paraId="546BCFAB" ns2:textId="538D2ADA" w:rsidR="009D29EF" w:rsidRPr="00167DF3" w:rsidRDefault="009D29EF" w:rsidP="0067446A">
      <w:pPr>
        <w:pStyle w:val="MemoireCorps"/>
        <w:rPr/>
      </w:pPr>
      <w:r w:rsidRPr="00167DF3">
        <w:rPr/>
        <w:lastRenderedPageBreak/>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lastRenderedPageBreak/>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lastRenderedPageBreak/>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18412820" ns2: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trPr>
        <w:tc>
          <w:tcPr>
            <w:tcW w:w="3679"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ns2:paraId="09961EAB" ns2:textId="77777777" w:rsidR="009D29EF" w:rsidRPr="00167DF3" w:rsidRDefault="009D29EF" w:rsidP="0067446A">
      <w:pPr>
        <w:pStyle w:val="MemoirePetit"/>
        <w:rPr/>
        <w:spacing w:before="0" w:after="0" w:line="240" w:lineRule="auto"/>
        <w:ind w:firstLine="0"/>
        <w:jc w:val="left"/>
      </w:pPr>
      <w:r>
        <w:rPr>
          <w:sz w:val="20"/>
          <w:szCs w:val="20"/>
        </w:rPr>
        <w:t>Source : Résultats de nos investigations de terrain, juillet 2026</w:t>
      </w:r>
    </w:p>
    <w:p ns2:paraId="5F23425D" ns2:textId="01C141BD" w:rsidR="009D29EF" w:rsidRPr="00167DF3" w:rsidRDefault="009D29EF" w:rsidP="0067446A">
      <w:pPr>
        <w:pStyle w:val="MemoireCorps"/>
        <w:rPr/>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lastRenderedPageBreak/>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lastRenderedPageBreak/>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numPr>
          <w:ilvl w:val="2"/>
          <w:numId w:val="59"/>
        </w:numPr>
        <w:rPr>
          <w:color w:val="auto"/>
        </w:rPr>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lastRenderedPageBreak/>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w:t>
      </w:r>
      <w:r w:rsidR="00FC4004" w:rsidRPr="00167DF3">
        <w:rPr/>
        <w:t/>
      </w:r>
      <w:proofErr w:type="gramStart"/>
      <w:r w:rsidRPr="00167DF3">
        <w:rPr/>
        <w:t>rks.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lastRenderedPageBreak/>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lastRenderedPageBreak/>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lastRenderedPageBreak/>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lastRenderedPageBreak/>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4211B10"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3AF941B"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FB181A7"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1D8B173F"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9A1E272"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56E3A59D"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46636B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FE1FC75"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0D9D1B7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C00EF86"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56C361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8E023F0"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7777F2C"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741D902"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4541673" ns2: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AF60F48" ns2: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4E41ED3B"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0C7CC7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0AE245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40399D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86BCC0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72EBA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1306D4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E2E0ED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7CCEACA"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C9B14EC"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856AE8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700E7B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E09D7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F32443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E36302"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C9102C8"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F1D769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8A50D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B5178E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90577C3" ns2: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FBE178F" ns2: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pPr>
      <w:r w:rsidRPr="00846AAC">
        <w:rPr>
          <w:b/>
          <w:bCs/>
        </w:rPr>
        <w:lastRenderedPageBreak/>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(2001). </w:t>
      </w:r>
      <w:r w:rsidRPr="00167DF3">
        <w:rPr>
          <w:rStyle w:val="Accentuation"/>
          <w:rFonts w:asciiTheme="minorHAnsi" w:hAnsiTheme="minorHAnsi" w:cstheme="minorHAnsi" w:ascii="Times New Roman" w:hAnsi="Times New Roman" w:cs="Times New Roman" w:eastAsia="Times New Roman"/>
        </w:rPr>
        <w:t>La gouvernance à plusieurs niveaux et l'intégration européenne</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Lanham</w:t>
      </w:r>
      <w:proofErr w:type="spellEnd"/>
      <w:r w:rsidRPr="00167DF3">
        <w:rPr>
          <w:rFonts w:asciiTheme="minorHAnsi" w:hAnsiTheme="minorHAnsi" w:cstheme="minorHAnsi" w:ascii="Times New Roman" w:hAnsi="Times New Roman" w:cs="Times New Roman" w:eastAsia="Times New Roman"/>
        </w:rPr>
        <w:t xml:space="preserve"> : </w:t>
      </w:r>
      <w:proofErr w:type="spellStart"/>
      <w:r w:rsidRPr="00167DF3">
        <w:rPr>
          <w:rFonts w:asciiTheme="minorHAnsi" w:hAnsiTheme="minorHAnsi" w:cstheme="minorHAnsi" w:ascii="Times New Roman" w:hAnsi="Times New Roman" w:cs="Times New Roman" w:eastAsia="Times New Roman"/>
        </w:rPr>
        <w:t>Rowman</w:t>
      </w:r>
      <w:proofErr w:type="spellEnd"/>
      <w:r w:rsidRPr="00167DF3">
        <w:rPr>
          <w:rFonts w:asciiTheme="minorHAnsi" w:hAnsiTheme="minorHAnsi" w:cstheme="minorHAnsi" w:ascii="Times New Roman" w:hAnsi="Times New Roman" w:cs="Times New Roman" w:eastAsia="Times New Roman"/>
        </w:rPr>
        <w:t xml:space="preserve"> &amp; </w:t>
      </w:r>
      <w:proofErr w:type="spellStart"/>
      <w:r w:rsidRPr="00167DF3">
        <w:rPr>
          <w:rFonts w:asciiTheme="minorHAnsi" w:hAnsiTheme="minorHAnsi" w:cstheme="minorHAnsi" w:ascii="Times New Roman" w:hAnsi="Times New Roman" w:cs="Times New Roman" w:eastAsia="Times New Roman"/>
        </w:rPr>
        <w:t>Littlefield</w:t>
      </w:r>
      <w:proofErr w:type="spellEnd"/>
      <w:r w:rsidRPr="00167DF3">
        <w:rPr>
          <w:rFonts w:asciiTheme="minorHAnsi" w:hAnsiTheme="minorHAnsi" w:cstheme="minorHAnsi" w:ascii="Times New Roman" w:hAnsi="Times New Roman" w:cs="Times New Roman" w:eastAsia="Times New Roman"/>
        </w:rPr>
        <w:t>.</w:t>
      </w:r>
    </w:p>
    <w:p ns2:paraId="17052954" ns2: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rPr>
        <w:t>Revue américaine de science politique</w:t>
      </w:r>
      <w:r w:rsidRPr="00167DF3">
        <w:rPr>
          <w:rFonts w:asciiTheme="minorHAnsi" w:hAnsiTheme="minorHAnsi" w:cstheme="minorHAnsi" w:ascii="Times New Roman" w:hAnsi="Times New Roman" w:cs="Times New Roman" w:eastAsia="Times New Roman"/>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Banque mondiale. (2021). </w:t>
      </w:r>
      <w:r w:rsidRPr="00167DF3">
        <w:rPr>
          <w:rStyle w:val="Accentuation"/>
          <w:rFonts w:asciiTheme="minorHAnsi" w:hAnsiTheme="minorHAnsi" w:cstheme="minorHAnsi" w:ascii="Times New Roman" w:hAnsi="Times New Roman" w:cs="Times New Roman" w:eastAsia="Times New Roman"/>
        </w:rPr>
        <w:t>Décentralisation et gouvernance locale en Afrique de l'Ouest</w:t>
      </w:r>
      <w:r w:rsidRPr="00167DF3">
        <w:rPr>
          <w:rFonts w:asciiTheme="minorHAnsi" w:hAnsiTheme="minorHAnsi" w:cstheme="minorHAnsi" w:ascii="Times New Roman" w:hAnsi="Times New Roman" w:cs="Times New Roman" w:eastAsia="Times New Roman"/>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PNUD, </w:t>
      </w:r>
      <w:proofErr w:type="spellStart"/>
      <w:r w:rsidRPr="00167DF3">
        <w:rPr>
          <w:i/>
          <w:iCs/>
        </w:rPr>
        <w:t>Gouvernance</w:t>
      </w:r>
      <w:proofErr w:type="spellEnd"/>
      <w:r w:rsidRPr="00167DF3">
        <w:rPr>
          <w:i/>
          <w:iCs/>
        </w:rPr>
        <w:t xml:space="preserve"> locale et participation </w:t>
      </w:r>
      <w:proofErr w:type="spellStart"/>
      <w:r w:rsidRPr="00167DF3">
        <w:rPr>
          <w:i/>
          <w:iCs/>
        </w:rPr>
        <w:t>citoyenne</w:t>
      </w:r>
      <w:proofErr w:type="spellEnd"/>
      <w:r w:rsidRPr="00167DF3">
        <w:rPr/>
        <w:t>, 2020.</w:t>
      </w:r>
    </w:p>
    <w:p ns2:paraId="5AF5D420"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rPr>
        <w:t>Appui à la gouvernance locale et à la décentralisation au Bénin</w:t>
      </w:r>
      <w:r w:rsidRPr="00167DF3">
        <w:rPr>
          <w:rFonts w:asciiTheme="minorHAnsi" w:hAnsiTheme="minorHAnsi" w:cstheme="minorHAnsi" w:ascii="Times New Roman" w:hAnsi="Times New Roman" w:cs="Times New Roman" w:eastAsia="Times New Roman"/>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t>Banque</w:t>
      </w:r>
      <w:proofErr w:type="spellEnd"/>
      <w:r w:rsidRPr="00167DF3">
        <w:rPr/>
        <w:t xml:space="preserve"> </w:t>
      </w:r>
      <w:proofErr w:type="spellStart"/>
      <w:r w:rsidRPr="00167DF3">
        <w:rPr/>
        <w:t>mondiale</w:t>
      </w:r>
      <w:proofErr w:type="spellEnd"/>
      <w:r w:rsidRPr="00167DF3">
        <w:rPr/>
        <w:t xml:space="preserve">, </w:t>
      </w:r>
      <w:proofErr w:type="spellStart"/>
      <w:r w:rsidRPr="00167DF3">
        <w:rPr>
          <w:i/>
          <w:iCs/>
        </w:rPr>
        <w:t>Décentralisation</w:t>
      </w:r>
      <w:proofErr w:type="spellEnd"/>
      <w:r w:rsidRPr="00167DF3">
        <w:rPr>
          <w:i/>
          <w:iCs/>
        </w:rPr>
        <w:t xml:space="preserve"> et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Afrique</w:t>
      </w:r>
      <w:proofErr w:type="spellEnd"/>
      <w:r w:rsidRPr="00167DF3">
        <w:rPr/>
        <w:t>, 2019.</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Rapports </w:t>
      </w:r>
      <w:proofErr w:type="spellStart"/>
      <w:r w:rsidRPr="00167DF3">
        <w:rPr/>
        <w:t>annuels</w:t>
      </w:r>
      <w:proofErr w:type="spellEnd"/>
      <w:r w:rsidRPr="00167DF3">
        <w:rPr/>
        <w:t xml:space="preserve"> de la commune de </w:t>
      </w:r>
      <w:proofErr w:type="spellStart"/>
      <w:r w:rsidRPr="00167DF3">
        <w:rPr/>
        <w:t>Kérou</w:t>
      </w:r>
      <w:proofErr w:type="spellEnd"/>
      <w:r w:rsidRPr="00167DF3">
        <w:rPr/>
        <w:t xml:space="preserve">. </w:t>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i/>
          <w:iCs/>
        </w:rPr>
        <w:t>Charte</w:t>
      </w:r>
      <w:proofErr w:type="spellEnd"/>
      <w:r w:rsidRPr="00167DF3">
        <w:rPr>
          <w:i/>
          <w:iCs/>
        </w:rPr>
        <w:t xml:space="preserve"> </w:t>
      </w:r>
      <w:proofErr w:type="spellStart"/>
      <w:r w:rsidRPr="00167DF3">
        <w:rPr>
          <w:i/>
          <w:iCs/>
        </w:rPr>
        <w:t>nationale</w:t>
      </w:r>
      <w:proofErr w:type="spellEnd"/>
      <w:r w:rsidRPr="00167DF3">
        <w:rPr>
          <w:i/>
          <w:iCs/>
        </w:rPr>
        <w:t xml:space="preserve"> sur la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République</w:t>
      </w:r>
      <w:proofErr w:type="spellEnd"/>
      <w:r w:rsidRPr="00167DF3">
        <w:rPr>
          <w:i/>
          <w:iCs/>
        </w:rPr>
        <w:t xml:space="preserve"> du </w:t>
      </w:r>
      <w:proofErr w:type="spellStart"/>
      <w:r w:rsidRPr="00167DF3">
        <w:rPr>
          <w:i/>
          <w:iCs/>
        </w:rPr>
        <w:t>Bénin</w:t>
      </w:r>
      <w:proofErr w:type="spellEnd"/>
      <w:r w:rsidRPr="00167DF3">
        <w:rPr/>
        <w:t>, 2011</w:t>
      </w:r>
    </w:p>
    <w:p ns2:paraId="1EF34F2B"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rPr>
        <w:t>PartiCiP</w:t>
      </w:r>
      <w:proofErr w:type="spellEnd"/>
      <w:r w:rsidRPr="00167DF3">
        <w:rPr>
          <w:rStyle w:val="lev"/>
          <w:rFonts w:asciiTheme="minorHAnsi" w:hAnsiTheme="minorHAnsi" w:cstheme="minorHAnsi" w:ascii="Times New Roman" w:hAnsi="Times New Roman" w:cs="Times New Roman" w:eastAsia="Times New Roman"/>
          <w:b w:val="0"/>
          <w:bCs w:val="0"/>
        </w:rPr>
        <w:t xml:space="preserve"> / ONG ALCRER (2019).</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Charte nationale de reddition de comptes au niveau des collectivités locales au Bénin : plaquette de vulgarisation</w:t>
      </w:r>
      <w:r w:rsidRPr="00167DF3">
        <w:rPr>
          <w:rFonts w:asciiTheme="minorHAnsi" w:hAnsiTheme="minorHAnsi" w:cstheme="minorHAnsi" w:ascii="Times New Roman" w:hAnsi="Times New Roman" w:cs="Times New Roman" w:eastAsia="Times New Roman"/>
        </w:rPr>
        <w:t>. Cotonou : ONG ALCRER.</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pPr>
      <w:r w:rsidRPr="00167DF3">
        <w:rPr>
          <w:rStyle w:val="lev"/>
          <w:b w:val="0"/>
          <w:bCs w:val="0"/>
        </w:rPr>
        <w:t>République du Bénin.</w:t>
      </w:r>
      <w:r w:rsidRPr="00167DF3">
        <w:rPr/>
        <w:t xml:space="preserve"> </w:t>
      </w:r>
      <w:r w:rsidRPr="00167DF3">
        <w:rPr>
          <w:rStyle w:val="Accentuation"/>
        </w:rPr>
        <w:t>Manuel de procédures de reddition de comptes à l’usage des acteurs communaux</w:t>
      </w:r>
      <w:r w:rsidRPr="00167DF3">
        <w:rPr/>
        <w:t xml:space="preserve">. Document de référence relatif aux procédures et principes de </w:t>
      </w:r>
      <w:r w:rsidR="000B14C3">
        <w:rPr/>
        <w:t>reddition de comptes</w:t>
      </w:r>
      <w:r w:rsidRPr="00167DF3">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pPr>
      <w:r w:rsidRPr="00167DF3">
        <w:rPr/>
        <w:t>Ambassade des Pays-Bas près le Bénin, la VNG internationale et la SNV, 2011</w:t>
      </w:r>
    </w:p>
    <w:p ns2:paraId="0AE07F19"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(1990). </w:t>
      </w:r>
      <w:r w:rsidRPr="00167DF3">
        <w:rPr>
          <w:rStyle w:val="Accentuation"/>
          <w:rFonts w:asciiTheme="minorHAnsi" w:hAnsiTheme="minorHAnsi" w:cstheme="minorHAnsi" w:ascii="Times New Roman" w:hAnsi="Times New Roman" w:cs="Times New Roman" w:eastAsia="Times New Roman"/>
        </w:rPr>
        <w:t>Constitution du 11 décembre 1990</w:t>
      </w:r>
      <w:r w:rsidRPr="00167DF3">
        <w:rPr>
          <w:rFonts w:asciiTheme="minorHAnsi" w:hAnsiTheme="minorHAnsi" w:cstheme="minorHAnsi" w:ascii="Times New Roman" w:hAnsi="Times New Roman" w:cs="Times New Roman" w:eastAsia="Times New Roman"/>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(2021). </w:t>
      </w:r>
      <w:r w:rsidRPr="00167DF3">
        <w:rPr>
          <w:rStyle w:val="Accentuation"/>
          <w:rFonts w:asciiTheme="minorHAnsi" w:hAnsiTheme="minorHAnsi" w:cstheme="minorHAnsi" w:ascii="Times New Roman" w:hAnsi="Times New Roman" w:cs="Times New Roman" w:eastAsia="Times New Roman"/>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rPr>
        <w:t>.</w:t>
      </w:r>
    </w:p>
    <w:p ns2:paraId="4CD4AEF1"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(2022). </w:t>
      </w:r>
      <w:r w:rsidRPr="00167DF3">
        <w:rPr>
          <w:rStyle w:val="Accentuation"/>
          <w:rFonts w:asciiTheme="minorHAnsi" w:hAnsiTheme="minorHAnsi" w:cstheme="minorHAnsi" w:ascii="Times New Roman" w:hAnsi="Times New Roman" w:cs="Times New Roman" w:eastAsia="Times New Roman"/>
        </w:rPr>
        <w:t>Décrets d'application du Code de l'administration territoriale</w:t>
      </w:r>
      <w:r w:rsidRPr="00167DF3">
        <w:rPr>
          <w:rFonts w:asciiTheme="minorHAnsi" w:hAnsiTheme="minorHAnsi" w:cstheme="minorHAnsi" w:ascii="Times New Roman" w:hAnsi="Times New Roman" w:cs="Times New Roman" w:eastAsia="Times New Roman"/>
        </w:rPr>
        <w:t>.</w:t>
      </w:r>
    </w:p>
    <w:p ns2:paraId="16482AB2"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rPr>
        <w:t>Guide du conseiller communal et des organes infra-communaux</w:t>
      </w:r>
      <w:r w:rsidRPr="00167DF3">
        <w:rPr>
          <w:rFonts w:asciiTheme="minorHAnsi" w:hAnsiTheme="minorHAnsi" w:cstheme="minorHAnsi" w:ascii="Times New Roman" w:hAnsi="Times New Roman" w:cs="Times New Roman" w:eastAsia="Times New Roman"/>
        </w:rPr>
        <w:t>. Cotonou.</w:t>
      </w:r>
    </w:p>
    <w:p ns2:paraId="699AABA7"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Adjaho</w:t>
      </w:r>
      <w:proofErr w:type="spellEnd"/>
      <w:r w:rsidRPr="00167DF3">
        <w:rPr>
          <w:rFonts w:asciiTheme="minorHAnsi" w:hAnsiTheme="minorHAnsi" w:cstheme="minorHAnsi" w:ascii="Times New Roman" w:hAnsi="Times New Roman" w:cs="Times New Roman" w:eastAsia="Times New Roman"/>
        </w:rPr>
        <w:t xml:space="preserve">, M. (2019). </w:t>
      </w:r>
      <w:r w:rsidRPr="00167DF3">
        <w:rPr>
          <w:rStyle w:val="Accentuation"/>
          <w:rFonts w:asciiTheme="minorHAnsi" w:hAnsiTheme="minorHAnsi" w:cstheme="minorHAnsi" w:ascii="Times New Roman" w:hAnsi="Times New Roman" w:cs="Times New Roman" w:eastAsia="Times New Roman"/>
        </w:rPr>
        <w:t>La gouvernance locale et la participation citoyenne dans les communes du Bénin</w:t>
      </w:r>
      <w:r w:rsidRPr="00167DF3">
        <w:rPr>
          <w:rFonts w:asciiTheme="minorHAnsi" w:hAnsiTheme="minorHAnsi" w:cstheme="minorHAnsi" w:ascii="Times New Roman" w:hAnsi="Times New Roman" w:cs="Times New Roman" w:eastAsia="Times New Roman"/>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Agossou</w:t>
      </w:r>
      <w:proofErr w:type="spellEnd"/>
      <w:r w:rsidRPr="00167DF3">
        <w:rPr>
          <w:rFonts w:asciiTheme="minorHAnsi" w:hAnsiTheme="minorHAnsi" w:cstheme="minorHAnsi" w:ascii="Times New Roman" w:hAnsi="Times New Roman" w:cs="Times New Roman" w:eastAsia="Times New Roman"/>
        </w:rPr>
        <w:t xml:space="preserve">, C. (2021). </w:t>
      </w:r>
      <w:r w:rsidRPr="00167DF3">
        <w:rPr>
          <w:rStyle w:val="Accentuation"/>
          <w:rFonts w:asciiTheme="minorHAnsi" w:hAnsiTheme="minorHAnsi" w:cstheme="minorHAnsi" w:ascii="Times New Roman" w:hAnsi="Times New Roman" w:cs="Times New Roman" w:eastAsia="Times New Roman"/>
        </w:rPr>
        <w:t>La décentralisation et le fonctionnement des organes locaux au Bénin</w:t>
      </w:r>
      <w:r w:rsidRPr="00167DF3">
        <w:rPr>
          <w:rFonts w:asciiTheme="minorHAnsi" w:hAnsiTheme="minorHAnsi" w:cstheme="minorHAnsi" w:ascii="Times New Roman" w:hAnsi="Times New Roman" w:cs="Times New Roman" w:eastAsia="Times New Roman"/>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pPr>
      <w:r w:rsidRPr="00167DF3">
        <w:rPr>
          <w:lang w:val="en-US"/>
        </w:rPr>
        <w:lastRenderedPageBreak/>
        <w:t xml:space="preserve">HOUNMÉNOU, G. Bernard. (2006). </w:t>
      </w:r>
      <w:proofErr w:type="spellStart"/>
      <w:r w:rsidRPr="00167DF3">
        <w:rPr>
          <w:lang w:val="en-US"/>
        </w:rPr>
        <w:t>Décentralisation</w:t>
      </w:r>
      <w:proofErr w:type="spellEnd"/>
      <w:r w:rsidRPr="00167DF3">
        <w:rPr>
          <w:lang w:val="en-US"/>
        </w:rPr>
        <w:t xml:space="preserve">, </w:t>
      </w:r>
      <w:proofErr w:type="spellStart"/>
      <w:r w:rsidRPr="00167DF3">
        <w:rPr>
          <w:lang w:val="en-US"/>
        </w:rPr>
        <w:t>gouvernance</w:t>
      </w:r>
      <w:proofErr w:type="spellEnd"/>
      <w:r w:rsidRPr="00167DF3">
        <w:rPr>
          <w:lang w:val="en-US"/>
        </w:rPr>
        <w:t xml:space="preserve"> participative et </w:t>
      </w:r>
      <w:proofErr w:type="spellStart"/>
      <w:r w:rsidRPr="00167DF3">
        <w:rPr>
          <w:lang w:val="en-US"/>
        </w:rPr>
        <w:t>dynamiques</w:t>
      </w:r>
      <w:proofErr w:type="spellEnd"/>
      <w:r w:rsidRPr="00167DF3">
        <w:rPr>
          <w:lang w:val="en-US"/>
        </w:rPr>
        <w:t xml:space="preserve"> locales de </w:t>
      </w:r>
      <w:proofErr w:type="spellStart"/>
      <w:proofErr w:type="gramStart"/>
      <w:r w:rsidRPr="00167DF3">
        <w:rPr>
          <w:lang w:val="en-US"/>
        </w:rPr>
        <w:t>développement</w:t>
      </w:r>
      <w:proofErr w:type="spellEnd"/>
      <w:r w:rsidRPr="00167DF3">
        <w:rPr>
          <w:lang w:val="en-US"/>
        </w:rPr>
        <w:t xml:space="preserve"> :</w:t>
      </w:r>
      <w:proofErr w:type="gramEnd"/>
      <w:r w:rsidRPr="00167DF3">
        <w:rPr>
          <w:lang w:val="en-US"/>
        </w:rPr>
        <w:t xml:space="preserve"> </w:t>
      </w:r>
      <w:proofErr w:type="spellStart"/>
      <w:r w:rsidRPr="00167DF3">
        <w:rPr>
          <w:lang w:val="en-US"/>
        </w:rPr>
        <w:t>étude</w:t>
      </w:r>
      <w:proofErr w:type="spellEnd"/>
      <w:r w:rsidRPr="00167DF3">
        <w:rPr>
          <w:lang w:val="en-US"/>
        </w:rPr>
        <w:t xml:space="preserve"> de </w:t>
      </w:r>
      <w:proofErr w:type="spellStart"/>
      <w:r w:rsidRPr="00167DF3">
        <w:rPr>
          <w:lang w:val="en-US"/>
        </w:rPr>
        <w:t>cas</w:t>
      </w:r>
      <w:proofErr w:type="spellEnd"/>
      <w:r w:rsidRPr="00167DF3">
        <w:rPr>
          <w:lang w:val="en-US"/>
        </w:rPr>
        <w:t xml:space="preserve"> </w:t>
      </w:r>
      <w:proofErr w:type="spellStart"/>
      <w:r w:rsidRPr="00167DF3">
        <w:rPr>
          <w:lang w:val="en-US"/>
        </w:rPr>
        <w:t>en</w:t>
      </w:r>
      <w:proofErr w:type="spellEnd"/>
      <w:r w:rsidRPr="00167DF3">
        <w:rPr>
          <w:lang w:val="en-US"/>
        </w:rPr>
        <w:t xml:space="preserve"> milieu rural au </w:t>
      </w:r>
      <w:proofErr w:type="spellStart"/>
      <w:r w:rsidRPr="00167DF3">
        <w:rPr>
          <w:lang w:val="en-US"/>
        </w:rPr>
        <w:t>Bénin</w:t>
      </w:r>
      <w:proofErr w:type="spellEnd"/>
      <w:r w:rsidRPr="00167DF3">
        <w:rPr>
          <w:lang w:val="en-US"/>
        </w:rPr>
        <w:t xml:space="preserve">. </w:t>
      </w:r>
      <w:proofErr w:type="spellStart"/>
      <w:r w:rsidRPr="00167DF3">
        <w:rPr>
          <w:lang w:val="en-US"/>
        </w:rPr>
        <w:t>Thèse</w:t>
      </w:r>
      <w:proofErr w:type="spellEnd"/>
      <w:r w:rsidRPr="00167DF3">
        <w:rPr>
          <w:lang w:val="en-US"/>
        </w:rPr>
        <w:t xml:space="preserve"> de </w:t>
      </w:r>
      <w:proofErr w:type="spellStart"/>
      <w:r w:rsidRPr="00167DF3">
        <w:rPr>
          <w:lang w:val="en-US"/>
        </w:rPr>
        <w:t>doctorat</w:t>
      </w:r>
      <w:proofErr w:type="spellEnd"/>
      <w:r w:rsidRPr="00167DF3">
        <w:rPr>
          <w:lang w:val="en-US"/>
        </w:rPr>
        <w:t xml:space="preserve"> </w:t>
      </w:r>
      <w:proofErr w:type="spellStart"/>
      <w:r w:rsidRPr="00167DF3">
        <w:rPr>
          <w:lang w:val="en-US"/>
        </w:rPr>
        <w:t>en</w:t>
      </w:r>
      <w:proofErr w:type="spellEnd"/>
      <w:r w:rsidRPr="00167DF3">
        <w:rPr>
          <w:lang w:val="en-US"/>
        </w:rPr>
        <w:t xml:space="preserve"> Sciences </w:t>
      </w:r>
      <w:proofErr w:type="spellStart"/>
      <w:r w:rsidRPr="00167DF3">
        <w:rPr>
          <w:lang w:val="en-US"/>
        </w:rPr>
        <w:t>Économiques</w:t>
      </w:r>
      <w:proofErr w:type="spellEnd"/>
      <w:r w:rsidRPr="00167DF3">
        <w:rPr>
          <w:lang w:val="en-US"/>
        </w:rPr>
        <w:t xml:space="preserve">, </w:t>
      </w:r>
      <w:proofErr w:type="spellStart"/>
      <w:r w:rsidRPr="00167DF3">
        <w:rPr>
          <w:lang w:val="en-US"/>
        </w:rPr>
        <w:t>Université</w:t>
      </w:r>
      <w:proofErr w:type="spellEnd"/>
      <w:r w:rsidRPr="00167DF3">
        <w:rPr>
          <w:lang w:val="en-US"/>
        </w:rPr>
        <w:t xml:space="preserve"> de Versailles Saint-Quentin-</w:t>
      </w:r>
      <w:proofErr w:type="spellStart"/>
      <w:r w:rsidRPr="00167DF3">
        <w:rPr>
          <w:lang w:val="en-US"/>
        </w:rPr>
        <w:t>en</w:t>
      </w:r>
      <w:proofErr w:type="spellEnd"/>
      <w:r w:rsidRPr="00167DF3">
        <w:rPr>
          <w:lang w:val="en-US"/>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r: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r: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r: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MemoireCorps"/>
        <w:tabs>
          <w:tab w:val="left" w:pos="6190"/>
        </w:tabs>
        <w:rPr/>
      </w:pPr>
      <w:r w:rsidRPr="00167DF3">
        <w:rPr/>
        <w:t xml:space="preserve">- Annexe 1 : Organigramme de la mairie </w:t>
      </w:r>
    </w:p>
    <w:p ns2:paraId="1E214344" ns2:textId="4A787341" w:rsidR="00F32EA4" w:rsidRPr="00167DF3" w:rsidRDefault="00F32E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F32EA4">
        <w:rPr>
          <w:rFonts w:cstheme="minorHAnsi"/>
          <w:noProof/>
          <w:sz w:val="24"/>
          <w:szCs w:val="24"/>
          <w:lang w:eastAsia="fr-FR"/>
        </w:rPr>
        <w:drawing>
          <wp:inline distT="0" distB="0" distL="0" distR="0" ns4:anchorId="45039B84" ns4:editId="0FE15AB8">
            <wp:extent cx="6675120" cy="5707380"/>
            <wp:effectExtent l="0" t="0" r="0" b="7620"/>
            <wp:docPr id="748763123" name="Image 1"/>
            <wp:cNvGraphicFramePr>
              <ns5:graphicFrameLocks noChangeAspect="1"/>
            </wp:cNvGraphicFramePr>
            <ns5:graphic>
              <ns5:graphicData uri="http://schemas.openxmlformats.org/drawingml/2006/picture">
                <ns9:pic>
                  <ns9:nvPicPr>
                    <ns9:cNvPr id="748763123" name=""/>
                    <ns9:cNvPicPr/>
                  </ns9:nvPicPr>
                  <ns9:blipFill>
                    <ns5:blip r:embed="rId16"/>
                    <ns5:stretch>
                      <ns5:fillRect/>
                    </ns5:stretch>
                  </ns9:blipFill>
                  <ns9:spPr>
                    <ns5:xfrm>
                      <ns5:off x="0" y="0"/>
                      <ns5:ext cx="6675120" cy="5707380"/>
                    </ns5:xfrm>
                    <ns5:prstGeom prst="rect">
                      <ns5:avLst/>
                    </ns5:prstGeom>
                  </ns9:spPr>
                </ns9:pic>
              </ns5:graphicData>
            </ns5:graphic>
          </wp:inline>
        </w:drawing>
      </w:r>
    </w:p>
    <w:p ns2:paraId="277FD740" ns2:textId="1A78044C" w:rsidR="009C51E4" w:rsidRPr="00167DF3" w:rsidRDefault="009C51E4" w:rsidP="0067446A">
      <w:pPr>
        <w:pStyle w:val="MemoireCorps"/>
        <w:tabs>
          <w:tab w:val="left" w:pos="6190"/>
        </w:tabs>
        <w:rPr/>
      </w:pPr>
      <w:r w:rsidRPr="00167DF3">
        <w:rPr/>
        <w:lastRenderedPageBreak/>
        <w:t>- 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lastRenderedPageBreak/>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MemoireCorps"/>
        <w:tabs>
          <w:tab w:val="left" w:pos="6190"/>
        </w:tabs>
        <w:rPr/>
      </w:pPr>
      <w:r w:rsidRPr="00167DF3">
        <w:rPr/>
        <w:t xml:space="preserve">- </w:t>
      </w:r>
      <w:r w:rsidRPr="00167DF3">
        <w:rPr>
          <w:b/>
          <w:bCs/>
        </w:rPr>
        <w:t>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98DC21B" ns2:textId="77777777" w:rsidR="006411F2" w:rsidRDefault="006411F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D115283" ns2:textId="77777777" w:rsidR="00B33624"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537DD49" ns2:textId="77777777" w:rsidR="00B33624" w:rsidRPr="00167DF3"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915D21" ns2:textId="77777777" w:rsidR="009C51E4" w:rsidRPr="00167DF3" w:rsidRDefault="009C51E4" w:rsidP="0067446A">
      <w:pPr>
        <w:pStyle w:val="MemoireCorps"/>
        <w:tabs>
          <w:tab w:val="left" w:pos="6190"/>
        </w:tabs>
        <w:rPr/>
      </w:pPr>
      <w:r w:rsidRPr="00167DF3">
        <w:rPr/>
        <w:lastRenderedPageBreak/>
        <w:t>- Annexe 4 : Autres</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r:id="rId17"/>
      <w:footerReference w:type="default" r: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