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11="urn:schemas-microsoft-com:vml" xmlns:ns12="urn:schemas-microsoft-com:office:office" xmlns:ns13="urn:schemas-microsoft-com:office:word" xmlns:ns2="http://schemas.microsoft.com/office/word/2010/wordml" xmlns:ns4="http://schemas.microsoft.com/office/word/2010/wordprocessingDrawing" xmlns:ns6="http://schemas.microsoft.com/office/word/2010/wordprocessingGroup" xmlns:ns8="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xmlns:wps="http://schemas.microsoft.com/office/word/2010/wordprocessingShape"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wps:wsp>
                          <wps:cNvPr id="17" name="Rectangle 17"/>
                          <wps:cNvSpPr>
                            <a:spLocks noChangeArrowheads="1"/>
                          </wps:cNvSpPr>
                          <wps: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wps:spPr>
                          <wps:bodyPr rot="0" vert="horz" wrap="square" lIns="36576" tIns="36576" rIns="36576" bIns="36576" anchor="t" anchorCtr="0" upright="1">
                            <a:noAutofit/>
                          </wps:bodyPr>
                        </wps:wsp>
                        <wps:wsp>
                          <wps:cNvPr id="18" name="Rectangle 18"/>
                          <wps:cNvSpPr>
                            <a:spLocks noChangeArrowheads="1"/>
                          </wps:cNvSpPr>
                          <wps: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wps:spPr>
                          <wps:bodyPr rot="0" vert="horz" wrap="square" lIns="36576" tIns="36576" rIns="36576" bIns="36576" anchor="t" anchorCtr="0" upright="1">
                            <a:noAutofit/>
                          </wps:bodyPr>
                        </wps:wsp>
                        <wps:wsp>
                          <wps:cNvPr id="19" name="Rectangle 19"/>
                          <wps:cNvSpPr>
                            <a:spLocks noChangeArrowheads="1"/>
                          </wps:cNvSpPr>
                          <wps: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wps:spPr>
                          <wps:bodyPr rot="0" vert="horz" wrap="square" lIns="36576" tIns="36576" rIns="36576" bIns="36576" anchor="t" anchorCtr="0" upright="1">
                            <a:noAutofit/>
                          </wps:bodyPr>
                        </wps: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wps:wsp>
                          <wps:cNvPr id="15" name="Text Box 4"/>
                          <wps:cNvSpPr txBox="1">
                            <a:spLocks noChangeArrowheads="1"/>
                          </wps:cNvSpPr>
                          <wps: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wps:spPr>
                          <wps: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wps:txbx>
                          <wps:bodyPr rot="0" vert="horz" wrap="square" lIns="36576" tIns="36576" rIns="36576" bIns="36576" anchor="t" anchorCtr="0" upright="1">
                            <a:noAutofit/>
                          </wps:bodyPr>
                        </wps:wsp>
                        <wps:wsp>
                          <wps:cNvPr id="16" name="Text Box 9"/>
                          <wps:cNvSpPr txBox="1">
                            <a:spLocks noChangeArrowheads="1"/>
                          </wps:cNvSpPr>
                          <wps: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wps:spPr>
                          <wps:txbx>
                            <w:txbxContent>
                              <w:p ns2:paraId="13BA976F" ns2:textId="77777777" w:rsidR="000142C5" w:rsidRDefault="000142C5" w:rsidP="00721EB9">
                                <w:r>
                                  <w:rPr>
                                    <w:sz w:val="16"/>
                                  </w:rPr>
                                  <w:t>REPUBLIQUE DU BENIN</w:t>
                                </w:r>
                              </w:p>
                            </w:txbxContent>
                          </wps:txbx>
                          <wps:bodyPr rot="0" vert="horz" wrap="square" lIns="36576" tIns="36576" rIns="36576" bIns="36576" anchor="t" anchorCtr="0" upright="1">
                            <a:noAutofit/>
                          </wps:bodyPr>
                        </wps:wsp>
                      </ns6:grpSp>
                    </ns6:wgp>
                  </a:graphicData>
                </a:graphic>
                <ns4:sizeRelH relativeFrom="margin">
                  <ns4:pctWidth>0</ns4:pctWidth>
                </ns4:sizeRelH>
                <ns4:sizeRelV relativeFrom="margin">
                  <ns4:pctHeight>0</ns4:pctHeight>
                </ns4:sizeRelV>
              </wp: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wps:wsp>
                      <wps:cNvSpPr txBox="1">
                        <a:spLocks noChangeArrowheads="1"/>
                      </wps:cNvSpPr>
                      <wps:spPr bwMode="auto">
                        <a:xfrm>
                          <a:off x="0" y="0"/>
                          <a:ext cx="2000250" cy="723265"/>
                        </a:xfrm>
                        <a:prstGeom prst="rect">
                          <a:avLst/>
                        </a:prstGeom>
                        <a:solidFill>
                          <a:srgbClr val="FFFFFF"/>
                        </a:solidFill>
                        <a:ln>
                          <a:noFill/>
                        </a:ln>
                      </wps:spPr>
                      <wps: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wps:txbx>
                      <wps:bodyPr rot="0" vertOverflow="clip" horzOverflow="clip" vert="horz" wrap="square" lIns="91440" tIns="45720" rIns="91440" bIns="45720" anchor="t" anchorCtr="0" upright="1">
                        <a:noAutofit/>
                      </wps:bodyPr>
                    </wps:wsp>
                  </a:graphicData>
                </a:graphic>
                <ns4:sizeRelH relativeFrom="margin">
                  <ns4:pctWidth>0</ns4:pctWidth>
                </ns4:sizeRelH>
                <ns4:sizeRelV relativeFrom="margin">
                  <ns4:pctHeight>0</ns4:pctHeight>
                </ns4:sizeRelV>
              </wp: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wps:wsp>
                      <wps:cNvCnPr>
                        <a:cxnSpLocks noChangeShapeType="1"/>
                      </wps:cNvCnPr>
                      <wps:spPr bwMode="auto">
                        <a:xfrm>
                          <a:off x="0" y="0"/>
                          <a:ext cx="6106160" cy="0"/>
                        </a:xfrm>
                        <a:prstGeom prst="straightConnector1">
                          <a:avLst/>
                        </a:prstGeom>
                        <a:noFill/>
                        <a:ln w="19050">
                          <a:solidFill>
                            <a:srgbClr val="000000"/>
                          </a:solidFill>
                          <a:round/>
                          <a:headEnd type="none" w="med" len="med"/>
                          <a:tailEnd type="none" w="med" len="med"/>
                        </a:ln>
                      </wps:spPr>
                      <wps:bodyPr/>
                    </wps:wsp>
                  </a:graphicData>
                </a:graphic>
              </wp: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wps:wsp>
                      <wps:cNvSpPr>
                        <a:spLocks/>
                      </wps:cNvSpPr>
                      <wps: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wps:spPr>
                      <wps: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ns4:sizeRelH relativeFrom="page">
                  <ns4:pctWidth>0</ns4:pctWidth>
                </ns4:sizeRelH>
                <ns4:sizeRelV relativeFrom="margin">
                  <ns4:pctHeight>0</ns4:pctHeight>
                </ns4:sizeRelV>
              </wp: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wps:wsp>
                      <wps:cNvSpPr txBox="1"/>
                      <wps:spPr>
                        <a:xfrm flipV="1">
                          <a:off x="0" y="0"/>
                          <a:ext cx="1619250" cy="142875"/>
                        </a:xfrm>
                        <a:prstGeom prst="rect">
                          <a:avLst/>
                        </a:prstGeom>
                        <a:solidFill>
                          <a:schemeClr val="lt1"/>
                        </a:solidFill>
                        <a:ln w="6350">
                          <a:solidFill>
                            <a:schemeClr val="bg1"/>
                          </a:solidFill>
                        </a:ln>
                      </wps:spPr>
                      <wps:txbx>
                        <w:txbxContent>
                          <w:p ns2:paraId="012B9229" ns2:textId="77777777" w:rsidR="000142C5" w:rsidRDefault="000142C5" w:rsidP="00884A88">
                            <w:pPr>
                              <w:pStyle w:val="Sansinterligne"/>
                            </w:pP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ns4:sizeRelH relativeFrom="margin">
                  <ns4:pctWidth>0</ns4:pctWidth>
                </ns4:sizeRelH>
                <ns4:sizeRelV relativeFrom="margin">
                  <ns4:pctHeight>0</ns4:pctHeight>
                </ns4:sizeRelV>
              </wp: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wps:wsp>
                      <wps:cNvSpPr>
                        <a:spLocks noChangeArrowheads="1"/>
                      </wps:cNvSpPr>
                      <wps: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wps:spPr>
                      <wps: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wps:txbx>
                      <wps:bodyPr rot="0" vert="horz" wrap="square" lIns="91440" tIns="45720" rIns="91440" bIns="45720" anchor="t" anchorCtr="0" upright="1">
                        <a:noAutofit/>
                      </wps:bodyPr>
                    </wps:wsp>
                  </a:graphicData>
                </a:graphic>
                <ns4:sizeRelH relativeFrom="page">
                  <ns4:pctWidth>0</ns4:pctWidth>
                </ns4:sizeRelH>
                <ns4:sizeRelV relativeFrom="page">
                  <ns4:pctHeight>0</ns4:pctHeight>
                </ns4:sizeRelV>
              </wp: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wps:wsp>
                      <wps:cNvSpPr txBox="1"/>
                      <wps:spPr>
                        <a:xfrm>
                          <a:off x="0" y="0"/>
                          <a:ext cx="2146935" cy="1771650"/>
                        </a:xfrm>
                        <a:prstGeom prst="rect">
                          <a:avLst/>
                        </a:prstGeom>
                        <a:solidFill>
                          <a:schemeClr val="lt1"/>
                        </a:solidFill>
                        <a:ln w="6350">
                          <a:solidFill>
                            <a:schemeClr val="bg1"/>
                          </a:solidFill>
                        </a:ln>
                      </wps:spPr>
                      <wps: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ns4:sizeRelH relativeFrom="margin">
                  <ns4:pctWidth>0</ns4:pctWidth>
                </ns4:sizeRelH>
                <ns4:sizeRelV relativeFrom="margin">
                  <ns4:pctHeight>0</ns4:pctHeight>
                </ns4:sizeRelV>
              </wp: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wps:wsp>
                      <wps:cNvSpPr txBox="1">
                        <a:spLocks noChangeArrowheads="1"/>
                      </wps:cNvSpPr>
                      <wps: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wps:spPr>
                      <wps:txbx>
                        <w:txbxContent>
                          <w:p ns2:paraId="6BEBDC5B" ns2:textId="77777777" w:rsidR="000142C5" w:rsidRDefault="000142C5" w:rsidP="00721EB9"/>
                        </w:txbxContent>
                      </wps:txbx>
                      <wps:bodyPr rot="0" vert="horz" wrap="square" lIns="91440" tIns="45720" rIns="91440" bIns="45720" anchor="t" anchorCtr="0" upright="1">
                        <a:noAutofit/>
                      </wps:bodyPr>
                    </wps:wsp>
                  </a:graphicData>
                </a:graphic>
                <ns4:sizeRelH relativeFrom="page">
                  <ns4:pctWidth>0</ns4:pctWidth>
                </ns4:sizeRelH>
                <ns4:sizeRelV relativeFrom="page">
                  <ns4:pctHeight>0</ns4:pctHeight>
                </ns4:sizeRelV>
              </wp: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wps:wsp>
                      <wps:cNvSpPr>
                        <a:spLocks noChangeArrowheads="1"/>
                      </wps:cNvSpPr>
                      <wps: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wps:spPr>
                      <wps: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wps:txbx>
                      <wps:bodyPr rot="0" vert="horz" wrap="square" lIns="91440" tIns="45720" rIns="91440" bIns="45720" anchor="t" anchorCtr="0" upright="1">
                        <a:noAutofit/>
                      </wps:bodyPr>
                    </wps:wsp>
                  </a:graphicData>
                </a:graphic>
                <ns4:sizeRelH relativeFrom="page">
                  <ns4:pctWidth>0</ns4:pctWidth>
                </ns4:sizeRelH>
                <ns4:sizeRelV relativeFrom="page">
                  <ns4:pctHeight>0</ns4:pctHeight>
                </ns4:sizeRelV>
              </wp: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a:graphicData uri="http://schemas.microsoft.com/office/word/2010/wordprocessingShape">
                    <wps:wsp>
                      <wps:cNvSpPr/>
                      <wps:spPr>
                        <a:xfrm>
                          <a:off x="0" y="0"/>
                          <a:ext cx="5029200" cy="2838893"/>
                        </a:xfrm>
                        <a:prstGeom prst="bevel">
                          <a:avLst/>
                        </a:prstGeom>
                        <a:ln/>
                      </wps:spPr>
                      <wps:style>
                        <a:lnRef idx="2">
                          <a:schemeClr val="accent6"/>
                        </a:lnRef>
                        <a:fillRef idx="1">
                          <a:schemeClr val="lt1"/>
                        </a:fillRef>
                        <a:effectRef idx="0">
                          <a:schemeClr val="accent6"/>
                        </a:effectRef>
                        <a:fontRef idx="minor">
                          <a:schemeClr val="dk1"/>
                        </a:fontRef>
                      </wps:style>
                      <wps: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ns4:sizeRelH relativeFrom="margin">
                  <ns4:pctWidth>0</ns4:pctWidth>
                </ns4:sizeRelH>
                <ns4:sizeRelV relativeFrom="margin">
                  <ns4:pctHeight>0</ns4:pctHeight>
                </ns4:sizeRelV>
              </wp: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w:pPr>
              <w:pStyle w:val="MemoirePetit"/>
              <w:rPr>
                <w:b/>
                <w:bCs/>
              </w:rPr>
            </w:pPr>
            <w:r>
              <w:t>TABLE DES MATIÈRES</w:t>
            </w:r>
          </w:p>
        </w:tc>
      </w:tr>
      <w:tr w:rsidR="002E5118" w:rsidRPr="00167DF3" ns2:paraId="21822946" ns2: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wps:wsp>
                      <wps:cNvSpPr/>
                      <wps: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ns4:sizeRelH relativeFrom="margin">
                  <ns4:pctWidth>0</ns4:pctWidth>
                </ns4:sizeRelH>
                <ns4:sizeRelV relativeFrom="margin">
                  <ns4:pctHeight>0</ns4:pctHeight>
                </ns4:sizeRelV>
              </wp: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a:graphicData uri="http://schemas.microsoft.com/office/word/2010/wordprocessingShape">
                    <wps:wsp>
                      <wps:cNvSpPr/>
                      <wps: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ns4:sizeRelH relativeFrom="margin">
                  <ns4:pctWidth>0</ns4:pctWidth>
                </ns4:sizeRelH>
                <ns4:sizeRelV relativeFrom="margin">
                  <ns4:pctHeight>0</ns4:pctHeight>
                </ns4:sizeRelV>
              </wp: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429000" cy="2571750"/>
                    </a:xfrm>
                    <a:prstGeom prst="rect">
                      <a:avLst/>
                    </a:prstGeom>
                    <a:noFill/>
                    <a:ln>
                      <a:noFill/>
                    </a:ln>
                  </pic:spPr>
                </pic:pic>
              </a:graphicData>
            </a:graphic>
          </wp:inline>
        </w:drawing>
      </w:r>
    </w:p>
    <w:p ns2:paraId="54E20144" ns2: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848674" cy="2519132"/>
                    </a:xfrm>
                    <a:prstGeom prst="rect">
                      <a:avLst/>
                    </a:prstGeom>
                    <a:noFill/>
                    <a:ln>
                      <a:noFill/>
                    </a:ln>
                  </pic:spPr>
                </pic:pic>
              </a:graphicData>
            </a:graphic>
          </wp:inline>
        </w:drawing>
      </w:r>
    </w:p>
    <w:p ns2:paraId="65273403" ns2: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wps:wsp>
                            <wps:cNvCnPr/>
                            <wps:spPr>
                              <a:xfrm>
                                <a:off x="0" y="0"/>
                                <a:ext cx="1682804" cy="53019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ns4:sizeRelH relativeFrom="margin">
                        <ns4:pctWidth>0</ns4:pctWidth>
                      </ns4:sizeRelH>
                      <ns4:sizeRelV relativeFrom="margin">
                        <ns4:pctHeight>0</ns4:pctHeight>
                      </ns4:sizeRelV>
                    </wp: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tabs>
          <w:tab w:val="left" w:pos="6190"/>
          <w:tab w:val="left" w:pos="7230"/>
        </w:tabs>
        <w:rPr/>
        <w:spacing w:before="0" w:after="0" w:line="240" w:lineRule="auto"/>
        <w:ind w:firstLine="0"/>
        <w:jc w:val="left"/>
      </w:pPr>
      <w:r>
        <w:rPr>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wps:wsp>
                      <wps:cNvSpPr/>
                      <wps: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ns4:sizeRelH relativeFrom="margin">
                  <ns4:pctWidth>0</ns4:pctWidth>
                </ns4:sizeRelH>
                <ns4:sizeRelV relativeFrom="margin">
                  <ns4:pctHeight>0</ns4:pctHeight>
                </ns4:sizeRelV>
              </wp: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rPr/>
        <w:spacing w:before="0" w:after="0" w:line="240" w:lineRule="auto"/>
        <w:ind w:firstLine="0"/>
        <w:jc w:val="left"/>
      </w:pPr>
      <w:r>
        <w:rPr>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tabs>
          <w:tab w:val="left" w:pos="7230"/>
        </w:tabs>
        <w:rPr>
          <w:rStyle w:val="bumpedfont15"/>
        </w:rPr>
        <w:spacing w:before="0" w:after="0" w:line="240" w:lineRule="auto"/>
        <w:ind w:firstLine="0"/>
        <w:jc w:val="left"/>
      </w:pPr>
      <w:r>
        <w:rPr>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a:graphicData uri="http://schemas.microsoft.com/office/word/2010/wordprocessingShape">
                    <wps:wsp>
                      <wps:cNvSpPr/>
                      <wps: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ns4:sizeRelH relativeFrom="margin">
                  <ns4:pctWidth>0</ns4:pctWidth>
                </ns4:sizeRelH>
                <ns4:sizeRelV relativeFrom="margin">
                  <ns4:pctHeight>0</ns4:pctHeight>
                </ns4:sizeRelV>
              </wp: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rPr/>
        <w:spacing w:before="0" w:after="0" w:line="240" w:lineRule="auto"/>
        <w:ind w:firstLine="0"/>
        <w:jc w:val="left"/>
      </w:pPr>
      <w:r>
        <w:rPr>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rPr/>
        <w:spacing w:before="0" w:after="0" w:line="240" w:lineRule="auto"/>
        <w:ind w:firstLine="0"/>
        <w:jc w:val="left"/>
      </w:pPr>
      <w:r>
        <w:rPr>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rPr/>
        <w:spacing w:before="0" w:after="0" w:line="240" w:lineRule="auto"/>
        <w:ind w:firstLine="0"/>
        <w:jc w:val="left"/>
      </w:pPr>
      <w:r>
        <w:rPr>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rPr/>
        <w:spacing w:before="0" w:after="0" w:line="240" w:lineRule="auto"/>
        <w:ind w:firstLine="0"/>
        <w:jc w:val="left"/>
      </w:pPr>
      <w:r>
        <w:rPr>
          <w:sz w:val="20"/>
          <w:szCs w:val="20"/>
        </w:rPr>
        <w:t>Source : Résultats des investigations, Juin 2026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rPr/>
        <w:spacing w:before="0" w:after="0" w:line="240" w:lineRule="auto"/>
        <w:ind w:firstLine="0"/>
        <w:jc w:val="left"/>
      </w:pPr>
      <w:r>
        <w:rPr>
          <w:sz w:val="20"/>
          <w:szCs w:val="20"/>
        </w:rPr>
        <w:t>Source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rPr/>
        <w:spacing w:before="0" w:after="0" w:line="240" w:lineRule="auto"/>
        <w:ind w:firstLine="0"/>
        <w:jc w:val="left"/>
      </w:pPr>
      <w:r>
        <w:rPr>
          <w:sz w:val="20"/>
          <w:szCs w:val="20"/>
        </w:rPr>
        <w:t>Source :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rPr/>
        <w:spacing w:before="0" w:after="0" w:line="240" w:lineRule="auto"/>
        <w:ind w:firstLine="0"/>
        <w:jc w:val="left"/>
      </w:pPr>
      <w:r>
        <w:rPr>
          <w:sz w:val="20"/>
          <w:szCs w:val="20"/>
        </w:rPr>
        <w:t>Source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5580380" cy="3150938"/>
                    </a:xfrm>
                    <a:prstGeom prst="rect">
                      <a:avLst/>
                    </a:prstGeom>
                  </pic:spPr>
                </pic:pic>
              </a:graphicData>
            </a:graphic>
          </wp: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