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ascii="黑体" w:hAnsi="宋体" w:eastAsia="黑体"/>
          <w:sz w:val="44"/>
          <w:szCs w:val="44"/>
        </w:rPr>
      </w:pPr>
    </w:p>
    <w:p>
      <w:pPr>
        <w:snapToGrid w:val="0"/>
        <w:spacing w:line="360" w:lineRule="auto"/>
        <w:jc w:val="center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上海理工大学光电信息与计算机工程学院</w:t>
      </w:r>
    </w:p>
    <w:p>
      <w:pPr>
        <w:snapToGrid w:val="0"/>
        <w:spacing w:line="360" w:lineRule="auto"/>
        <w:jc w:val="center"/>
        <w:rPr>
          <w:rFonts w:ascii="黑体" w:hAnsi="宋体" w:eastAsia="黑体"/>
          <w:sz w:val="32"/>
          <w:szCs w:val="32"/>
        </w:rPr>
      </w:pPr>
    </w:p>
    <w:p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hint="eastAsia" w:ascii="仿宋_GB2312" w:eastAsia="仿宋_GB2312"/>
          <w:b/>
          <w:sz w:val="52"/>
          <w:szCs w:val="52"/>
        </w:rPr>
        <w:t>《操作系统》</w:t>
      </w:r>
      <w:r>
        <w:rPr>
          <w:rFonts w:hint="eastAsia" w:ascii="仿宋_GB2312" w:eastAsia="仿宋_GB2312"/>
          <w:b/>
          <w:sz w:val="52"/>
          <w:szCs w:val="52"/>
          <w:lang w:val="en-US" w:eastAsia="zh-CN"/>
        </w:rPr>
        <w:t>作业</w:t>
      </w:r>
      <w:r>
        <w:rPr>
          <w:rFonts w:hint="eastAsia" w:ascii="仿宋_GB2312" w:eastAsia="仿宋_GB2312"/>
          <w:b/>
          <w:sz w:val="52"/>
          <w:szCs w:val="52"/>
        </w:rPr>
        <w:t>报告</w:t>
      </w:r>
    </w:p>
    <w:p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sz w:val="31"/>
        </w:rPr>
        <w:drawing>
          <wp:inline distT="0" distB="0" distL="0" distR="0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822" w:lineRule="atLeast"/>
        <w:ind w:firstLine="2520"/>
        <w:rPr>
          <w:rFonts w:ascii="仿宋_GB2312" w:eastAsia="仿宋_GB2312"/>
          <w:b/>
          <w:sz w:val="31"/>
        </w:rPr>
      </w:pP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学生姓名　</w:t>
      </w:r>
      <w:r>
        <w:rPr>
          <w:rFonts w:hint="eastAsia" w:ascii="仿宋_GB2312" w:eastAsia="仿宋_GB2312"/>
          <w:b/>
          <w:sz w:val="31"/>
          <w:u w:val="single"/>
        </w:rPr>
        <w:t>　</w:t>
      </w:r>
      <w:r>
        <w:rPr>
          <w:rFonts w:ascii="仿宋_GB2312" w:eastAsia="仿宋_GB2312"/>
          <w:b/>
          <w:sz w:val="31"/>
          <w:u w:val="single"/>
        </w:rPr>
        <w:t xml:space="preserve">          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hint="eastAsia" w:ascii="仿宋_GB2312" w:eastAsia="仿宋_GB2312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</w:t>
      </w:r>
      <w:r>
        <w:rPr>
          <w:rFonts w:hint="eastAsia"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</w:p>
    <w:p>
      <w:pPr>
        <w:snapToGrid w:val="0"/>
        <w:spacing w:line="822" w:lineRule="atLeast"/>
        <w:ind w:left="4211" w:leftChars="1199" w:hanging="1693" w:hangingChars="544"/>
        <w:rPr>
          <w:rFonts w:ascii="仿宋_GB2312" w:eastAsia="仿宋_GB2312"/>
          <w:b/>
          <w:sz w:val="31"/>
          <w:u w:val="single"/>
        </w:rPr>
      </w:pPr>
      <w:r>
        <w:rPr>
          <w:rFonts w:hint="eastAsia" w:ascii="仿宋_GB2312" w:eastAsia="仿宋_GB2312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hint="eastAsia" w:ascii="仿宋_GB2312" w:eastAsia="仿宋_GB2312"/>
          <w:b/>
          <w:sz w:val="31"/>
          <w:u w:val="single"/>
        </w:rPr>
        <w:t xml:space="preserve">    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>
      <w:pPr>
        <w:snapToGrid w:val="0"/>
        <w:spacing w:line="822" w:lineRule="atLeast"/>
        <w:ind w:left="4211" w:leftChars="1199" w:hanging="1693" w:hangingChars="544"/>
        <w:rPr>
          <w:rFonts w:ascii="仿宋_GB2312" w:eastAsia="仿宋_GB2312"/>
          <w:b/>
          <w:sz w:val="31"/>
        </w:rPr>
      </w:pPr>
      <w:r>
        <w:rPr>
          <w:rFonts w:hint="eastAsia" w:ascii="仿宋_GB2312" w:eastAsia="仿宋_GB2312"/>
          <w:b/>
          <w:sz w:val="31"/>
        </w:rPr>
        <w:t>成    绩：</w:t>
      </w:r>
    </w:p>
    <w:p>
      <w:pPr>
        <w:snapToGrid w:val="0"/>
        <w:spacing w:line="822" w:lineRule="atLeast"/>
        <w:ind w:left="4211" w:leftChars="1199" w:hanging="1693" w:hangingChars="544"/>
      </w:pPr>
      <w:r>
        <w:rPr>
          <w:rFonts w:hint="eastAsia" w:ascii="仿宋_GB2312" w:eastAsia="仿宋_GB2312"/>
          <w:b/>
          <w:sz w:val="31"/>
        </w:rPr>
        <w:t>教师签字：</w:t>
      </w:r>
    </w:p>
    <w:p>
      <w:pPr>
        <w:widowControl/>
        <w:jc w:val="center"/>
        <w:rPr>
          <w:sz w:val="36"/>
          <w:szCs w:val="36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341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1"/>
            <w:jc w:val="center"/>
            <w:rPr>
              <w:color w:val="000000" w:themeColor="text1"/>
            </w:rPr>
          </w:pPr>
          <w:r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"_Toc467495852" </w:instrText>
          </w:r>
          <w:r>
            <w:fldChar w:fldCharType="separate"/>
          </w:r>
          <w:r>
            <w:rPr>
              <w:rStyle w:val="8"/>
              <w:rFonts w:hint="eastAsia"/>
            </w:rPr>
            <w:t>实验一</w:t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</w:rPr>
            <w:t>进程调度</w:t>
          </w:r>
          <w:r>
            <w:tab/>
          </w:r>
          <w:r>
            <w:fldChar w:fldCharType="begin"/>
          </w:r>
          <w:r>
            <w:instrText xml:space="preserve"> PAGEREF _Toc467495852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"_Toc467495853" </w:instrText>
          </w:r>
          <w:r>
            <w:fldChar w:fldCharType="separate"/>
          </w:r>
          <w:r>
            <w:rPr>
              <w:rStyle w:val="8"/>
              <w:rFonts w:hint="eastAsia"/>
            </w:rPr>
            <w:t>实验二</w:t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</w:rPr>
            <w:t>存储管理调度算法</w:t>
          </w:r>
          <w:r>
            <w:tab/>
          </w:r>
          <w:r>
            <w:fldChar w:fldCharType="begin"/>
          </w:r>
          <w:r>
            <w:instrText xml:space="preserve"> PAGEREF _Toc467495853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"_Toc467495854" </w:instrText>
          </w:r>
          <w:r>
            <w:fldChar w:fldCharType="separate"/>
          </w:r>
          <w:r>
            <w:rPr>
              <w:rStyle w:val="8"/>
              <w:rFonts w:hint="eastAsia"/>
            </w:rPr>
            <w:t>实验三</w:t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</w:rPr>
            <w:t>资源分配算法</w:t>
          </w:r>
          <w:r>
            <w:tab/>
          </w:r>
          <w:r>
            <w:fldChar w:fldCharType="begin"/>
          </w:r>
          <w:r>
            <w:instrText xml:space="preserve"> PAGEREF _Toc467495854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  <w:jc w:val="center"/>
        <w:rPr>
          <w:sz w:val="24"/>
          <w:szCs w:val="24"/>
        </w:rPr>
      </w:pPr>
      <w:bookmarkStart w:id="0" w:name="_Toc467495852"/>
      <w:r>
        <w:rPr>
          <w:rFonts w:hint="eastAsia"/>
          <w:sz w:val="24"/>
          <w:szCs w:val="24"/>
          <w:lang w:val="en-US" w:eastAsia="zh-CN"/>
        </w:rPr>
        <w:t>作业</w:t>
      </w:r>
      <w:r>
        <w:rPr>
          <w:rFonts w:hint="eastAsia"/>
          <w:sz w:val="24"/>
          <w:szCs w:val="24"/>
        </w:rPr>
        <w:t>一 进程调度</w:t>
      </w:r>
      <w:bookmarkEnd w:id="0"/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spacing w:line="742" w:lineRule="atLeast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目的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软硬件要求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内容及结果（按要求，若需编程的需写出源程序和运行程序后的结果截图）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四、自评（评价是否完成实验要求及自己的收获）</w:t>
      </w:r>
    </w:p>
    <w:p>
      <w:pPr>
        <w:widowControl/>
        <w:jc w:val="left"/>
      </w:pPr>
      <w:r>
        <w:br w:type="page"/>
      </w:r>
    </w:p>
    <w:p>
      <w:pPr>
        <w:pStyle w:val="2"/>
        <w:jc w:val="center"/>
        <w:rPr>
          <w:sz w:val="24"/>
          <w:szCs w:val="24"/>
        </w:rPr>
      </w:pPr>
      <w:bookmarkStart w:id="1" w:name="_Toc467495853"/>
      <w:r>
        <w:rPr>
          <w:rFonts w:hint="eastAsia"/>
          <w:sz w:val="24"/>
          <w:szCs w:val="24"/>
          <w:lang w:val="en-US" w:eastAsia="zh-CN"/>
        </w:rPr>
        <w:t>作业</w:t>
      </w:r>
      <w:r>
        <w:rPr>
          <w:rFonts w:hint="eastAsia"/>
          <w:sz w:val="24"/>
          <w:szCs w:val="24"/>
        </w:rPr>
        <w:t>二 存储管理调度算法</w:t>
      </w:r>
      <w:bookmarkEnd w:id="1"/>
    </w:p>
    <w:p>
      <w:pPr>
        <w:snapToGrid w:val="0"/>
        <w:spacing w:line="742" w:lineRule="atLeast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目的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软硬件要求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内容及结果（按要求，若需编程的需写出源程序和运行程序后的结果截图）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四、自评（评价是否完成实验要求及自己的收获）</w:t>
      </w:r>
    </w:p>
    <w:p/>
    <w:p>
      <w:pPr>
        <w:widowControl/>
        <w:jc w:val="left"/>
      </w:pPr>
      <w:r>
        <w:br w:type="page"/>
      </w:r>
    </w:p>
    <w:p>
      <w:pPr>
        <w:pStyle w:val="2"/>
        <w:jc w:val="center"/>
        <w:rPr>
          <w:sz w:val="24"/>
          <w:szCs w:val="24"/>
        </w:rPr>
      </w:pPr>
      <w:bookmarkStart w:id="2" w:name="_Toc467495854"/>
      <w:r>
        <w:rPr>
          <w:rFonts w:hint="eastAsia"/>
          <w:sz w:val="24"/>
          <w:szCs w:val="24"/>
          <w:lang w:val="en-US" w:eastAsia="zh-CN"/>
        </w:rPr>
        <w:t>作业</w:t>
      </w:r>
      <w:r>
        <w:rPr>
          <w:rFonts w:hint="eastAsia"/>
          <w:sz w:val="24"/>
          <w:szCs w:val="24"/>
        </w:rPr>
        <w:t>三 资源分配算法</w:t>
      </w:r>
      <w:bookmarkEnd w:id="2"/>
    </w:p>
    <w:p>
      <w:pPr>
        <w:snapToGrid w:val="0"/>
        <w:spacing w:line="742" w:lineRule="atLeast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目的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软硬件要求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作业</w:t>
      </w:r>
      <w:bookmarkStart w:id="3" w:name="_GoBack"/>
      <w:bookmarkEnd w:id="3"/>
      <w:r>
        <w:rPr>
          <w:rFonts w:hint="eastAsia"/>
        </w:rPr>
        <w:t>内容及结果（按要求，若需编程的需写出源程序和运行程序后的结果截图）</w:t>
      </w:r>
    </w:p>
    <w:p>
      <w:pPr>
        <w:snapToGrid w:val="0"/>
        <w:spacing w:line="742" w:lineRule="atLeast"/>
        <w:ind w:firstLine="420" w:firstLineChars="200"/>
      </w:pPr>
      <w:r>
        <w:t>…</w:t>
      </w:r>
      <w:r>
        <w:rPr>
          <w:rFonts w:hint="eastAsia"/>
        </w:rPr>
        <w:t>.</w:t>
      </w:r>
    </w:p>
    <w:p>
      <w:pPr>
        <w:snapToGrid w:val="0"/>
        <w:spacing w:line="742" w:lineRule="atLeast"/>
      </w:pPr>
      <w:r>
        <w:rPr>
          <w:rFonts w:hint="eastAsia"/>
        </w:rPr>
        <w:t>四、自评（评价是否完成实验要求及自己的收获）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104"/>
    <w:rsid w:val="000048E2"/>
    <w:rsid w:val="00230174"/>
    <w:rsid w:val="00334095"/>
    <w:rsid w:val="004E0628"/>
    <w:rsid w:val="004E2200"/>
    <w:rsid w:val="00560500"/>
    <w:rsid w:val="00611EA3"/>
    <w:rsid w:val="006D2A5D"/>
    <w:rsid w:val="006E2CB3"/>
    <w:rsid w:val="006E7806"/>
    <w:rsid w:val="00721F71"/>
    <w:rsid w:val="007A7F97"/>
    <w:rsid w:val="007B1DFC"/>
    <w:rsid w:val="00920698"/>
    <w:rsid w:val="00961CF5"/>
    <w:rsid w:val="00A034B8"/>
    <w:rsid w:val="00A87104"/>
    <w:rsid w:val="00AD1DFE"/>
    <w:rsid w:val="00C072D1"/>
    <w:rsid w:val="00CB113F"/>
    <w:rsid w:val="00D5599E"/>
    <w:rsid w:val="00E5778E"/>
    <w:rsid w:val="00F657E1"/>
    <w:rsid w:val="00FC00F8"/>
    <w:rsid w:val="3D0D3B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2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7033D2-A9B3-4B72-8EE0-AF320D58B6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107</Words>
  <Characters>610</Characters>
  <Lines>5</Lines>
  <Paragraphs>1</Paragraphs>
  <TotalTime>0</TotalTime>
  <ScaleCrop>false</ScaleCrop>
  <LinksUpToDate>false</LinksUpToDate>
  <CharactersWithSpaces>716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2016-11-21T04:45:00Z</dcterms:created>
  <dc:creator>USER</dc:creator>
  <cp:lastModifiedBy>yj</cp:lastModifiedBy>
  <dcterms:modified xsi:type="dcterms:W3CDTF">2016-11-25T07:29:39Z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