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C5A572"/>
          <w:sz w:val="56"/>
        </w:rPr>
        <w:t>PRODUCT BIBLE</w:t>
      </w:r>
    </w:p>
    <w:p>
      <w:pPr>
        <w:spacing w:after="80"/>
        <w:jc w:val="center"/>
      </w:pPr>
      <w:r>
        <w:rPr>
          <w:color w:val="2C2C2C"/>
          <w:sz w:val="32"/>
        </w:rPr>
        <w:t>Wokeflow AI Communication Assistant</w:t>
      </w:r>
    </w:p>
    <w:p>
      <w:pPr>
        <w:spacing w:after="640"/>
        <w:jc w:val="center"/>
      </w:pPr>
      <w:r>
        <w:rPr>
          <w:i/>
          <w:color w:val="6B7280"/>
          <w:sz w:val="24"/>
        </w:rPr>
        <w:t>สำหรับอุตสาหกรรมการบริการ (Hospitality)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b/>
                <w:color w:val="6B7280"/>
                <w:sz w:val="20"/>
              </w:rPr>
              <w:t>เวอร์ชัน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6B7280"/>
                <w:sz w:val="20"/>
              </w:rPr>
              <w:t>วันที่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21 เมษายน 2569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6B7280"/>
                <w:sz w:val="20"/>
              </w:rPr>
              <w:t>เจ้าของ Product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Sakchai Nimdee — Wokeflow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6B7280"/>
                <w:sz w:val="20"/>
              </w:rPr>
              <w:t>สถานะ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Pilot Production (Chatrium Rawai Phuket)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b/>
          <w:color w:val="C5A572"/>
          <w:sz w:val="32"/>
        </w:rPr>
        <w:t>1. ONE-LINER</w:t>
      </w:r>
    </w:p>
    <w:p>
      <w:pPr>
        <w:spacing w:after="200"/>
        <w:ind w:left="432"/>
      </w:pPr>
      <w:r>
        <w:rPr>
          <w:i/>
          <w:color w:val="2C2C2C"/>
          <w:sz w:val="24"/>
        </w:rPr>
        <w:t>Wokeflow AI ช่วยให้พนักงานโรงแรมเขียน email ภาษาอังกฤษระดับมืออาชีพที่ตรงกับ brand voice ของโรงแรม ภายใน 10 วินาที โดยพิมพ์เพียงวัตถุประสงค์เป็นภาษาไทย</w:t>
      </w:r>
    </w:p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2. ปัญหาที่แก้ไข (Problem Statement)</w:t>
      </w:r>
    </w:p>
    <w:p>
      <w:pPr>
        <w:spacing w:after="120"/>
      </w:pPr>
      <w:r>
        <w:rPr>
          <w:i w:val="0"/>
          <w:color w:val="2C2C2C"/>
          <w:sz w:val="21"/>
        </w:rPr>
        <w:t>โรงแรมระดับ 4–5 ดาวในไทยมีพนักงานที่ต้องเขียน email ภาษาอังกฤษวันละ 20–50 ฉบับ ได้แก่ Front Office, Reservations, Sales, Guest Relations และ GM ปัญหาเกิดขึ้น 3 ระดับ: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ระดับ</w:t>
            </w:r>
          </w:p>
        </w:tc>
        <w:tc>
          <w:tcPr>
            <w:tcW w:type="dxa" w:w="3969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ปัญหา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ผลกระทบ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พนักงาน</w:t>
            </w:r>
          </w:p>
        </w:tc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ภาษาอังกฤษไม่มั่นใจ ใช้เวลาเขียน 10–20 นาที/ฉบับ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ทำงานอื่นได้น้อยลง / เครียด</w:t>
            </w:r>
          </w:p>
        </w:tc>
      </w:tr>
      <w:tr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Manager</w:t>
            </w:r>
          </w:p>
        </w:tc>
        <w:tc>
          <w:tcPr>
            <w:tcW w:type="dxa" w:w="3969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draft ที่พนักงานส่งมักไม่ตรง brand voice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แก้ไขซ้ำ เสียเวลา GM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MARCOM/HQ</w:t>
            </w:r>
          </w:p>
        </w:tc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ไม่รู้ว่า email ที่ส่งออกทุกวัน on-brand หรือไม่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ความสม่ำเสมอของ brand เสีย</w:t>
            </w:r>
          </w:p>
        </w:tc>
      </w:tr>
    </w:tbl>
    <w:p/>
    <w:p>
      <w:pPr>
        <w:spacing w:after="80"/>
      </w:pPr>
      <w:r>
        <w:rPr>
          <w:b/>
          <w:color w:val="2C2C2C"/>
          <w:sz w:val="21"/>
        </w:rPr>
        <w:t>ทำไม solution เดิมไม่พอ: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วิธีเดิม</w:t>
            </w:r>
          </w:p>
        </w:tc>
        <w:tc>
          <w:tcPr>
            <w:tcW w:type="dxa" w:w="6236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ข้อเสีย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ChatGPT / Gemini (free)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ไม่รู้จัก brand voice ของโรงแรม ต้องพิมพ์ context ทุกครั้ง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Grammarly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แก้ grammar เท่านั้น ไม่ generate draft ให้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Template Word/Excel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ไม่ยืดหยุ่น ยังต้องเขียนเนื้อหาหลักเอง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จ้าง native speaker review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ช้า แพง ไม่ scalable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3. Solution</w:t>
      </w:r>
    </w:p>
    <w:p>
      <w:pPr>
        <w:spacing w:after="120"/>
      </w:pPr>
      <w:r>
        <w:rPr>
          <w:i w:val="0"/>
          <w:color w:val="2C2C2C"/>
          <w:sz w:val="21"/>
        </w:rPr>
        <w:t>Wokeflow AI คือ web application ที่ฝัง brand voice ของโรงแรมไว้ใน AI model ถาวร พนักงานพิมพ์แค่วัตถุประสงค์ (ภาษาไทยหรืออังกฤษ) แล้ว AI generate email สำเร็จรูปออกมาพร้อมใช้ ผ่าน Outlook ได้ใน 1 คลิก</w:t>
      </w:r>
    </w:p>
    <w:p>
      <w:pPr>
        <w:spacing w:after="80"/>
      </w:pPr>
      <w:r>
        <w:rPr>
          <w:b/>
          <w:color w:val="2C2C2C"/>
          <w:sz w:val="21"/>
        </w:rPr>
        <w:t>กระบวนการ (User Flow):</w:t>
      </w:r>
    </w:p>
    <w:p>
      <w:pPr>
        <w:pStyle w:val="ListBullet"/>
        <w:spacing w:after="40"/>
      </w:pPr>
      <w:r>
        <w:rPr>
          <w:color w:val="2C2C2C"/>
          <w:sz w:val="21"/>
        </w:rPr>
        <w:t>1. พนักงานเปิด ai.[hotel].wokeflow.net</w:t>
      </w:r>
    </w:p>
    <w:p>
      <w:pPr>
        <w:pStyle w:val="ListBullet"/>
        <w:spacing w:after="40"/>
      </w:pPr>
      <w:r>
        <w:rPr>
          <w:color w:val="2C2C2C"/>
          <w:sz w:val="21"/>
        </w:rPr>
        <w:t>2. เลือก Template (หรือพิมพ์ objective เอง)</w:t>
      </w:r>
    </w:p>
    <w:p>
      <w:pPr>
        <w:pStyle w:val="ListBullet"/>
        <w:spacing w:after="40"/>
      </w:pPr>
      <w:r>
        <w:rPr>
          <w:color w:val="2C2C2C"/>
          <w:sz w:val="21"/>
        </w:rPr>
        <w:t>3. AI generate draft ภายใน ~10 วินาที</w:t>
      </w:r>
    </w:p>
    <w:p>
      <w:pPr>
        <w:pStyle w:val="ListBullet"/>
        <w:spacing w:after="40"/>
      </w:pPr>
      <w:r>
        <w:rPr>
          <w:color w:val="2C2C2C"/>
          <w:sz w:val="21"/>
        </w:rPr>
        <w:t>4. ตรวจ → Refine ถ้าต้องการ (Shorter / Warmer / More formal / Custom)</w:t>
      </w:r>
    </w:p>
    <w:p>
      <w:pPr>
        <w:pStyle w:val="ListBullet"/>
        <w:spacing w:after="40"/>
      </w:pPr>
      <w:r>
        <w:rPr>
          <w:color w:val="2C2C2C"/>
          <w:sz w:val="21"/>
        </w:rPr>
        <w:t>5. กด "Open in Outlook" → 1 คลิก → เลือก recipient → ส่ง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ขั้นตอน</w:t>
            </w:r>
          </w:p>
        </w:tc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เดิม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ใหม่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คิด/เขียน draft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10–20 นาที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พิมพ์ objective ~2 นาที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แก้ไขตาม brand voice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5–10 นาที (GM review)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อัตโนมัติ — 0 นาที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Copy → Outlook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2–3 นาที (7 steps)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1 คลิก (~10 วินาที)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รวม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~20–30 นาที/ฉบับ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~3–5 นาที/ฉบับ</w:t>
            </w:r>
          </w:p>
        </w:tc>
      </w:tr>
    </w:tbl>
    <w:p/>
    <w:p>
      <w:pPr>
        <w:spacing w:after="120"/>
      </w:pPr>
      <w:r>
        <w:rPr>
          <w:i/>
          <w:color w:val="C5A572"/>
          <w:sz w:val="21"/>
        </w:rPr>
        <w:t>โรงแรมที่มีพนักงานส่ง email 30 ฉบับ/วัน → ประหยัดได้ 8–12 ชั่วโมง/วัน</w:t>
      </w:r>
    </w:p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4. กลุ่มเป้าหมาย (Target Market)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Segment</w:t>
            </w:r>
          </w:p>
        </w:tc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จำนวน</w:t>
            </w:r>
          </w:p>
        </w:tc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Notes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โรงแรมระดับ 4–5 ดาว (กทม + รีสอร์ท)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~800 แห่ง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ตลาดหลัก</w:t>
            </w:r>
          </w:p>
        </w:tc>
      </w:tr>
      <w:tr>
        <w:tc>
          <w:tcPr>
            <w:tcW w:type="dxa" w:w="3969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โรงแรม boutique 3 ดาวขึ้นไป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~2,000 แห่ง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Secondary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Hotel chains (Chatrium, Centara, Dusit)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~50 groups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Enterprise</w:t>
            </w:r>
          </w:p>
        </w:tc>
      </w:tr>
      <w:tr>
        <w:tc>
          <w:tcPr>
            <w:tcW w:type="dxa" w:w="3969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โรงแรมในอาเซียน (เฟส 2+)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~5,000 แห่ง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ขยาย</w:t>
            </w:r>
          </w:p>
        </w:tc>
      </w:tr>
    </w:tbl>
    <w:p/>
    <w:p>
      <w:pPr>
        <w:spacing w:after="80"/>
      </w:pPr>
      <w:r>
        <w:rPr>
          <w:b/>
          <w:color w:val="2C2C2C"/>
          <w:sz w:val="22"/>
        </w:rPr>
        <w:t>Beachhead: Chatrium Hotels &amp; Residences</w:t>
      </w:r>
    </w:p>
    <w:p>
      <w:pPr>
        <w:pStyle w:val="ListBullet"/>
        <w:spacing w:after="40"/>
      </w:pPr>
      <w:r>
        <w:rPr>
          <w:color w:val="2C2C2C"/>
          <w:sz w:val="21"/>
        </w:rPr>
        <w:t>9 properties ในไทย (~2,500 rooms)</w:t>
      </w:r>
    </w:p>
    <w:p>
      <w:pPr>
        <w:pStyle w:val="ListBullet"/>
        <w:spacing w:after="40"/>
      </w:pPr>
      <w:r>
        <w:rPr>
          <w:color w:val="2C2C2C"/>
          <w:sz w:val="21"/>
        </w:rPr>
        <w:t>Pilot: Chatrium Rawai Phuket (~30 users)</w:t>
      </w:r>
    </w:p>
    <w:p>
      <w:pPr>
        <w:pStyle w:val="ListBullet"/>
        <w:spacing w:after="40"/>
      </w:pPr>
      <w:r>
        <w:rPr>
          <w:color w:val="2C2C2C"/>
          <w:sz w:val="21"/>
        </w:rPr>
        <w:t>Rollout target: Grand Chatrium Bangkok, Maitria Sukhumvit (~200 users)</w:t>
      </w:r>
    </w:p>
    <w:p>
      <w:pPr>
        <w:pStyle w:val="ListBullet"/>
        <w:spacing w:after="40"/>
      </w:pPr>
      <w:r>
        <w:rPr>
          <w:color w:val="2C2C2C"/>
          <w:sz w:val="21"/>
        </w:rPr>
        <w:t>Case study → ขาย properties อื่น</w:t>
      </w:r>
    </w:p>
    <w:p/>
    <w:p>
      <w:r>
        <w:rPr>
          <w:b/>
          <w:color w:val="2C2C2C"/>
          <w:sz w:val="22"/>
        </w:rPr>
        <w:t>User Personas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Persona</w:t>
            </w:r>
          </w:p>
        </w:tc>
        <w:tc>
          <w:tcPr>
            <w:tcW w:type="dxa" w:w="1984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บทบาท</w:t>
            </w:r>
          </w:p>
        </w:tc>
        <w:tc>
          <w:tcPr>
            <w:tcW w:type="dxa" w:w="311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Pain Point</w:t>
            </w:r>
          </w:p>
        </w:tc>
        <w:tc>
          <w:tcPr>
            <w:tcW w:type="dxa" w:w="2551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Goal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Pim (28)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Front Office Staff</w:t>
            </w:r>
          </w:p>
        </w:tc>
        <w:tc>
          <w:tcPr>
            <w:tcW w:type="dxa" w:w="3118"/>
          </w:tcPr>
          <w:p>
            <w:r>
              <w:rPr>
                <w:b w:val="0"/>
                <w:color w:val="2C2C2C"/>
                <w:sz w:val="20"/>
              </w:rPr>
              <w:t>ภาษาอังกฤษไม่มั่นใจ เขียน 30–40 emails/วัน</w:t>
            </w:r>
          </w:p>
        </w:tc>
        <w:tc>
          <w:tcPr>
            <w:tcW w:type="dxa" w:w="2551"/>
          </w:tcPr>
          <w:p>
            <w:r>
              <w:rPr>
                <w:b w:val="0"/>
                <w:color w:val="2C2C2C"/>
                <w:sz w:val="20"/>
              </w:rPr>
              <w:t>ส่ง email ถูกต้อง รวดเร็ว</w:t>
            </w:r>
          </w:p>
        </w:tc>
      </w:tr>
      <w:tr>
        <w:tc>
          <w:tcPr>
            <w:tcW w:type="dxa" w:w="1984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Khun Nok (45)</w:t>
            </w:r>
          </w:p>
        </w:tc>
        <w:tc>
          <w:tcPr>
            <w:tcW w:type="dxa" w:w="1984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General Manager</w:t>
            </w:r>
          </w:p>
        </w:tc>
        <w:tc>
          <w:tcPr>
            <w:tcW w:type="dxa" w:w="311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review draft ทีม 5–10 ฉบับ/วัน</w:t>
            </w:r>
          </w:p>
        </w:tc>
        <w:tc>
          <w:tcPr>
            <w:tcW w:type="dxa" w:w="255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ลด review time + เห็น analytics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MARCOM Manager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HQ Brand Keeper</w:t>
            </w:r>
          </w:p>
        </w:tc>
        <w:tc>
          <w:tcPr>
            <w:tcW w:type="dxa" w:w="3118"/>
          </w:tcPr>
          <w:p>
            <w:r>
              <w:rPr>
                <w:b w:val="0"/>
                <w:color w:val="2C2C2C"/>
                <w:sz w:val="20"/>
              </w:rPr>
              <w:t>ไม่รู้ว่า email on-brand หรือไม่</w:t>
            </w:r>
          </w:p>
        </w:tc>
        <w:tc>
          <w:tcPr>
            <w:tcW w:type="dxa" w:w="2551"/>
          </w:tcPr>
          <w:p>
            <w:r>
              <w:rPr>
                <w:b w:val="0"/>
                <w:color w:val="2C2C2C"/>
                <w:sz w:val="20"/>
              </w:rPr>
              <w:t>Central control + report CEO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5. Features หลัก</w:t>
      </w:r>
    </w:p>
    <w:p>
      <w:r>
        <w:rPr>
          <w:b/>
          <w:color w:val="16A34A"/>
          <w:sz w:val="22"/>
        </w:rPr>
        <w:t>✅ Launched (v1.0 — เมษายน 2569)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Feature</w:t>
            </w:r>
          </w:p>
        </w:tc>
        <w:tc>
          <w:tcPr>
            <w:tcW w:type="dxa" w:w="6236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คำอธิบาย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AI Email Draft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Generate email ภาษาอังกฤษจาก objective ภาษาไทย/อังกฤษ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Brand Voice Enforcement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ฝัง brand rules ถาวรใน AI — พนักงานเปลี่ยนไม่ได้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Magic-link Auth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Login ผ่าน email link ไม่ต้องจำ password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Draft History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บันทึกทุก draft — click กลับมาแก้ต่อได้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Outlook Deep-link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1 คลิกเปิด Outlook พร้อม subject + body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Regenerate / Refine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Shorter / Warmer / More formal / Custom instruction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Template Library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8 templates สำเร็จรูปสำหรับ scenarios ที่พบบ่อย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Multi-language Output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Generate email ภาษา EN / 中文 / 日本語 / 한국어 / ไทย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QC Auto-check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ตรวจ 5 จุด: no em-dash, no slang, CTA, loyalty mention, length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Cost Ceiling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จำกัด cost/เดือน ป้องกัน AI cost เกินงบ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Admin Dashboard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Brand voice editor, user management, usage analytics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Multi-property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รองรับหลาย property ใน 1 instance</w:t>
            </w:r>
          </w:p>
        </w:tc>
      </w:tr>
    </w:tbl>
    <w:p/>
    <w:p>
      <w:r>
        <w:rPr>
          <w:b/>
          <w:color w:val="D97706"/>
          <w:sz w:val="22"/>
        </w:rPr>
        <w:t>🔜 Roadmap (เฟส 2 — Q3 2569)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Priority</w:t>
            </w:r>
          </w:p>
        </w:tc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Feature</w:t>
            </w:r>
          </w:p>
        </w:tc>
        <w:tc>
          <w:tcPr>
            <w:tcW w:type="dxa" w:w="45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Impact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High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Brand Voice Score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คะแนน 0–100 ต่อ draft — MARCOM มี data</w:t>
            </w:r>
          </w:p>
        </w:tc>
      </w:tr>
      <w:tr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High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Analytics for Managers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draft/user/week, avg score, time saved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Recipient Memory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จำ context ลูกค้า repeat guest</w:t>
            </w:r>
          </w:p>
        </w:tc>
      </w:tr>
      <w:tr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Team Review Workflow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FO draft → GM approve → send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Mobile-responsive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ใช้ได้บนมือถือ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6. Business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Plan</w:t>
            </w:r>
          </w:p>
        </w:tc>
        <w:tc>
          <w:tcPr>
            <w:tcW w:type="dxa" w:w="1984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ราคา/เดือน</w:t>
            </w:r>
          </w:p>
        </w:tc>
        <w:tc>
          <w:tcPr>
            <w:tcW w:type="dxa" w:w="1984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Users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Features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Starter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฿1,990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≤10 users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Core features, 1 property</w:t>
            </w:r>
          </w:p>
        </w:tc>
      </w:tr>
      <w:tr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Professional</w:t>
            </w:r>
          </w:p>
        </w:tc>
        <w:tc>
          <w:tcPr>
            <w:tcW w:type="dxa" w:w="1984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฿3,990</w:t>
            </w:r>
          </w:p>
        </w:tc>
        <w:tc>
          <w:tcPr>
            <w:tcW w:type="dxa" w:w="1984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≤50 users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All features, 3 properties, analytics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Enterprise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Custom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Unlimited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SSO, SLA, custom brand voice, HQ dashboard</w:t>
            </w:r>
          </w:p>
        </w:tc>
      </w:tr>
    </w:tbl>
    <w:p/>
    <w:p>
      <w:pPr>
        <w:spacing w:after="120"/>
      </w:pPr>
      <w:r>
        <w:rPr>
          <w:i/>
          <w:color w:val="6B7280"/>
          <w:sz w:val="21"/>
        </w:rPr>
        <w:t>* ตัวเลข pricing เป็น draft — ยืนยันกับ pilot feedback ก่อน go-live</w:t>
      </w:r>
    </w:p>
    <w:p>
      <w:r>
        <w:rPr>
          <w:b/>
          <w:color w:val="2C2C2C"/>
          <w:sz w:val="22"/>
        </w:rPr>
        <w:t>Unit Economics (ประมาณการต่อ instance/เดือน)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รายการ</w:t>
            </w:r>
          </w:p>
        </w:tc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ต่อ instance/เดือน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Claude API cost (500 drafts × ฿0.15)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~฿75</w:t>
            </w:r>
          </w:p>
        </w:tc>
      </w:tr>
      <w:tr>
        <w:tc>
          <w:tcPr>
            <w:tcW w:type="dxa" w:w="51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VPS infra cost (shared)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~฿200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COGS รวม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~฿275</w:t>
            </w:r>
          </w:p>
        </w:tc>
      </w:tr>
      <w:tr>
        <w:tc>
          <w:tcPr>
            <w:tcW w:type="dxa" w:w="51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Revenue (Professional)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฿3,990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Gross Margin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~86%</w:t>
            </w:r>
          </w:p>
        </w:tc>
      </w:tr>
    </w:tbl>
    <w:p/>
    <w:p>
      <w:r>
        <w:rPr>
          <w:b/>
          <w:color w:val="2C2C2C"/>
          <w:sz w:val="22"/>
        </w:rPr>
        <w:t>Revenue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Period</w:t>
            </w:r>
          </w:p>
        </w:tc>
        <w:tc>
          <w:tcPr>
            <w:tcW w:type="dxa" w:w="1984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Customers</w:t>
            </w:r>
          </w:p>
        </w:tc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MRR</w:t>
            </w:r>
          </w:p>
        </w:tc>
        <w:tc>
          <w:tcPr>
            <w:tcW w:type="dxa" w:w="311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ARR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Year 1</w:t>
            </w:r>
          </w:p>
        </w:tc>
        <w:tc>
          <w:tcPr>
            <w:tcW w:type="dxa" w:w="1984"/>
          </w:tcPr>
          <w:p>
            <w:r>
              <w:rPr>
                <w:b w:val="0"/>
                <w:color w:val="2C2C2C"/>
                <w:sz w:val="20"/>
              </w:rPr>
              <w:t>10 hotels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฿39,900</w:t>
            </w:r>
          </w:p>
        </w:tc>
        <w:tc>
          <w:tcPr>
            <w:tcW w:type="dxa" w:w="3118"/>
          </w:tcPr>
          <w:p>
            <w:r>
              <w:rPr>
                <w:b w:val="0"/>
                <w:color w:val="2C2C2C"/>
                <w:sz w:val="20"/>
              </w:rPr>
              <w:t>~฿480,000</w:t>
            </w:r>
          </w:p>
        </w:tc>
      </w:tr>
      <w:tr>
        <w:tc>
          <w:tcPr>
            <w:tcW w:type="dxa" w:w="1984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Year 2</w:t>
            </w:r>
          </w:p>
        </w:tc>
        <w:tc>
          <w:tcPr>
            <w:tcW w:type="dxa" w:w="1984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50 hotels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฿199,500</w:t>
            </w:r>
          </w:p>
        </w:tc>
        <w:tc>
          <w:tcPr>
            <w:tcW w:type="dxa" w:w="311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~฿2,400,000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7. เทคโนโลยี (Technical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ชั้น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เทคโนโลยี</w:t>
            </w:r>
          </w:p>
        </w:tc>
        <w:tc>
          <w:tcPr>
            <w:tcW w:type="dxa" w:w="3969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เหตุผล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Frontend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Next.js 15, React 19, Tailwind 4</w:t>
            </w:r>
          </w:p>
        </w:tc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Modern, fast, SSR</w:t>
            </w:r>
          </w:p>
        </w:tc>
      </w:tr>
      <w:tr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AI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Claude Sonnet (Anthropic) + Prompt Caching</w:t>
            </w:r>
          </w:p>
        </w:tc>
        <w:tc>
          <w:tcPr>
            <w:tcW w:type="dxa" w:w="3969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คุณภาพสูง, cost ต่ำ 90% ด้วย caching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Auth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Custom magic-link (JWT + HMAC-SHA256)</w:t>
            </w:r>
          </w:p>
        </w:tc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ไม่ต้องพึ่ง third-party, Edge-compatible</w:t>
            </w:r>
          </w:p>
        </w:tc>
      </w:tr>
      <w:tr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Data Phase 1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File-based JSON</w:t>
            </w:r>
          </w:p>
        </w:tc>
        <w:tc>
          <w:tcPr>
            <w:tcW w:type="dxa" w:w="3969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Deploy ง่าย, scale ถึง 200 users/instance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Data Phase 2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MySQL 8 + Drizzle ORM</w:t>
            </w:r>
          </w:p>
        </w:tc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Multi-tenant ready</w:t>
            </w:r>
          </w:p>
        </w:tc>
      </w:tr>
      <w:tr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Deploy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Docker Compose + Traefik + Hostinger VPS</w:t>
            </w:r>
          </w:p>
        </w:tc>
        <w:tc>
          <w:tcPr>
            <w:tcW w:type="dxa" w:w="3969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Per-customer isolation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CI/CD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GitHub Actions → ghcr.io → VPS</w:t>
            </w:r>
          </w:p>
        </w:tc>
        <w:tc>
          <w:tcPr>
            <w:tcW w:type="dxa" w:w="3969"/>
          </w:tcPr>
          <w:p>
            <w:r>
              <w:rPr>
                <w:b w:val="0"/>
                <w:color w:val="2C2C2C"/>
                <w:sz w:val="20"/>
              </w:rPr>
              <w:t>Push-to-deploy ใน 3 นาที</w:t>
            </w:r>
          </w:p>
        </w:tc>
      </w:tr>
    </w:tbl>
    <w:p/>
    <w:p>
      <w:pPr>
        <w:spacing w:after="120"/>
      </w:pPr>
      <w:r>
        <w:rPr>
          <w:i w:val="0"/>
          <w:color w:val="2C2C2C"/>
          <w:sz w:val="21"/>
        </w:rPr>
        <w:t>VPS Capacity: รองรับ 5–6 customers ต่อ VPS (KVM2 / 8GB RAM)  |  Scale: KVM4 (16GB) → 12–14 customers</w:t>
      </w:r>
    </w:p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8. Competitive Advantage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ข้อได้เปรียบ</w:t>
            </w:r>
          </w:p>
        </w:tc>
        <w:tc>
          <w:tcPr>
            <w:tcW w:type="dxa" w:w="6236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คำอธิบาย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Brand Voice Lock-in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ฝัง brand rules ใน system prompt — พนักงานเปลี่ยนไม่ได้ output สม่ำเสมอ 100%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Hospitality-specific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Templates, task types, QC rules ออกแบบมาสำหรับโรงแรมโดยเฉพาะ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Thai-first Input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Staff พิมพ์ภาษาไทยได้ ไม่ต้องแปลก่อน — ลด friction หลัก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Multi-language Output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สร้าง email ภาษาจีน/ญี่ปุ่น/เกาหลีได้ใน 1 คลิก — Critical สำหรับ APAC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Outlook Integration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1 คลิกเปิด Outlook พร้อม pre-fill — ลด workflow จาก 7 steps เหลือ 2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Per-instance Isolation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Data ของแต่ละโรงแรมแยกกันสมบูรณ์ — ตอบโจทย์ enterprise ด้าน security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Cost Predictability</w:t>
            </w:r>
          </w:p>
        </w:tc>
        <w:tc>
          <w:tcPr>
            <w:tcW w:type="dxa" w:w="6236"/>
          </w:tcPr>
          <w:p>
            <w:r>
              <w:rPr>
                <w:b w:val="0"/>
                <w:color w:val="2C2C2C"/>
                <w:sz w:val="20"/>
              </w:rPr>
              <w:t>Hard ceiling รายเดือน ป้องกัน overspend AI cost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Deploy in 10 min</w:t>
            </w:r>
          </w:p>
        </w:tc>
        <w:tc>
          <w:tcPr>
            <w:tcW w:type="dxa" w:w="6236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Onboard customer ใหม่ได้ใน 10 นาที ด้วย script เดียว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9. Constraints &amp; Non-goals</w:t>
      </w:r>
    </w:p>
    <w:p>
      <w:r>
        <w:rPr>
          <w:b/>
          <w:color w:val="2C2C2C"/>
          <w:sz w:val="22"/>
        </w:rPr>
        <w:t>สิ่งที่ตั้งใจไม่ทำ (Non-goals)</w:t>
      </w:r>
    </w:p>
    <w:p>
      <w:pPr>
        <w:pStyle w:val="ListBullet"/>
        <w:spacing w:after="40"/>
      </w:pPr>
      <w:r>
        <w:rPr>
          <w:color w:val="2C2C2C"/>
          <w:sz w:val="21"/>
        </w:rPr>
        <w:t>✗  ส่ง email อัตโนมัติ — พนักงานต้อง review ก่อนส่งเสมอ (human-in-the-loop)</w:t>
      </w:r>
    </w:p>
    <w:p>
      <w:pPr>
        <w:pStyle w:val="ListBullet"/>
        <w:spacing w:after="40"/>
      </w:pPr>
      <w:r>
        <w:rPr>
          <w:color w:val="2C2C2C"/>
          <w:sz w:val="21"/>
        </w:rPr>
        <w:t>✗  Multi-tenant DB — แต่ละ customer มี DB และ container ของตัวเอง</w:t>
      </w:r>
    </w:p>
    <w:p>
      <w:pPr>
        <w:pStyle w:val="ListBullet"/>
        <w:spacing w:after="40"/>
      </w:pPr>
      <w:r>
        <w:rPr>
          <w:color w:val="2C2C2C"/>
          <w:sz w:val="21"/>
        </w:rPr>
        <w:t>✗  Voice input / Image generation / File upload</w:t>
      </w:r>
    </w:p>
    <w:p>
      <w:pPr>
        <w:pStyle w:val="ListBullet"/>
        <w:spacing w:after="40"/>
      </w:pPr>
      <w:r>
        <w:rPr>
          <w:color w:val="2C2C2C"/>
          <w:sz w:val="21"/>
        </w:rPr>
        <w:t>✗  Fine-tune custom model — Claude ดีพอแล้ว, prompt engineering เพียงพอ</w:t>
      </w:r>
    </w:p>
    <w:p>
      <w:pPr>
        <w:pStyle w:val="ListBullet"/>
        <w:spacing w:after="40"/>
      </w:pPr>
      <w:r>
        <w:rPr>
          <w:color w:val="2C2C2C"/>
          <w:sz w:val="21"/>
        </w:rPr>
        <w:t>✗  Real-time collaboration (Google Docs style)</w:t>
      </w:r>
    </w:p>
    <w:p>
      <w:pPr>
        <w:pStyle w:val="ListBullet"/>
        <w:spacing w:after="40"/>
      </w:pPr>
      <w:r>
        <w:rPr>
          <w:color w:val="2C2C2C"/>
          <w:sz w:val="21"/>
        </w:rPr>
        <w:t>✗  CRM / PMS replacement — เป็นแค่ email drafting tool</w:t>
      </w:r>
    </w:p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10. Metrics ความสำเร็จ</w:t>
      </w:r>
    </w:p>
    <w:p>
      <w:r>
        <w:rPr>
          <w:b/>
          <w:color w:val="2C2C2C"/>
          <w:sz w:val="22"/>
        </w:rPr>
        <w:t>Pilot KPIs (Chatrium Rawai — 3 เดือนแรก)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Metric</w:t>
            </w:r>
          </w:p>
        </w:tc>
        <w:tc>
          <w:tcPr>
            <w:tcW w:type="dxa" w:w="45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Target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DAU / Registered Users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≥ 50% (15/30 users ใช้ทุกวัน)</w:t>
            </w:r>
          </w:p>
        </w:tc>
      </w:tr>
      <w:tr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Drafts per active user/day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≥ 5 drafts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Time-to-draft (median)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≤ 90 วินาที</w:t>
            </w:r>
          </w:p>
        </w:tc>
      </w:tr>
      <w:tr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GM review rejection rate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ลดลง ≥ 50% vs baseline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NPS (staff survey)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≥ 40</w:t>
            </w:r>
          </w:p>
        </w:tc>
      </w:tr>
      <w:tr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Cost per draft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≤ ฿0.20</w:t>
            </w:r>
          </w:p>
        </w:tc>
      </w:tr>
    </w:tbl>
    <w:p/>
    <w:p>
      <w:r>
        <w:rPr>
          <w:b/>
          <w:color w:val="2C2C2C"/>
          <w:sz w:val="22"/>
        </w:rPr>
        <w:t>Business KPIs (Year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Metric</w:t>
            </w:r>
          </w:p>
        </w:tc>
        <w:tc>
          <w:tcPr>
            <w:tcW w:type="dxa" w:w="45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Target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MRR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฿40,000 (10 customers)</w:t>
            </w:r>
          </w:p>
        </w:tc>
      </w:tr>
      <w:tr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Customer churn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≤ 5%/เดือน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Gross Margin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≥ 80%</w:t>
            </w:r>
          </w:p>
        </w:tc>
      </w:tr>
      <w:tr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CAC</w:t>
            </w:r>
          </w:p>
        </w:tc>
        <w:tc>
          <w:tcPr>
            <w:tcW w:type="dxa" w:w="45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≤ ฿10,000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LTV</w:t>
            </w:r>
          </w:p>
        </w:tc>
        <w:tc>
          <w:tcPr>
            <w:tcW w:type="dxa" w:w="4535"/>
          </w:tcPr>
          <w:p>
            <w:r>
              <w:rPr>
                <w:b w:val="0"/>
                <w:color w:val="2C2C2C"/>
                <w:sz w:val="20"/>
              </w:rPr>
              <w:t>≥ ฿120,000 (2 ปี × Professional)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11. ความเสี่ยงและการรับมือ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ความเสี่ยง</w:t>
            </w:r>
          </w:p>
        </w:tc>
        <w:tc>
          <w:tcPr>
            <w:tcW w:type="dxa" w:w="1417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โอกาส</w:t>
            </w:r>
          </w:p>
        </w:tc>
        <w:tc>
          <w:tcPr>
            <w:tcW w:type="dxa" w:w="1417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ผลกระทบ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วิธีรับมือ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Staff ไม่ยอม adopt</w:t>
            </w:r>
          </w:p>
        </w:tc>
        <w:tc>
          <w:tcPr>
            <w:tcW w:type="dxa" w:w="1417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b w:val="0"/>
                <w:color w:val="2C2C2C"/>
                <w:sz w:val="20"/>
              </w:rPr>
              <w:t>High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Training + template ลด friction + quick win demo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AI hallucinate ข้อมูลผิด</w:t>
            </w:r>
          </w:p>
        </w:tc>
        <w:tc>
          <w:tcPr>
            <w:tcW w:type="dxa" w:w="1417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Low</w:t>
            </w:r>
          </w:p>
        </w:tc>
        <w:tc>
          <w:tcPr>
            <w:tcW w:type="dxa" w:w="1417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High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Staff review ก่อนส่งเสมอ, QC auto-check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Anthropic เพิ่มราคา API</w:t>
            </w:r>
          </w:p>
        </w:tc>
        <w:tc>
          <w:tcPr>
            <w:tcW w:type="dxa" w:w="1417"/>
          </w:tcPr>
          <w:p>
            <w:r>
              <w:rPr>
                <w:b w:val="0"/>
                <w:color w:val="2C2C2C"/>
                <w:sz w:val="20"/>
              </w:rPr>
              <w:t>Low</w:t>
            </w:r>
          </w:p>
        </w:tc>
        <w:tc>
          <w:tcPr>
            <w:tcW w:type="dxa" w:w="1417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Cost ceiling + switching to OpenAI/Gemini ready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โรงแรมเปลี่ยน brand voice</w:t>
            </w:r>
          </w:p>
        </w:tc>
        <w:tc>
          <w:tcPr>
            <w:tcW w:type="dxa" w:w="1417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Low</w:t>
            </w:r>
          </w:p>
        </w:tc>
        <w:tc>
          <w:tcPr>
            <w:tcW w:type="dxa" w:w="1417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Admin self-serve editor — MARCOM แก้ได้เอง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Data breach</w:t>
            </w:r>
          </w:p>
        </w:tc>
        <w:tc>
          <w:tcPr>
            <w:tcW w:type="dxa" w:w="1417"/>
          </w:tcPr>
          <w:p>
            <w:r>
              <w:rPr>
                <w:b w:val="0"/>
                <w:color w:val="2C2C2C"/>
                <w:sz w:val="20"/>
              </w:rPr>
              <w:t>Very Low</w:t>
            </w:r>
          </w:p>
        </w:tc>
        <w:tc>
          <w:tcPr>
            <w:tcW w:type="dxa" w:w="1417"/>
          </w:tcPr>
          <w:p>
            <w:r>
              <w:rPr>
                <w:b w:val="0"/>
                <w:color w:val="2C2C2C"/>
                <w:sz w:val="20"/>
              </w:rPr>
              <w:t>High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Per-instance isolation, httpOnly cookie, no PII in AI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Competitor ทำเหมือนกัน</w:t>
            </w:r>
          </w:p>
        </w:tc>
        <w:tc>
          <w:tcPr>
            <w:tcW w:type="dxa" w:w="1417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1417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Medium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Brand voice lock-in + hospitality UX = moat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12. Open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ID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เรื่อง</w:t>
            </w:r>
          </w:p>
        </w:tc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ผู้รับผิดชอบ</w:t>
            </w:r>
          </w:p>
        </w:tc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Deadline</w:t>
            </w:r>
          </w:p>
        </w:tc>
      </w:tr>
      <w:tr>
        <w:tc>
          <w:tcPr>
            <w:tcW w:type="dxa" w:w="850"/>
          </w:tcPr>
          <w:p>
            <w:r>
              <w:rPr>
                <w:b w:val="0"/>
                <w:color w:val="2C2C2C"/>
                <w:sz w:val="20"/>
              </w:rPr>
              <w:t>D-1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Pricing final (pilot feedback)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Sakchai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หลัง pilot เดือน 1</w:t>
            </w:r>
          </w:p>
        </w:tc>
      </w:tr>
      <w:tr>
        <w:tc>
          <w:tcPr>
            <w:tcW w:type="dxa" w:w="850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D-2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Anthropic billing ownership (corporate card)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Sakchai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ก่อน go-live</w:t>
            </w:r>
          </w:p>
        </w:tc>
      </w:tr>
      <w:tr>
        <w:tc>
          <w:tcPr>
            <w:tcW w:type="dxa" w:w="850"/>
          </w:tcPr>
          <w:p>
            <w:r>
              <w:rPr>
                <w:b w:val="0"/>
                <w:color w:val="2C2C2C"/>
                <w:sz w:val="20"/>
              </w:rPr>
              <w:t>D-3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Brand voice MARCOM sign-off (Chatrium)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Richard Mehr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เดือน 1</w:t>
            </w:r>
          </w:p>
        </w:tc>
      </w:tr>
      <w:tr>
        <w:tc>
          <w:tcPr>
            <w:tcW w:type="dxa" w:w="850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D-4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Pilot user list 30 คน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Richard Mehr</w:t>
            </w:r>
          </w:p>
        </w:tc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เดือน 1</w:t>
            </w:r>
          </w:p>
        </w:tc>
      </w:tr>
      <w:tr>
        <w:tc>
          <w:tcPr>
            <w:tcW w:type="dxa" w:w="850"/>
          </w:tcPr>
          <w:p>
            <w:r>
              <w:rPr>
                <w:b w:val="0"/>
                <w:color w:val="2C2C2C"/>
                <w:sz w:val="20"/>
              </w:rPr>
              <w:t>D-5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Subdomain final (ai.chatrium.com vs ai.wokeflow.net)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Sakchai + IT</w:t>
            </w:r>
          </w:p>
        </w:tc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ก่อน staff training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13. People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บทบาท</w:t>
            </w:r>
          </w:p>
        </w:tc>
        <w:tc>
          <w:tcPr>
            <w:tcW w:type="dxa" w:w="2835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คน</w:t>
            </w:r>
          </w:p>
        </w:tc>
        <w:tc>
          <w:tcPr>
            <w:tcW w:type="dxa" w:w="34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Contact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Product / Engineering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Sakchai Nimdee (Wokeflow)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sakchai.nim@chatrium.com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Brand Voice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MARCOM via Sakchai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Pilot Customer</w:t>
            </w:r>
          </w:p>
        </w:tc>
        <w:tc>
          <w:tcPr>
            <w:tcW w:type="dxa" w:w="2835"/>
          </w:tcPr>
          <w:p>
            <w:r>
              <w:rPr>
                <w:b w:val="0"/>
                <w:color w:val="2C2C2C"/>
                <w:sz w:val="20"/>
              </w:rPr>
              <w:t>Richard A. Mehr</w:t>
            </w:r>
          </w:p>
        </w:tc>
        <w:tc>
          <w:tcPr>
            <w:tcW w:type="dxa" w:w="3402"/>
          </w:tcPr>
          <w:p>
            <w:r>
              <w:rPr>
                <w:b w:val="0"/>
                <w:color w:val="2C2C2C"/>
                <w:sz w:val="20"/>
              </w:rPr>
              <w:t>richard.meh@chatrium.com</w:t>
            </w:r>
          </w:p>
        </w:tc>
      </w:tr>
      <w:tr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VPS / Infra</w:t>
            </w:r>
          </w:p>
        </w:tc>
        <w:tc>
          <w:tcPr>
            <w:tcW w:type="dxa" w:w="2835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Anuwat</w:t>
            </w:r>
          </w:p>
        </w:tc>
        <w:tc>
          <w:tcPr>
            <w:tcW w:type="dxa" w:w="34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anuwat.wat@chatrium.com</w:t>
            </w:r>
          </w:p>
        </w:tc>
      </w:tr>
    </w:tbl>
    <w:p/>
    <w:p>
      <w:pPr>
        <w:spacing w:before="80" w:after="8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C5A572"/>
          <w:sz w:val="32"/>
        </w:rPr>
        <w:t>14. 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วันที่</w:t>
            </w:r>
          </w:p>
        </w:tc>
        <w:tc>
          <w:tcPr>
            <w:tcW w:type="dxa" w:w="1701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เวอร์ชัน</w:t>
            </w:r>
          </w:p>
        </w:tc>
        <w:tc>
          <w:tcPr>
            <w:tcW w:type="dxa" w:w="5102"/>
            <w:shd w:val="clear" w:color="auto" w:fill="C5A572"/>
          </w:tcPr>
          <w:p>
            <w:r>
              <w:rPr>
                <w:b/>
                <w:color w:val="1A1D21"/>
                <w:sz w:val="20"/>
              </w:rPr>
              <w:t>รายการ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21 เม.ย. 2569</w:t>
            </w:r>
          </w:p>
        </w:tc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1.0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Initial Product Bible — post Tier A feature complete</w:t>
            </w:r>
          </w:p>
        </w:tc>
      </w:tr>
      <w:tr>
        <w:tc>
          <w:tcPr>
            <w:tcW w:type="dxa" w:w="2268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—</w:t>
            </w:r>
          </w:p>
        </w:tc>
        <w:tc>
          <w:tcPr>
            <w:tcW w:type="dxa" w:w="1701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0.9</w:t>
            </w:r>
          </w:p>
        </w:tc>
        <w:tc>
          <w:tcPr>
            <w:tcW w:type="dxa" w:w="5102"/>
            <w:shd w:val="clear" w:color="auto" w:fill="FAF3E4"/>
          </w:tcPr>
          <w:p>
            <w:r>
              <w:rPr>
                <w:b w:val="0"/>
                <w:color w:val="2C2C2C"/>
                <w:sz w:val="20"/>
              </w:rPr>
              <w:t>Sprint 1 (Auth + Cost tracking + Wokeflow branding)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color w:val="2C2C2C"/>
                <w:sz w:val="20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b w:val="0"/>
                <w:color w:val="2C2C2C"/>
                <w:sz w:val="20"/>
              </w:rPr>
              <w:t>0.1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2C2C"/>
                <w:sz w:val="20"/>
              </w:rPr>
              <w:t>Phase 1 scaffold (compose + generate API)</w:t>
            </w:r>
          </w:p>
        </w:tc>
      </w:tr>
    </w:tbl>
    <w:p/>
    <w:p>
      <w:pPr>
        <w:spacing w:before="400"/>
      </w:pPr>
      <w:r>
        <w:rPr>
          <w:i/>
          <w:color w:val="6B7280"/>
          <w:sz w:val="18"/>
        </w:rPr>
        <w:t>Document นี้เป็น living document — อัพเดทเมื่อ feature, pricing หรือ strategy เปลี่ยน</w:t>
        <w:br/>
        <w:t>เจ้าของ: Sakchai Nimdee / Wokeflow — อย่า distribute โดยไม่ได้รับอนุญาต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