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4671" w14:textId="06C2C034" w:rsidR="00B83126" w:rsidRDefault="00D110BE">
      <w:pPr>
        <w:rPr>
          <w:b/>
          <w:bCs/>
          <w:sz w:val="28"/>
          <w:szCs w:val="28"/>
        </w:rPr>
      </w:pPr>
      <w:r w:rsidRPr="00D110BE">
        <w:rPr>
          <w:b/>
          <w:bCs/>
          <w:sz w:val="28"/>
          <w:szCs w:val="28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</w:t>
      </w:r>
      <w:proofErr w:type="spellStart"/>
      <w:r>
        <w:rPr>
          <w:i w:val="0"/>
          <w:iCs w:val="0"/>
          <w:color w:val="auto"/>
        </w:rPr>
        <w:t>aplikacija</w:t>
      </w:r>
      <w:proofErr w:type="spellEnd"/>
      <w:r>
        <w:rPr>
          <w:i w:val="0"/>
          <w:iCs w:val="0"/>
          <w:color w:val="auto"/>
        </w:rPr>
        <w:t xml:space="preserve">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7F76E1FA" w14:textId="77777777" w:rsidR="003C29FE" w:rsidRDefault="003C29FE">
      <w:pPr>
        <w:rPr>
          <w:sz w:val="28"/>
          <w:szCs w:val="28"/>
          <w:lang w:val="sr-Latn-RS"/>
        </w:rPr>
      </w:pPr>
    </w:p>
    <w:p w14:paraId="0EC82125" w14:textId="77777777" w:rsidR="003C29FE" w:rsidRDefault="003C29FE">
      <w:pPr>
        <w:rPr>
          <w:sz w:val="28"/>
          <w:szCs w:val="28"/>
          <w:lang w:val="sr-Latn-RS"/>
        </w:rPr>
      </w:pPr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0BCF458F" w:rsidR="009C3F36" w:rsidRDefault="009C3F36">
      <w:pPr>
        <w:rPr>
          <w:lang w:val="sr-Latn-RS"/>
        </w:rPr>
      </w:pPr>
      <w:r>
        <w:rPr>
          <w:lang w:val="sr-Latn-RS"/>
        </w:rPr>
        <w:lastRenderedPageBreak/>
        <w:t>Za potrebu autentikacije cemo koristiti centralizovanu .Net Core 5 Web aplikaciju pod nazivom IdentityServer</w:t>
      </w:r>
      <w:r w:rsidR="003C29FE">
        <w:rPr>
          <w:lang w:val="sr-Latn-RS"/>
        </w:rPr>
        <w:t>(slika 3)</w:t>
      </w:r>
      <w:r>
        <w:rPr>
          <w:lang w:val="sr-Latn-RS"/>
        </w:rPr>
        <w:t xml:space="preserve"> , a preko nuget paketa ubacujemo Identity Server 4 framework na sledeci način (slika 2):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47999AF6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2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1DAA7195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25E2AF2F" w:rsidR="00A322B7" w:rsidRDefault="00A322B7">
      <w:pPr>
        <w:rPr>
          <w:lang w:val="sr-Latn-RS"/>
        </w:rPr>
      </w:pPr>
      <w:r>
        <w:rPr>
          <w:lang w:val="sr-Latn-RS"/>
        </w:rPr>
        <w:t>Da bi implementirali Single Sign On korišćenjem Identity Server 4 framework-a potrebno je objasniti i implementirati sledeće teme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77777777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servera: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5C56E337" w14:textId="106D3C2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9A8F0D8" w14:textId="1758885E" w:rsidR="00457F2B" w:rsidRDefault="00457F2B" w:rsidP="00457F2B">
      <w:pPr>
        <w:pStyle w:val="ListParagraph"/>
        <w:ind w:left="1944"/>
        <w:rPr>
          <w:lang w:val="sr-Latn-RS"/>
        </w:rPr>
      </w:pPr>
    </w:p>
    <w:p w14:paraId="3A743359" w14:textId="16E2B5D3" w:rsidR="003C29FE" w:rsidRDefault="003C29FE" w:rsidP="00457F2B">
      <w:pPr>
        <w:pStyle w:val="ListParagraph"/>
        <w:ind w:left="1944"/>
        <w:rPr>
          <w:lang w:val="sr-Latn-RS"/>
        </w:rPr>
      </w:pPr>
    </w:p>
    <w:p w14:paraId="126626FD" w14:textId="77777777" w:rsidR="003C29FE" w:rsidRPr="00457F2B" w:rsidRDefault="003C29FE" w:rsidP="00457F2B">
      <w:pPr>
        <w:pStyle w:val="ListParagraph"/>
        <w:ind w:left="1944"/>
        <w:rPr>
          <w:lang w:val="sr-Latn-RS"/>
        </w:rPr>
      </w:pPr>
    </w:p>
    <w:p w14:paraId="24D1A72C" w14:textId="730DCFE1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Teme (eng Topics):</w:t>
      </w:r>
    </w:p>
    <w:p w14:paraId="73ECED8F" w14:textId="4D3AAC6F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Sing-In</w:t>
      </w:r>
    </w:p>
    <w:p w14:paraId="20F84814" w14:textId="64D7197A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Sign-Out</w:t>
      </w:r>
    </w:p>
    <w:p w14:paraId="2AF95069" w14:textId="1D752C86" w:rsidR="00457F2B" w:rsidRDefault="00457F2B" w:rsidP="00457F2B">
      <w:pPr>
        <w:pStyle w:val="ListParagraph"/>
        <w:ind w:left="1800"/>
        <w:rPr>
          <w:lang w:val="sr-Latn-RS"/>
        </w:rPr>
      </w:pPr>
    </w:p>
    <w:p w14:paraId="3339DEC2" w14:textId="4E23764B" w:rsidR="003C29FE" w:rsidRDefault="003C29FE" w:rsidP="00457F2B">
      <w:pPr>
        <w:pStyle w:val="ListParagraph"/>
        <w:ind w:left="1800"/>
        <w:rPr>
          <w:lang w:val="sr-Latn-RS"/>
        </w:rPr>
      </w:pP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74FF3542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4)</w:t>
      </w:r>
      <w:r>
        <w:rPr>
          <w:lang w:val="sr-Latn-RS"/>
        </w:rPr>
        <w:t>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70974174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</w:t>
      </w:r>
      <w:proofErr w:type="gramEnd"/>
      <w:r w:rsidRPr="003728F4">
        <w:rPr>
          <w:i/>
          <w:iCs/>
          <w:sz w:val="18"/>
          <w:szCs w:val="18"/>
        </w:rPr>
        <w:t>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363D5E79" w14:textId="0CF6E205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t>Identity Resource</w:t>
      </w:r>
    </w:p>
    <w:p w14:paraId="61EFD456" w14:textId="03B4919C" w:rsidR="00A322B7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našeg servera identiteta jeste kontrola pristupa različitim resursima preko tokena.</w:t>
      </w:r>
    </w:p>
    <w:p w14:paraId="4142C44B" w14:textId="437D9454" w:rsidR="004C6A86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lastRenderedPageBreak/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77777777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>nekoliko standardnih tvrdnji(slika 5) ali možemo definisati i sami neku imenovanu grupu koja objedinjuje vise tvrdnji samog korisnika (slika 6).</w:t>
      </w:r>
    </w:p>
    <w:p w14:paraId="43E800C5" w14:textId="3672700A" w:rsidR="002B2B57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7D4F1800">
            <wp:extent cx="3440847" cy="380444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89" cy="38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484CDF12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2A7A28E4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5182B9A2" w:rsidR="002B2B57" w:rsidRDefault="002B2B57">
      <w:pPr>
        <w:rPr>
          <w:lang w:val="sr-Latn-RS"/>
        </w:rPr>
      </w:pPr>
      <w:r>
        <w:rPr>
          <w:lang w:val="sr-Latn-RS"/>
        </w:rPr>
        <w:lastRenderedPageBreak/>
        <w:t>Na kraju treba definisati niz resursa odnosno grupe tvrdnji , sa kojom Server Identiteta raspolaže (slika 7)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44A9AD57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174491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133E0258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(Slika 8, Slika 9</w:t>
      </w:r>
      <w:r>
        <w:rPr>
          <w:lang w:val="sr-Latn-RS"/>
        </w:rPr>
        <w:t>.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drawing>
          <wp:inline distT="0" distB="0" distL="0" distR="0" wp14:anchorId="1F2AD957" wp14:editId="526349FC">
            <wp:extent cx="5151120" cy="29888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16" cy="299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CE12AD0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lastRenderedPageBreak/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2DB140F5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(Slika 8)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5B2B2690" w14:textId="7863D8B1" w:rsidR="003C29FE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D1992DD" w14:textId="0056003D" w:rsidR="003C29FE" w:rsidRDefault="003C29FE">
      <w:pPr>
        <w:rPr>
          <w:sz w:val="28"/>
          <w:szCs w:val="28"/>
          <w:lang w:val="sr-Latn-RS"/>
        </w:rPr>
      </w:pPr>
    </w:p>
    <w:p w14:paraId="7E53CCFE" w14:textId="6FEC2C40" w:rsidR="00E30B1C" w:rsidRDefault="00E30B1C">
      <w:pPr>
        <w:rPr>
          <w:sz w:val="28"/>
          <w:szCs w:val="28"/>
          <w:lang w:val="sr-Latn-RS"/>
        </w:rPr>
      </w:pPr>
    </w:p>
    <w:p w14:paraId="526A84C4" w14:textId="5B74343C" w:rsidR="00E30B1C" w:rsidRDefault="00E30B1C">
      <w:pPr>
        <w:rPr>
          <w:sz w:val="28"/>
          <w:szCs w:val="28"/>
          <w:lang w:val="sr-Latn-RS"/>
        </w:rPr>
      </w:pPr>
    </w:p>
    <w:p w14:paraId="1404C441" w14:textId="15E9BF04" w:rsidR="00E30B1C" w:rsidRDefault="00E30B1C">
      <w:pPr>
        <w:rPr>
          <w:sz w:val="28"/>
          <w:szCs w:val="28"/>
          <w:lang w:val="sr-Latn-RS"/>
        </w:rPr>
      </w:pPr>
    </w:p>
    <w:p w14:paraId="4351C848" w14:textId="337D451A" w:rsidR="00E30B1C" w:rsidRDefault="00E30B1C">
      <w:pPr>
        <w:rPr>
          <w:sz w:val="28"/>
          <w:szCs w:val="28"/>
          <w:lang w:val="sr-Latn-RS"/>
        </w:rPr>
      </w:pPr>
    </w:p>
    <w:p w14:paraId="67D0D334" w14:textId="15321F25" w:rsidR="00E30B1C" w:rsidRDefault="00E30B1C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lastRenderedPageBreak/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Pr="00732C6A" w:rsidRDefault="00E30B1C" w:rsidP="00482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148C4001">
            <wp:extent cx="5344947" cy="38023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9" cy="3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0D42D6DF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189BD496" w:rsidR="00E30B1C" w:rsidRDefault="00E30B1C">
      <w:pPr>
        <w:rPr>
          <w:sz w:val="28"/>
          <w:szCs w:val="28"/>
          <w:lang w:val="sr-Latn-RS"/>
        </w:rPr>
      </w:pPr>
    </w:p>
    <w:p w14:paraId="2D37380A" w14:textId="57031A92" w:rsidR="00732C6A" w:rsidRDefault="00732C6A">
      <w:pPr>
        <w:rPr>
          <w:lang w:val="sr-Latn-RS"/>
        </w:rPr>
      </w:pPr>
      <w:r>
        <w:rPr>
          <w:lang w:val="sr-Latn-RS"/>
        </w:rPr>
        <w:t>Sada ćemo definisati i jednog klijenta za Angular aplikaciju. Kao što možemo videti dosta je slično predhodnom definisanom MVC klijentu, a sada cemo objasniti ključne razlike (Slika 9).</w:t>
      </w:r>
    </w:p>
    <w:p w14:paraId="2D1F44EE" w14:textId="00EA7068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AllowedGrantTypes</w:t>
      </w:r>
      <w:r>
        <w:rPr>
          <w:lang w:val="sr-Latn-RS"/>
        </w:rPr>
        <w:t xml:space="preserve">- Angular klijent koristi tok Autorizacionim kodom, zato ovaj parametar definišemo kao </w:t>
      </w:r>
      <w:r w:rsidRPr="00732C6A">
        <w:rPr>
          <w:b/>
          <w:bCs/>
          <w:lang w:val="sr-Latn-RS"/>
        </w:rPr>
        <w:t>GrantTypes.Code</w:t>
      </w:r>
      <w:r>
        <w:rPr>
          <w:lang w:val="sr-Latn-RS"/>
        </w:rPr>
        <w:t>.</w:t>
      </w:r>
    </w:p>
    <w:p w14:paraId="3CE6EF4B" w14:textId="6B51E59B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AllowedScopes</w:t>
      </w:r>
      <w:r>
        <w:rPr>
          <w:lang w:val="sr-Latn-RS"/>
        </w:rPr>
        <w:t xml:space="preserve">- Angular klijent moze u tokenu ideniteta zahtevati samo </w:t>
      </w:r>
      <w:r w:rsidRPr="00732C6A">
        <w:rPr>
          <w:b/>
          <w:bCs/>
          <w:lang w:val="sr-Latn-RS"/>
        </w:rPr>
        <w:t xml:space="preserve">sub </w:t>
      </w:r>
      <w:r>
        <w:rPr>
          <w:lang w:val="sr-Latn-RS"/>
        </w:rPr>
        <w:t xml:space="preserve">i </w:t>
      </w:r>
      <w:r w:rsidRPr="00732C6A">
        <w:rPr>
          <w:b/>
          <w:bCs/>
          <w:lang w:val="sr-Latn-RS"/>
        </w:rPr>
        <w:t xml:space="preserve">email </w:t>
      </w:r>
      <w:r>
        <w:rPr>
          <w:lang w:val="sr-Latn-RS"/>
        </w:rPr>
        <w:t xml:space="preserve">tvrdnje (to smo definisali pomocu </w:t>
      </w:r>
      <w:r w:rsidRPr="00732C6A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732C6A">
        <w:rPr>
          <w:b/>
          <w:bCs/>
          <w:lang w:val="sr-Latn-RS"/>
        </w:rPr>
        <w:t>email</w:t>
      </w:r>
      <w:r>
        <w:rPr>
          <w:lang w:val="sr-Latn-RS"/>
        </w:rPr>
        <w:t xml:space="preserve"> korisničkih resursa</w:t>
      </w:r>
    </w:p>
    <w:p w14:paraId="3FE24C6A" w14:textId="180B31C4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RequireClientSecret</w:t>
      </w:r>
      <w:r>
        <w:rPr>
          <w:lang w:val="sr-Latn-RS"/>
        </w:rPr>
        <w:t>- Angular klijent je definisan kao javni , što znači da tokom validacije pre izdavanja tokena, klijentska tajna neće biti potrebna.Ovim parametrom definišemo da se ne vrši provera klijentske tajne.</w:t>
      </w:r>
    </w:p>
    <w:p w14:paraId="0080DCE9" w14:textId="3E60F9D4" w:rsidR="00732C6A" w:rsidRP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RequirePkce</w:t>
      </w:r>
      <w:r>
        <w:rPr>
          <w:lang w:val="sr-Latn-RS"/>
        </w:rPr>
        <w:t xml:space="preserve">- ovim parametrom definišemo da se koristi </w:t>
      </w:r>
      <w:r w:rsidRPr="00732C6A">
        <w:rPr>
          <w:b/>
          <w:bCs/>
          <w:lang w:val="sr-Latn-RS"/>
        </w:rPr>
        <w:t>PKCE</w:t>
      </w:r>
      <w:r>
        <w:rPr>
          <w:lang w:val="sr-Latn-RS"/>
        </w:rPr>
        <w:t xml:space="preserve"> tok autorizacije za pribavljanje tokena</w:t>
      </w:r>
    </w:p>
    <w:p w14:paraId="386C1507" w14:textId="6380193D" w:rsidR="003C29FE" w:rsidRDefault="003C29FE">
      <w:pPr>
        <w:rPr>
          <w:sz w:val="28"/>
          <w:szCs w:val="28"/>
          <w:lang w:val="sr-Latn-RS"/>
        </w:rPr>
      </w:pPr>
    </w:p>
    <w:p w14:paraId="44551FD0" w14:textId="10B2428F" w:rsidR="00732C6A" w:rsidRDefault="00732C6A">
      <w:pPr>
        <w:rPr>
          <w:sz w:val="28"/>
          <w:szCs w:val="28"/>
          <w:lang w:val="sr-Latn-RS"/>
        </w:rPr>
      </w:pPr>
    </w:p>
    <w:p w14:paraId="21B0332E" w14:textId="6DF9EEF3" w:rsidR="00732C6A" w:rsidRPr="00DA6F58" w:rsidRDefault="00600D73">
      <w:pPr>
        <w:rPr>
          <w:b/>
          <w:bCs/>
          <w:sz w:val="24"/>
          <w:szCs w:val="24"/>
        </w:rPr>
      </w:pPr>
      <w:r w:rsidRPr="00DA6F58">
        <w:rPr>
          <w:b/>
          <w:bCs/>
          <w:sz w:val="24"/>
          <w:szCs w:val="24"/>
        </w:rPr>
        <w:lastRenderedPageBreak/>
        <w:t>Authorize Endpoint</w:t>
      </w:r>
    </w:p>
    <w:p w14:paraId="2850D4DE" w14:textId="2F52F564" w:rsidR="00600D73" w:rsidRDefault="00600D73">
      <w:r>
        <w:t xml:space="preserve">Authorize endpoint </w:t>
      </w:r>
      <w:proofErr w:type="spellStart"/>
      <w:r>
        <w:t>unutar</w:t>
      </w:r>
      <w:proofErr w:type="spellEnd"/>
      <w:r>
        <w:t xml:space="preserve"> Identity server 4 </w:t>
      </w:r>
      <w:proofErr w:type="spellStart"/>
      <w:r>
        <w:t>biblioteke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1C9CDBBE" w14:textId="64C5CCB9" w:rsidR="00600D73" w:rsidRDefault="00600D73">
      <w:r>
        <w:t xml:space="preserve">Authorize endpoint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klijentska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poslala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</w:t>
      </w:r>
      <w:proofErr w:type="spellStart"/>
      <w:r>
        <w:t>client_id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(scope),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prosao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sesioni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prisutan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onda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navigira</w:t>
      </w:r>
      <w:proofErr w:type="spellEnd"/>
      <w:r>
        <w:t xml:space="preserve"> </w:t>
      </w:r>
      <w:proofErr w:type="spellStart"/>
      <w:r>
        <w:t>pretrazivac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I </w:t>
      </w:r>
      <w:proofErr w:type="spellStart"/>
      <w:r>
        <w:t>dodaje</w:t>
      </w:r>
      <w:proofErr w:type="spellEnd"/>
      <w:r>
        <w:t xml:space="preserve"> parameter </w:t>
      </w:r>
      <w:proofErr w:type="spellStart"/>
      <w:r>
        <w:t>ReturnUrl</w:t>
      </w:r>
      <w:proofErr w:type="spellEnd"/>
      <w:r>
        <w:t xml:space="preserve"> koji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I </w:t>
      </w:r>
      <w:proofErr w:type="spellStart"/>
      <w:r>
        <w:t>postavljanjem</w:t>
      </w:r>
      <w:proofErr w:type="spellEnd"/>
      <w:r>
        <w:t xml:space="preserve"> </w:t>
      </w:r>
      <w:proofErr w:type="spellStart"/>
      <w:r>
        <w:t>kolačica</w:t>
      </w:r>
      <w:proofErr w:type="spellEnd"/>
      <w:r>
        <w:t xml:space="preserve"> </w:t>
      </w:r>
      <w:proofErr w:type="spellStart"/>
      <w:r>
        <w:t>sesije</w:t>
      </w:r>
      <w:proofErr w:type="spellEnd"/>
      <w:r>
        <w:t>.</w:t>
      </w:r>
    </w:p>
    <w:p w14:paraId="134BC6F4" w14:textId="17F4D38A" w:rsidR="00600D73" w:rsidRDefault="00600D73">
      <w:proofErr w:type="spellStart"/>
      <w:r>
        <w:t>Kada</w:t>
      </w:r>
      <w:proofErr w:type="spellEnd"/>
      <w:r>
        <w:t xml:space="preserve"> se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pretraživacu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 w:rsidR="00DA6F58">
        <w:t>parametre</w:t>
      </w:r>
      <w:proofErr w:type="spellEnd"/>
      <w:r w:rsidR="00DA6F58">
        <w:t xml:space="preserve"> </w:t>
      </w:r>
      <w:proofErr w:type="spellStart"/>
      <w:r w:rsidR="00DA6F58">
        <w:t>preko</w:t>
      </w:r>
      <w:proofErr w:type="spellEnd"/>
      <w:r w:rsidR="00DA6F58">
        <w:t xml:space="preserve"> 302 Http redirect-a </w:t>
      </w:r>
      <w:proofErr w:type="spellStart"/>
      <w:r w:rsidR="00DA6F58">
        <w:t>sa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 xml:space="preserve"> </w:t>
      </w:r>
      <w:proofErr w:type="spellStart"/>
      <w:r w:rsidR="00DA6F58">
        <w:t>autorizacionim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) I </w:t>
      </w:r>
      <w:proofErr w:type="spellStart"/>
      <w:r w:rsidR="00DA6F58">
        <w:t>Tokenom</w:t>
      </w:r>
      <w:proofErr w:type="spellEnd"/>
      <w:r w:rsidR="00DA6F58">
        <w:t xml:space="preserve"> </w:t>
      </w:r>
      <w:proofErr w:type="spellStart"/>
      <w:r w:rsidR="00DA6F58">
        <w:t>identiteta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Hibridni</w:t>
      </w:r>
      <w:proofErr w:type="spellEnd"/>
      <w:r w:rsidR="00DA6F58">
        <w:t xml:space="preserve"> </w:t>
      </w:r>
      <w:proofErr w:type="spellStart"/>
      <w:r w:rsidR="00DA6F58">
        <w:t>ili</w:t>
      </w:r>
      <w:proofErr w:type="spellEnd"/>
      <w:r w:rsidR="00DA6F58">
        <w:t xml:space="preserve"> </w:t>
      </w:r>
      <w:proofErr w:type="spellStart"/>
      <w:r w:rsidR="00DA6F58">
        <w:t>Implicitni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>).</w:t>
      </w:r>
    </w:p>
    <w:p w14:paraId="26640A09" w14:textId="66E1B7E2" w:rsidR="00DA6F58" w:rsidRDefault="00DA6F58"/>
    <w:p w14:paraId="7C585747" w14:textId="63EB0509" w:rsidR="00DA6F58" w:rsidRPr="00C853AC" w:rsidRDefault="00DA6F58">
      <w:pPr>
        <w:rPr>
          <w:b/>
          <w:bCs/>
          <w:sz w:val="28"/>
          <w:szCs w:val="28"/>
        </w:rPr>
      </w:pPr>
      <w:r w:rsidRPr="00C853AC">
        <w:rPr>
          <w:b/>
          <w:bCs/>
          <w:sz w:val="28"/>
          <w:szCs w:val="28"/>
        </w:rPr>
        <w:t>Sign In</w:t>
      </w:r>
    </w:p>
    <w:p w14:paraId="4A2D102C" w14:textId="6E28B451" w:rsidR="00DA6F58" w:rsidRDefault="00562863">
      <w:pPr>
        <w:rPr>
          <w:lang w:val="sr-Latn-RS"/>
        </w:rPr>
      </w:pPr>
      <w:r>
        <w:rPr>
          <w:lang w:val="sr-Latn-RS"/>
        </w:rPr>
        <w:t>Kao što smo objasnili Authorize endpoint unutar Identity Server 4 biblioteke proverava da li je korisnik prošao kroz proces autentikacije tako što proverava kolačić sesije.Međutim sam proces autentikacije korisnika i generisanje potrebnog kolačića sesije nije u domenu biblioteke i prepušteno je sopstvenoj implementaciji.</w:t>
      </w:r>
    </w:p>
    <w:p w14:paraId="2A9A6FF4" w14:textId="53B88DA2" w:rsidR="00562863" w:rsidRDefault="00562863">
      <w:pPr>
        <w:rPr>
          <w:lang w:val="sr-Latn-RS"/>
        </w:rPr>
      </w:pPr>
      <w:r>
        <w:rPr>
          <w:lang w:val="sr-Latn-RS"/>
        </w:rPr>
        <w:t>Da bi obezbedili krajnjem korisniku interfejs za autentikaciju potrebno je implementirati nekoliko stvari:</w:t>
      </w:r>
    </w:p>
    <w:p w14:paraId="6A1E580A" w14:textId="0273A08D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Sam korisnički interfejs za unos potrebnih kredencijala (uglavnom Email i Šifra)</w:t>
      </w:r>
    </w:p>
    <w:p w14:paraId="28E3014A" w14:textId="0006C8EC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Endpoint unutar našeg IdentityServer solutiona za prijem korisničkih kredencijala</w:t>
      </w:r>
    </w:p>
    <w:p w14:paraId="1F56BB29" w14:textId="7110A8C5" w:rsidR="00562863" w:rsidRP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Potrebnu validaciju korisničkih kredencijala i izdavanje kolačića sesije</w:t>
      </w:r>
    </w:p>
    <w:p w14:paraId="05079B99" w14:textId="31469B01" w:rsidR="00E30B1C" w:rsidRDefault="00E30B1C">
      <w:pPr>
        <w:rPr>
          <w:sz w:val="28"/>
          <w:szCs w:val="28"/>
          <w:lang w:val="sr-Latn-RS"/>
        </w:rPr>
      </w:pPr>
    </w:p>
    <w:p w14:paraId="7CB549A7" w14:textId="0440DE53" w:rsidR="00C853AC" w:rsidRDefault="00C853A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Tehnologije za implementaciju </w:t>
      </w:r>
      <w:r w:rsidR="00414204">
        <w:rPr>
          <w:b/>
          <w:bCs/>
          <w:sz w:val="24"/>
          <w:szCs w:val="24"/>
          <w:lang w:val="sr-Latn-RS"/>
        </w:rPr>
        <w:t>Sign-ona</w:t>
      </w:r>
    </w:p>
    <w:p w14:paraId="479DC5BB" w14:textId="2C7B78C6" w:rsidR="00414204" w:rsidRDefault="00414204">
      <w:pPr>
        <w:rPr>
          <w:lang w:val="sr-Latn-RS"/>
        </w:rPr>
      </w:pPr>
      <w:r w:rsidRPr="00414204">
        <w:rPr>
          <w:lang w:val="sr-Latn-RS"/>
        </w:rPr>
        <w:t xml:space="preserve">Što se tiče samog korisničkog interfejsa </w:t>
      </w:r>
      <w:r>
        <w:rPr>
          <w:lang w:val="sr-Latn-RS"/>
        </w:rPr>
        <w:t xml:space="preserve">koristicemo ugrađeni </w:t>
      </w:r>
      <w:r w:rsidRPr="00414204">
        <w:rPr>
          <w:b/>
          <w:bCs/>
          <w:lang w:val="sr-Latn-RS"/>
        </w:rPr>
        <w:t>Razzor Engine</w:t>
      </w:r>
      <w:r>
        <w:rPr>
          <w:lang w:val="sr-Latn-RS"/>
        </w:rPr>
        <w:t xml:space="preserve"> unutar same .Net Core 5 IdentityServer aplikacije (Treba napomenuti da korisnički interfejs nije uslovljen .Net tehnologijom tako da mozemo koristiti i Angular,React ili jednostavan HTML zajedno sa Javascriptom)</w:t>
      </w:r>
    </w:p>
    <w:p w14:paraId="17D511C8" w14:textId="4A78F90D" w:rsidR="00414204" w:rsidRDefault="00414204">
      <w:pPr>
        <w:rPr>
          <w:lang w:val="sr-Latn-RS"/>
        </w:rPr>
      </w:pPr>
      <w:r>
        <w:rPr>
          <w:lang w:val="sr-Latn-RS"/>
        </w:rPr>
        <w:t xml:space="preserve">Endpoint za prijem korisničkih kredencijala je u sklopu našeg IdentityServer projekta i za svrhu autentikacije napravićemo </w:t>
      </w:r>
      <w:r w:rsidRPr="00414204">
        <w:rPr>
          <w:b/>
          <w:bCs/>
          <w:lang w:val="sr-Latn-RS"/>
        </w:rPr>
        <w:t>Authentication</w:t>
      </w:r>
      <w:r>
        <w:rPr>
          <w:lang w:val="sr-Latn-RS"/>
        </w:rPr>
        <w:t xml:space="preserve"> kontroler zajedno sa</w:t>
      </w:r>
      <w:r w:rsidRPr="00414204">
        <w:rPr>
          <w:b/>
          <w:bCs/>
          <w:lang w:val="sr-Latn-RS"/>
        </w:rPr>
        <w:t xml:space="preserve"> SignIn</w:t>
      </w:r>
      <w:r>
        <w:rPr>
          <w:lang w:val="sr-Latn-RS"/>
        </w:rPr>
        <w:t xml:space="preserve"> endpointom za prijem.</w:t>
      </w:r>
    </w:p>
    <w:p w14:paraId="1DF7441D" w14:textId="3AC63316" w:rsidR="00414204" w:rsidRPr="00414204" w:rsidRDefault="00414204">
      <w:pPr>
        <w:rPr>
          <w:lang w:val="sr-Latn-RS"/>
        </w:rPr>
      </w:pPr>
      <w:r>
        <w:rPr>
          <w:lang w:val="sr-Latn-RS"/>
        </w:rPr>
        <w:t xml:space="preserve">Za potrebnu validaciju kredencijala, menagementom usera, kao i izdavanjem potrebnih kolačića sesije koristicemo </w:t>
      </w:r>
      <w:r w:rsidRPr="00414204">
        <w:rPr>
          <w:b/>
          <w:bCs/>
          <w:lang w:val="sr-Latn-RS"/>
        </w:rPr>
        <w:t>AspNet Identity Core</w:t>
      </w:r>
      <w:r>
        <w:rPr>
          <w:lang w:val="sr-Latn-RS"/>
        </w:rPr>
        <w:t xml:space="preserve"> biblioteku u sklopu .Net Core 5 framework-a</w:t>
      </w:r>
    </w:p>
    <w:p w14:paraId="2C28BB0B" w14:textId="77777777" w:rsidR="00C853AC" w:rsidRPr="00C853AC" w:rsidRDefault="00C853AC">
      <w:pPr>
        <w:rPr>
          <w:b/>
          <w:bCs/>
          <w:sz w:val="24"/>
          <w:szCs w:val="24"/>
          <w:lang w:val="sr-Latn-RS"/>
        </w:rPr>
      </w:pPr>
    </w:p>
    <w:p w14:paraId="78C98489" w14:textId="65EE857C" w:rsidR="00E30B1C" w:rsidRDefault="00E30B1C">
      <w:pPr>
        <w:rPr>
          <w:sz w:val="28"/>
          <w:szCs w:val="28"/>
          <w:lang w:val="sr-Latn-RS"/>
        </w:rPr>
      </w:pPr>
    </w:p>
    <w:p w14:paraId="0A83E0DC" w14:textId="77777777" w:rsidR="00E30B1C" w:rsidRDefault="00E30B1C">
      <w:pPr>
        <w:rPr>
          <w:sz w:val="28"/>
          <w:szCs w:val="28"/>
          <w:lang w:val="sr-Latn-RS"/>
        </w:rPr>
      </w:pPr>
    </w:p>
    <w:p w14:paraId="3FE94BF5" w14:textId="7413DB9B" w:rsidR="003C29FE" w:rsidRDefault="003C29FE">
      <w:pPr>
        <w:rPr>
          <w:sz w:val="28"/>
          <w:szCs w:val="28"/>
          <w:lang w:val="sr-Latn-RS"/>
        </w:rPr>
      </w:pPr>
    </w:p>
    <w:p w14:paraId="38DCAED6" w14:textId="77777777" w:rsidR="003C29FE" w:rsidRDefault="003C29FE">
      <w:pPr>
        <w:rPr>
          <w:sz w:val="28"/>
          <w:szCs w:val="28"/>
          <w:lang w:val="sr-Latn-RS"/>
        </w:rPr>
      </w:pPr>
    </w:p>
    <w:p w14:paraId="7BA7F66F" w14:textId="05DF1721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14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15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16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A36E99"/>
    <w:multiLevelType w:val="hybridMultilevel"/>
    <w:tmpl w:val="7D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2475E1"/>
    <w:multiLevelType w:val="hybridMultilevel"/>
    <w:tmpl w:val="1E56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77E14"/>
    <w:rsid w:val="0011373D"/>
    <w:rsid w:val="00174491"/>
    <w:rsid w:val="002B2B57"/>
    <w:rsid w:val="002E346D"/>
    <w:rsid w:val="00310ECF"/>
    <w:rsid w:val="00346C63"/>
    <w:rsid w:val="0036707E"/>
    <w:rsid w:val="003728F4"/>
    <w:rsid w:val="003861AC"/>
    <w:rsid w:val="003B0047"/>
    <w:rsid w:val="003C29FE"/>
    <w:rsid w:val="00414204"/>
    <w:rsid w:val="00457F2B"/>
    <w:rsid w:val="00467BFE"/>
    <w:rsid w:val="004825C7"/>
    <w:rsid w:val="004C6A86"/>
    <w:rsid w:val="004F2080"/>
    <w:rsid w:val="00562863"/>
    <w:rsid w:val="00600D73"/>
    <w:rsid w:val="00624BDC"/>
    <w:rsid w:val="006A2481"/>
    <w:rsid w:val="00732C6A"/>
    <w:rsid w:val="008F59F7"/>
    <w:rsid w:val="009C3F36"/>
    <w:rsid w:val="00A322B7"/>
    <w:rsid w:val="00B83126"/>
    <w:rsid w:val="00BD128E"/>
    <w:rsid w:val="00C853AC"/>
    <w:rsid w:val="00D110BE"/>
    <w:rsid w:val="00DA6F58"/>
    <w:rsid w:val="00E30B1C"/>
    <w:rsid w:val="00EF1E7D"/>
    <w:rsid w:val="00F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identityserver.io/en/latest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architecture/cloud-native/identity-serv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IdentityServer/IdentityServ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8768</TotalTime>
  <Pages>9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15</cp:revision>
  <dcterms:created xsi:type="dcterms:W3CDTF">2021-06-01T15:34:00Z</dcterms:created>
  <dcterms:modified xsi:type="dcterms:W3CDTF">2021-06-07T17:48:00Z</dcterms:modified>
</cp:coreProperties>
</file>