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B28D4" w14:textId="77777777" w:rsidR="00EB3619" w:rsidRPr="00456324" w:rsidRDefault="00EB3619" w:rsidP="00EB3619">
      <w:pPr>
        <w:rPr>
          <w:b/>
          <w:bCs/>
        </w:rPr>
      </w:pPr>
      <w:r w:rsidRPr="00456324">
        <w:rPr>
          <w:b/>
          <w:bCs/>
        </w:rPr>
        <w:t>Project Summary: E-Commerce Sales Performance Dashboard</w:t>
      </w:r>
    </w:p>
    <w:p w14:paraId="1B926BF4" w14:textId="77777777" w:rsidR="00EB3619" w:rsidRDefault="00EB3619" w:rsidP="009A0A66">
      <w:pPr>
        <w:rPr>
          <w:b/>
          <w:bCs/>
        </w:rPr>
      </w:pPr>
    </w:p>
    <w:p w14:paraId="056A8BBF" w14:textId="15132C2D" w:rsidR="0017050F" w:rsidRPr="0017050F" w:rsidRDefault="0017050F" w:rsidP="009A0A66">
      <w:pPr>
        <w:rPr>
          <w:b/>
          <w:bCs/>
        </w:rPr>
      </w:pPr>
      <w:r w:rsidRPr="0017050F">
        <w:rPr>
          <w:b/>
          <w:bCs/>
        </w:rPr>
        <w:t>Problem Statement</w:t>
      </w:r>
    </w:p>
    <w:p w14:paraId="4418636A" w14:textId="1F95D54B" w:rsidR="00D8709B" w:rsidRDefault="009A0A66" w:rsidP="009A0A66">
      <w:r>
        <w:t>Management wants to understand overall sales performance, which products and categories drive the most revenue, whether sales vary by season or region, and if offering discounts improves or hurts profit margins.</w:t>
      </w:r>
    </w:p>
    <w:p w14:paraId="1CDA7220" w14:textId="18C92DA2" w:rsidR="00864583" w:rsidRDefault="009074E0" w:rsidP="009A0A66">
      <w:r>
        <w:t>This breaks down into:</w:t>
      </w:r>
    </w:p>
    <w:p w14:paraId="32FDE473" w14:textId="77777777" w:rsidR="00FA6EE3" w:rsidRDefault="00FA6EE3" w:rsidP="00FA6EE3">
      <w:r>
        <w:t xml:space="preserve">1. How much total revenue, profit, and number of orders did we make?  </w:t>
      </w:r>
    </w:p>
    <w:p w14:paraId="5131D8E8" w14:textId="77777777" w:rsidR="00FA6EE3" w:rsidRDefault="00FA6EE3" w:rsidP="00FA6EE3">
      <w:r>
        <w:t xml:space="preserve">2. Which products and categories are the top performers?  </w:t>
      </w:r>
    </w:p>
    <w:p w14:paraId="005B20EA" w14:textId="77777777" w:rsidR="00FA6EE3" w:rsidRDefault="00FA6EE3" w:rsidP="00FA6EE3">
      <w:r>
        <w:t xml:space="preserve">3. Do sales increase or decrease in certain months or seasons?  </w:t>
      </w:r>
    </w:p>
    <w:p w14:paraId="02F7150C" w14:textId="430A6250" w:rsidR="00FA6EE3" w:rsidRDefault="00FA6EE3" w:rsidP="00FA6EE3">
      <w:r>
        <w:t>4. Do discounts help us make more money, or do they reduce profit margins?</w:t>
      </w:r>
    </w:p>
    <w:p w14:paraId="196F22C5" w14:textId="77777777" w:rsidR="00B11B97" w:rsidRDefault="00B11B97" w:rsidP="00FA6EE3"/>
    <w:p w14:paraId="069C934E" w14:textId="0D87E291" w:rsidR="00A75582" w:rsidRPr="00A75582" w:rsidRDefault="00A75582" w:rsidP="00FA6EE3">
      <w:pPr>
        <w:rPr>
          <w:b/>
          <w:bCs/>
        </w:rPr>
      </w:pPr>
      <w:r w:rsidRPr="00A75582">
        <w:rPr>
          <w:b/>
          <w:bCs/>
        </w:rPr>
        <w:t>KPI blueprint</w:t>
      </w:r>
    </w:p>
    <w:p w14:paraId="4A9DCE5C" w14:textId="77777777" w:rsidR="001E58E6" w:rsidRPr="001E58E6" w:rsidRDefault="001E58E6" w:rsidP="001E58E6">
      <w:r w:rsidRPr="001E58E6">
        <w:rPr>
          <w:b/>
          <w:bCs/>
        </w:rPr>
        <w:t>Core Profitability KPIs:</w:t>
      </w:r>
    </w:p>
    <w:p w14:paraId="230288D9" w14:textId="77777777" w:rsidR="001E58E6" w:rsidRPr="001E58E6" w:rsidRDefault="001E58E6" w:rsidP="001E58E6">
      <w:pPr>
        <w:numPr>
          <w:ilvl w:val="0"/>
          <w:numId w:val="4"/>
        </w:numPr>
      </w:pPr>
      <w:r w:rsidRPr="001E58E6">
        <w:t xml:space="preserve">Total Profit = </w:t>
      </w:r>
      <w:proofErr w:type="gramStart"/>
      <w:r w:rsidRPr="001E58E6">
        <w:t>SUM(</w:t>
      </w:r>
      <w:proofErr w:type="gramEnd"/>
      <w:r w:rsidRPr="001E58E6">
        <w:t>Profit column)</w:t>
      </w:r>
    </w:p>
    <w:p w14:paraId="3348B61D" w14:textId="77777777" w:rsidR="001E58E6" w:rsidRPr="001E58E6" w:rsidRDefault="001E58E6" w:rsidP="001E58E6">
      <w:pPr>
        <w:numPr>
          <w:ilvl w:val="0"/>
          <w:numId w:val="4"/>
        </w:numPr>
      </w:pPr>
      <w:r w:rsidRPr="001E58E6">
        <w:t>Profit Margin % = Profit ÷ Revenue</w:t>
      </w:r>
    </w:p>
    <w:p w14:paraId="077F42BE" w14:textId="77777777" w:rsidR="001E58E6" w:rsidRPr="001E58E6" w:rsidRDefault="001E58E6" w:rsidP="001E58E6">
      <w:pPr>
        <w:numPr>
          <w:ilvl w:val="0"/>
          <w:numId w:val="4"/>
        </w:numPr>
      </w:pPr>
      <w:r w:rsidRPr="001E58E6">
        <w:t>Profit per Order = Profit ÷ Number of Orders</w:t>
      </w:r>
    </w:p>
    <w:p w14:paraId="38301C16" w14:textId="77777777" w:rsidR="001E58E6" w:rsidRPr="001E58E6" w:rsidRDefault="001E58E6" w:rsidP="001E58E6">
      <w:pPr>
        <w:numPr>
          <w:ilvl w:val="0"/>
          <w:numId w:val="4"/>
        </w:numPr>
      </w:pPr>
      <w:r w:rsidRPr="001E58E6">
        <w:t>Top Products by Profit</w:t>
      </w:r>
    </w:p>
    <w:p w14:paraId="28B24026" w14:textId="77777777" w:rsidR="001E58E6" w:rsidRPr="001E58E6" w:rsidRDefault="001E58E6" w:rsidP="001E58E6">
      <w:pPr>
        <w:numPr>
          <w:ilvl w:val="0"/>
          <w:numId w:val="4"/>
        </w:numPr>
      </w:pPr>
      <w:r w:rsidRPr="001E58E6">
        <w:t>Top Categories by Profit</w:t>
      </w:r>
    </w:p>
    <w:p w14:paraId="5953C892" w14:textId="77777777" w:rsidR="001E58E6" w:rsidRPr="001E58E6" w:rsidRDefault="001E58E6" w:rsidP="001E58E6">
      <w:r w:rsidRPr="001E58E6">
        <w:rPr>
          <w:b/>
          <w:bCs/>
        </w:rPr>
        <w:t>Supporting Revenue/Volume KPIs:</w:t>
      </w:r>
    </w:p>
    <w:p w14:paraId="7E426FEA" w14:textId="77777777" w:rsidR="001E58E6" w:rsidRPr="001E58E6" w:rsidRDefault="001E58E6" w:rsidP="00F805B8">
      <w:pPr>
        <w:numPr>
          <w:ilvl w:val="0"/>
          <w:numId w:val="4"/>
        </w:numPr>
      </w:pPr>
      <w:r w:rsidRPr="001E58E6">
        <w:t>Total Revenue = SUM(Sales)</w:t>
      </w:r>
    </w:p>
    <w:p w14:paraId="55CC4CE8" w14:textId="77777777" w:rsidR="001E58E6" w:rsidRPr="001E58E6" w:rsidRDefault="001E58E6" w:rsidP="00F805B8">
      <w:pPr>
        <w:numPr>
          <w:ilvl w:val="0"/>
          <w:numId w:val="4"/>
        </w:numPr>
      </w:pPr>
      <w:r w:rsidRPr="001E58E6">
        <w:t>Number of Orders</w:t>
      </w:r>
    </w:p>
    <w:p w14:paraId="19AF4583" w14:textId="77777777" w:rsidR="001E58E6" w:rsidRPr="001E58E6" w:rsidRDefault="001E58E6" w:rsidP="00F805B8">
      <w:pPr>
        <w:numPr>
          <w:ilvl w:val="0"/>
          <w:numId w:val="4"/>
        </w:numPr>
      </w:pPr>
      <w:r w:rsidRPr="001E58E6">
        <w:t>Average Order Value (AOV) = Revenue ÷ Orders</w:t>
      </w:r>
    </w:p>
    <w:p w14:paraId="740A7546" w14:textId="77777777" w:rsidR="001E58E6" w:rsidRPr="001E58E6" w:rsidRDefault="001E58E6" w:rsidP="00F805B8">
      <w:pPr>
        <w:numPr>
          <w:ilvl w:val="0"/>
          <w:numId w:val="4"/>
        </w:numPr>
      </w:pPr>
      <w:r w:rsidRPr="001E58E6">
        <w:t>Revenue Trend by Month/Quarter</w:t>
      </w:r>
    </w:p>
    <w:p w14:paraId="5041F198" w14:textId="77777777" w:rsidR="001E58E6" w:rsidRPr="001E58E6" w:rsidRDefault="001E58E6" w:rsidP="00F805B8">
      <w:pPr>
        <w:numPr>
          <w:ilvl w:val="0"/>
          <w:numId w:val="4"/>
        </w:numPr>
      </w:pPr>
      <w:r w:rsidRPr="001E58E6">
        <w:t>Regional Revenue &amp; Profit Comparison</w:t>
      </w:r>
    </w:p>
    <w:p w14:paraId="0CDE351B" w14:textId="77777777" w:rsidR="001E58E6" w:rsidRPr="001E58E6" w:rsidRDefault="001E58E6" w:rsidP="001E58E6">
      <w:r w:rsidRPr="001E58E6">
        <w:rPr>
          <w:b/>
          <w:bCs/>
        </w:rPr>
        <w:t>Discount Analysis (A/B Testing KPIs):</w:t>
      </w:r>
    </w:p>
    <w:p w14:paraId="43A7FAF7" w14:textId="77777777" w:rsidR="001E58E6" w:rsidRPr="001E58E6" w:rsidRDefault="001E58E6" w:rsidP="00F805B8">
      <w:pPr>
        <w:numPr>
          <w:ilvl w:val="0"/>
          <w:numId w:val="4"/>
        </w:numPr>
      </w:pPr>
      <w:r w:rsidRPr="001E58E6">
        <w:t>Discounted Revenue vs Non-Discounted Revenue</w:t>
      </w:r>
    </w:p>
    <w:p w14:paraId="1E53AB60" w14:textId="77777777" w:rsidR="001E58E6" w:rsidRPr="001E58E6" w:rsidRDefault="001E58E6" w:rsidP="00F805B8">
      <w:pPr>
        <w:numPr>
          <w:ilvl w:val="0"/>
          <w:numId w:val="4"/>
        </w:numPr>
      </w:pPr>
      <w:r w:rsidRPr="001E58E6">
        <w:t>Discounted Profit vs Non-Discounted Profit</w:t>
      </w:r>
    </w:p>
    <w:p w14:paraId="0AE24CF5" w14:textId="77777777" w:rsidR="001E58E6" w:rsidRDefault="001E58E6" w:rsidP="00F805B8">
      <w:pPr>
        <w:numPr>
          <w:ilvl w:val="0"/>
          <w:numId w:val="4"/>
        </w:numPr>
      </w:pPr>
      <w:r w:rsidRPr="001E58E6">
        <w:t>Profit Margin Difference between the two groups</w:t>
      </w:r>
    </w:p>
    <w:p w14:paraId="4677DE00" w14:textId="77777777" w:rsidR="00456324" w:rsidRPr="00456324" w:rsidRDefault="00456324" w:rsidP="00456324">
      <w:pPr>
        <w:rPr>
          <w:b/>
          <w:bCs/>
        </w:rPr>
      </w:pPr>
      <w:r w:rsidRPr="00456324">
        <w:rPr>
          <w:rFonts w:ascii="Segoe UI Emoji" w:hAnsi="Segoe UI Emoji" w:cs="Segoe UI Emoji"/>
          <w:b/>
          <w:bCs/>
        </w:rPr>
        <w:lastRenderedPageBreak/>
        <w:t>🔹</w:t>
      </w:r>
      <w:r w:rsidRPr="00456324">
        <w:rPr>
          <w:b/>
          <w:bCs/>
        </w:rPr>
        <w:t xml:space="preserve"> Data Source and Format</w:t>
      </w:r>
    </w:p>
    <w:p w14:paraId="7F8C8754" w14:textId="77777777" w:rsidR="00456324" w:rsidRPr="00456324" w:rsidRDefault="00456324" w:rsidP="00456324">
      <w:pPr>
        <w:numPr>
          <w:ilvl w:val="0"/>
          <w:numId w:val="8"/>
        </w:numPr>
      </w:pPr>
      <w:r w:rsidRPr="00456324">
        <w:t xml:space="preserve">Dataset: </w:t>
      </w:r>
      <w:r w:rsidRPr="00456324">
        <w:rPr>
          <w:b/>
          <w:bCs/>
        </w:rPr>
        <w:t>E-Commerce Transactions Dataset</w:t>
      </w:r>
      <w:r w:rsidRPr="00456324">
        <w:t xml:space="preserve"> from Kaggle (Carrie1’s dataset).</w:t>
      </w:r>
    </w:p>
    <w:p w14:paraId="4D309FD8" w14:textId="77777777" w:rsidR="00456324" w:rsidRPr="00456324" w:rsidRDefault="00456324" w:rsidP="00456324">
      <w:pPr>
        <w:numPr>
          <w:ilvl w:val="0"/>
          <w:numId w:val="8"/>
        </w:numPr>
      </w:pPr>
      <w:r w:rsidRPr="00456324">
        <w:t xml:space="preserve">Format: </w:t>
      </w:r>
      <w:r w:rsidRPr="00456324">
        <w:rPr>
          <w:b/>
          <w:bCs/>
        </w:rPr>
        <w:t>CSV file</w:t>
      </w:r>
      <w:r w:rsidRPr="00456324">
        <w:t>, containing transaction-level records with fields such as:</w:t>
      </w:r>
      <w:r w:rsidRPr="00456324">
        <w:br/>
      </w:r>
      <w:proofErr w:type="spellStart"/>
      <w:r w:rsidRPr="00456324">
        <w:t>Order_Date</w:t>
      </w:r>
      <w:proofErr w:type="spellEnd"/>
      <w:r w:rsidRPr="00456324">
        <w:t xml:space="preserve">, Time, </w:t>
      </w:r>
      <w:proofErr w:type="spellStart"/>
      <w:r w:rsidRPr="00456324">
        <w:t>Customer_ID</w:t>
      </w:r>
      <w:proofErr w:type="spellEnd"/>
      <w:r w:rsidRPr="00456324">
        <w:t xml:space="preserve">, Gender, </w:t>
      </w:r>
      <w:proofErr w:type="spellStart"/>
      <w:r w:rsidRPr="00456324">
        <w:t>Device_Type</w:t>
      </w:r>
      <w:proofErr w:type="spellEnd"/>
      <w:r w:rsidRPr="00456324">
        <w:t xml:space="preserve">, </w:t>
      </w:r>
      <w:proofErr w:type="spellStart"/>
      <w:r w:rsidRPr="00456324">
        <w:t>Product_Category</w:t>
      </w:r>
      <w:proofErr w:type="spellEnd"/>
      <w:r w:rsidRPr="00456324">
        <w:t xml:space="preserve">, Product, Sales, Quantity, Discount, Profit, </w:t>
      </w:r>
      <w:proofErr w:type="spellStart"/>
      <w:r w:rsidRPr="00456324">
        <w:t>Shipping_Cost</w:t>
      </w:r>
      <w:proofErr w:type="spellEnd"/>
      <w:r w:rsidRPr="00456324">
        <w:t xml:space="preserve">, Region, </w:t>
      </w:r>
      <w:proofErr w:type="spellStart"/>
      <w:r w:rsidRPr="00456324">
        <w:t>Payment_Method</w:t>
      </w:r>
      <w:proofErr w:type="spellEnd"/>
      <w:r w:rsidRPr="00456324">
        <w:t>.</w:t>
      </w:r>
    </w:p>
    <w:p w14:paraId="5D7104E6" w14:textId="77777777" w:rsidR="00456324" w:rsidRPr="00456324" w:rsidRDefault="00456324" w:rsidP="00456324">
      <w:pPr>
        <w:numPr>
          <w:ilvl w:val="0"/>
          <w:numId w:val="8"/>
        </w:numPr>
      </w:pPr>
      <w:r w:rsidRPr="00456324">
        <w:t xml:space="preserve">The dataset includes both </w:t>
      </w:r>
      <w:r w:rsidRPr="00456324">
        <w:rPr>
          <w:b/>
          <w:bCs/>
        </w:rPr>
        <w:t>quantitative fields</w:t>
      </w:r>
      <w:r w:rsidRPr="00456324">
        <w:t xml:space="preserve"> (Sales, Profit, Quantity, Discount) and </w:t>
      </w:r>
      <w:r w:rsidRPr="00456324">
        <w:rPr>
          <w:b/>
          <w:bCs/>
        </w:rPr>
        <w:t>categorical fields</w:t>
      </w:r>
      <w:r w:rsidRPr="00456324">
        <w:t xml:space="preserve"> (Region, Product Category, Customer attributes).</w:t>
      </w:r>
    </w:p>
    <w:p w14:paraId="53D5C6D1" w14:textId="7D592C5B" w:rsidR="00456324" w:rsidRPr="00456324" w:rsidRDefault="00456324" w:rsidP="00456324"/>
    <w:p w14:paraId="4B3922E8" w14:textId="77777777" w:rsidR="00456324" w:rsidRPr="00456324" w:rsidRDefault="00456324" w:rsidP="00456324">
      <w:pPr>
        <w:rPr>
          <w:b/>
          <w:bCs/>
        </w:rPr>
      </w:pPr>
      <w:r w:rsidRPr="00456324">
        <w:rPr>
          <w:rFonts w:ascii="Segoe UI Emoji" w:hAnsi="Segoe UI Emoji" w:cs="Segoe UI Emoji"/>
          <w:b/>
          <w:bCs/>
        </w:rPr>
        <w:t>🔹</w:t>
      </w:r>
      <w:r w:rsidRPr="00456324">
        <w:rPr>
          <w:b/>
          <w:bCs/>
        </w:rPr>
        <w:t xml:space="preserve"> Key Findings and Business Recommendations</w:t>
      </w:r>
    </w:p>
    <w:p w14:paraId="69FCF618" w14:textId="77777777" w:rsidR="00456324" w:rsidRPr="00456324" w:rsidRDefault="00456324" w:rsidP="00456324">
      <w:pPr>
        <w:numPr>
          <w:ilvl w:val="0"/>
          <w:numId w:val="9"/>
        </w:numPr>
      </w:pPr>
      <w:r w:rsidRPr="00456324">
        <w:rPr>
          <w:b/>
          <w:bCs/>
        </w:rPr>
        <w:t>Strong Profitability</w:t>
      </w:r>
    </w:p>
    <w:p w14:paraId="2879F26D" w14:textId="77777777" w:rsidR="00456324" w:rsidRPr="00456324" w:rsidRDefault="00456324" w:rsidP="00456324">
      <w:pPr>
        <w:numPr>
          <w:ilvl w:val="1"/>
          <w:numId w:val="9"/>
        </w:numPr>
      </w:pPr>
      <w:r w:rsidRPr="00456324">
        <w:t>2018 Revenue: ≈ 8M</w:t>
      </w:r>
    </w:p>
    <w:p w14:paraId="6956152A" w14:textId="77777777" w:rsidR="00456324" w:rsidRPr="00456324" w:rsidRDefault="00456324" w:rsidP="00456324">
      <w:pPr>
        <w:numPr>
          <w:ilvl w:val="1"/>
          <w:numId w:val="9"/>
        </w:numPr>
      </w:pPr>
      <w:r w:rsidRPr="00456324">
        <w:t>Profit: ≈ 3.6M (≈ 46% margin, very healthy).</w:t>
      </w:r>
    </w:p>
    <w:p w14:paraId="2676D6BC" w14:textId="77777777" w:rsidR="00456324" w:rsidRPr="00456324" w:rsidRDefault="00456324" w:rsidP="00456324">
      <w:pPr>
        <w:numPr>
          <w:ilvl w:val="1"/>
          <w:numId w:val="9"/>
        </w:numPr>
      </w:pPr>
      <w:r w:rsidRPr="00456324">
        <w:rPr>
          <w:b/>
          <w:bCs/>
        </w:rPr>
        <w:t>Recommendation:</w:t>
      </w:r>
      <w:r w:rsidRPr="00456324">
        <w:t xml:space="preserve"> Maintain operational efficiency while exploring areas for scaling product sales.</w:t>
      </w:r>
    </w:p>
    <w:p w14:paraId="3818A20B" w14:textId="77777777" w:rsidR="00456324" w:rsidRPr="00456324" w:rsidRDefault="00456324" w:rsidP="00456324">
      <w:pPr>
        <w:numPr>
          <w:ilvl w:val="0"/>
          <w:numId w:val="9"/>
        </w:numPr>
      </w:pPr>
      <w:r w:rsidRPr="00456324">
        <w:rPr>
          <w:b/>
          <w:bCs/>
        </w:rPr>
        <w:t>Product &amp; Category Insights</w:t>
      </w:r>
    </w:p>
    <w:p w14:paraId="240D5F3B" w14:textId="77777777" w:rsidR="00456324" w:rsidRPr="00456324" w:rsidRDefault="00456324" w:rsidP="00456324">
      <w:pPr>
        <w:numPr>
          <w:ilvl w:val="1"/>
          <w:numId w:val="9"/>
        </w:numPr>
      </w:pPr>
      <w:r w:rsidRPr="00456324">
        <w:t>Top performers: Fashion and Home &amp; Furniture categories; top products include T-shirts, watches, and running shoes.</w:t>
      </w:r>
    </w:p>
    <w:p w14:paraId="300B2F1B" w14:textId="77777777" w:rsidR="00456324" w:rsidRPr="00456324" w:rsidRDefault="00456324" w:rsidP="00456324">
      <w:pPr>
        <w:numPr>
          <w:ilvl w:val="1"/>
          <w:numId w:val="9"/>
        </w:numPr>
      </w:pPr>
      <w:r w:rsidRPr="00456324">
        <w:t>Electronics and Auto Accessories underperform significantly.</w:t>
      </w:r>
    </w:p>
    <w:p w14:paraId="381ADC07" w14:textId="77777777" w:rsidR="00456324" w:rsidRPr="00456324" w:rsidRDefault="00456324" w:rsidP="00456324">
      <w:pPr>
        <w:numPr>
          <w:ilvl w:val="1"/>
          <w:numId w:val="9"/>
        </w:numPr>
      </w:pPr>
      <w:r w:rsidRPr="00456324">
        <w:rPr>
          <w:b/>
          <w:bCs/>
        </w:rPr>
        <w:t>Recommendation:</w:t>
      </w:r>
      <w:r w:rsidRPr="00456324">
        <w:t xml:space="preserve"> Increase marketing focus and stock planning for high-demand products, while running targeted promotions or bundles for weaker categories.</w:t>
      </w:r>
    </w:p>
    <w:p w14:paraId="7977BB60" w14:textId="77777777" w:rsidR="00456324" w:rsidRPr="00456324" w:rsidRDefault="00456324" w:rsidP="00456324">
      <w:pPr>
        <w:numPr>
          <w:ilvl w:val="0"/>
          <w:numId w:val="9"/>
        </w:numPr>
      </w:pPr>
      <w:r w:rsidRPr="00456324">
        <w:rPr>
          <w:b/>
          <w:bCs/>
        </w:rPr>
        <w:t>Seasonality &amp; Demand Trends</w:t>
      </w:r>
    </w:p>
    <w:p w14:paraId="015C52FB" w14:textId="77777777" w:rsidR="00456324" w:rsidRPr="00456324" w:rsidRDefault="00456324" w:rsidP="00456324">
      <w:pPr>
        <w:numPr>
          <w:ilvl w:val="1"/>
          <w:numId w:val="9"/>
        </w:numPr>
      </w:pPr>
      <w:r w:rsidRPr="00456324">
        <w:t>Sales dip in January–February (post-holiday slump), then rise steadily from March through May.</w:t>
      </w:r>
    </w:p>
    <w:p w14:paraId="4DE81976" w14:textId="77777777" w:rsidR="00456324" w:rsidRPr="00456324" w:rsidRDefault="00456324" w:rsidP="00456324">
      <w:pPr>
        <w:numPr>
          <w:ilvl w:val="1"/>
          <w:numId w:val="9"/>
        </w:numPr>
      </w:pPr>
      <w:r w:rsidRPr="00456324">
        <w:rPr>
          <w:b/>
          <w:bCs/>
        </w:rPr>
        <w:t>Recommendation:</w:t>
      </w:r>
      <w:r w:rsidRPr="00456324">
        <w:t xml:space="preserve"> Plan discount campaigns in Q1 to stimulate demand and stock up in late Q2 for growth.</w:t>
      </w:r>
    </w:p>
    <w:p w14:paraId="5C259923" w14:textId="5154DE6C" w:rsidR="00456324" w:rsidRPr="001B71C9" w:rsidRDefault="00456324" w:rsidP="00456324">
      <w:pPr>
        <w:numPr>
          <w:ilvl w:val="0"/>
          <w:numId w:val="9"/>
        </w:numPr>
        <w:rPr>
          <w:b/>
          <w:bCs/>
        </w:rPr>
      </w:pPr>
      <w:r w:rsidRPr="001B71C9">
        <w:rPr>
          <w:b/>
          <w:bCs/>
        </w:rPr>
        <w:t>Discount Insights</w:t>
      </w:r>
    </w:p>
    <w:p w14:paraId="2970ADC8" w14:textId="77777777" w:rsidR="00456324" w:rsidRPr="00456324" w:rsidRDefault="00456324" w:rsidP="00456324">
      <w:pPr>
        <w:numPr>
          <w:ilvl w:val="1"/>
          <w:numId w:val="9"/>
        </w:numPr>
      </w:pPr>
      <w:r w:rsidRPr="00456324">
        <w:t xml:space="preserve">10–20% discounts generated the </w:t>
      </w:r>
      <w:r w:rsidRPr="00456324">
        <w:rPr>
          <w:b/>
          <w:bCs/>
        </w:rPr>
        <w:t>highest revenue and profit</w:t>
      </w:r>
      <w:r w:rsidRPr="00456324">
        <w:t>.</w:t>
      </w:r>
    </w:p>
    <w:p w14:paraId="62C791DE" w14:textId="77777777" w:rsidR="00456324" w:rsidRPr="00456324" w:rsidRDefault="00456324" w:rsidP="00456324">
      <w:pPr>
        <w:numPr>
          <w:ilvl w:val="1"/>
          <w:numId w:val="9"/>
        </w:numPr>
      </w:pPr>
      <w:r w:rsidRPr="00456324">
        <w:t xml:space="preserve">30–40% discounts are mostly used for expensive items but yield </w:t>
      </w:r>
      <w:r w:rsidRPr="00456324">
        <w:rPr>
          <w:b/>
          <w:bCs/>
        </w:rPr>
        <w:t>lower total revenue</w:t>
      </w:r>
      <w:r w:rsidRPr="00456324">
        <w:t xml:space="preserve"> and reduce margins.</w:t>
      </w:r>
    </w:p>
    <w:p w14:paraId="1D33E50A" w14:textId="77777777" w:rsidR="00456324" w:rsidRPr="00456324" w:rsidRDefault="00456324" w:rsidP="00456324">
      <w:pPr>
        <w:numPr>
          <w:ilvl w:val="1"/>
          <w:numId w:val="9"/>
        </w:numPr>
      </w:pPr>
      <w:r w:rsidRPr="00456324">
        <w:rPr>
          <w:b/>
          <w:bCs/>
        </w:rPr>
        <w:lastRenderedPageBreak/>
        <w:t>Recommendation:</w:t>
      </w:r>
      <w:r w:rsidRPr="00456324">
        <w:t xml:space="preserve"> Focus discounts in the 10–20% range for volume products. Test reducing discounts on high-ticket items to improve margins without hurting sales volume.</w:t>
      </w:r>
    </w:p>
    <w:p w14:paraId="6AE67FFB" w14:textId="6107A1CF" w:rsidR="00456324" w:rsidRPr="00456324" w:rsidRDefault="00456324" w:rsidP="00456324"/>
    <w:p w14:paraId="27C8A7BC" w14:textId="77777777" w:rsidR="00456324" w:rsidRPr="00456324" w:rsidRDefault="00456324" w:rsidP="00456324">
      <w:pPr>
        <w:rPr>
          <w:b/>
          <w:bCs/>
        </w:rPr>
      </w:pPr>
      <w:r w:rsidRPr="00456324">
        <w:rPr>
          <w:rFonts w:ascii="Segoe UI Emoji" w:hAnsi="Segoe UI Emoji" w:cs="Segoe UI Emoji"/>
          <w:b/>
          <w:bCs/>
        </w:rPr>
        <w:t>🔹</w:t>
      </w:r>
      <w:r w:rsidRPr="00456324">
        <w:rPr>
          <w:b/>
          <w:bCs/>
        </w:rPr>
        <w:t xml:space="preserve"> Technologies Used</w:t>
      </w:r>
    </w:p>
    <w:p w14:paraId="57D7B255" w14:textId="39371AF1" w:rsidR="00456324" w:rsidRPr="00456324" w:rsidRDefault="00456324" w:rsidP="00456324">
      <w:pPr>
        <w:numPr>
          <w:ilvl w:val="0"/>
          <w:numId w:val="10"/>
        </w:numPr>
      </w:pPr>
      <w:r w:rsidRPr="00456324">
        <w:rPr>
          <w:b/>
          <w:bCs/>
        </w:rPr>
        <w:t>Power BI Desktop</w:t>
      </w:r>
      <w:r w:rsidRPr="00456324">
        <w:t>: for data mode</w:t>
      </w:r>
      <w:r w:rsidR="001B71C9">
        <w:t>l</w:t>
      </w:r>
      <w:r w:rsidRPr="00456324">
        <w:t>ling, visualization, and dashboard design.</w:t>
      </w:r>
    </w:p>
    <w:p w14:paraId="08E15B52" w14:textId="77777777" w:rsidR="00456324" w:rsidRPr="00456324" w:rsidRDefault="00456324" w:rsidP="00456324">
      <w:pPr>
        <w:numPr>
          <w:ilvl w:val="0"/>
          <w:numId w:val="10"/>
        </w:numPr>
      </w:pPr>
      <w:r w:rsidRPr="00456324">
        <w:rPr>
          <w:b/>
          <w:bCs/>
        </w:rPr>
        <w:t>Power Query</w:t>
      </w:r>
      <w:r w:rsidRPr="00456324">
        <w:t>: for data cleaning and transformation.</w:t>
      </w:r>
    </w:p>
    <w:p w14:paraId="4879169B" w14:textId="77777777" w:rsidR="00456324" w:rsidRPr="00456324" w:rsidRDefault="00456324" w:rsidP="00456324">
      <w:pPr>
        <w:numPr>
          <w:ilvl w:val="0"/>
          <w:numId w:val="10"/>
        </w:numPr>
      </w:pPr>
      <w:r w:rsidRPr="00456324">
        <w:rPr>
          <w:b/>
          <w:bCs/>
        </w:rPr>
        <w:t>DAX (Data Analysis Expressions)</w:t>
      </w:r>
      <w:r w:rsidRPr="00456324">
        <w:t xml:space="preserve">: for calculated measures (Revenue, Profit, AOV, Profit Margin %, Discounted vs </w:t>
      </w:r>
      <w:proofErr w:type="gramStart"/>
      <w:r w:rsidRPr="00456324">
        <w:t>Non-Discounted</w:t>
      </w:r>
      <w:proofErr w:type="gramEnd"/>
      <w:r w:rsidRPr="00456324">
        <w:t xml:space="preserve"> sales).</w:t>
      </w:r>
    </w:p>
    <w:p w14:paraId="68650C87" w14:textId="77777777" w:rsidR="00456324" w:rsidRPr="00456324" w:rsidRDefault="00456324" w:rsidP="00456324">
      <w:pPr>
        <w:numPr>
          <w:ilvl w:val="0"/>
          <w:numId w:val="10"/>
        </w:numPr>
      </w:pPr>
      <w:r w:rsidRPr="00456324">
        <w:rPr>
          <w:b/>
          <w:bCs/>
        </w:rPr>
        <w:t>Excel/CSV</w:t>
      </w:r>
      <w:r w:rsidRPr="00456324">
        <w:t>: as the raw input data source.</w:t>
      </w:r>
    </w:p>
    <w:p w14:paraId="0ECDE50E" w14:textId="08F9DEB8" w:rsidR="009A431C" w:rsidRPr="001B71C9" w:rsidRDefault="00456324" w:rsidP="001B71C9">
      <w:pPr>
        <w:numPr>
          <w:ilvl w:val="0"/>
          <w:numId w:val="10"/>
        </w:numPr>
      </w:pPr>
      <w:r w:rsidRPr="00456324">
        <w:rPr>
          <w:b/>
          <w:bCs/>
        </w:rPr>
        <w:t>Power BI Maps &amp; Line Charts</w:t>
      </w:r>
      <w:r w:rsidRPr="00456324">
        <w:t>: for regional insights and time trend analysis.</w:t>
      </w:r>
    </w:p>
    <w:sectPr w:rsidR="009A431C" w:rsidRPr="001B7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40717"/>
    <w:multiLevelType w:val="multilevel"/>
    <w:tmpl w:val="8194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24518"/>
    <w:multiLevelType w:val="multilevel"/>
    <w:tmpl w:val="DA02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45EBF"/>
    <w:multiLevelType w:val="hybridMultilevel"/>
    <w:tmpl w:val="27C4CFF6"/>
    <w:lvl w:ilvl="0" w:tplc="892496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CE58B3"/>
    <w:multiLevelType w:val="multilevel"/>
    <w:tmpl w:val="3E00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6762B"/>
    <w:multiLevelType w:val="multilevel"/>
    <w:tmpl w:val="3AE0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52556"/>
    <w:multiLevelType w:val="multilevel"/>
    <w:tmpl w:val="F99C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F64C3"/>
    <w:multiLevelType w:val="multilevel"/>
    <w:tmpl w:val="B922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B639D"/>
    <w:multiLevelType w:val="multilevel"/>
    <w:tmpl w:val="74FA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F53D4"/>
    <w:multiLevelType w:val="multilevel"/>
    <w:tmpl w:val="5DF6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52990"/>
    <w:multiLevelType w:val="multilevel"/>
    <w:tmpl w:val="4FF03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0280302">
    <w:abstractNumId w:val="0"/>
  </w:num>
  <w:num w:numId="2" w16cid:durableId="1635940150">
    <w:abstractNumId w:val="5"/>
  </w:num>
  <w:num w:numId="3" w16cid:durableId="626005414">
    <w:abstractNumId w:val="4"/>
  </w:num>
  <w:num w:numId="4" w16cid:durableId="87436165">
    <w:abstractNumId w:val="3"/>
  </w:num>
  <w:num w:numId="5" w16cid:durableId="172039864">
    <w:abstractNumId w:val="7"/>
  </w:num>
  <w:num w:numId="6" w16cid:durableId="1166825790">
    <w:abstractNumId w:val="6"/>
  </w:num>
  <w:num w:numId="7" w16cid:durableId="1147361037">
    <w:abstractNumId w:val="2"/>
  </w:num>
  <w:num w:numId="8" w16cid:durableId="1957252530">
    <w:abstractNumId w:val="8"/>
  </w:num>
  <w:num w:numId="9" w16cid:durableId="730465523">
    <w:abstractNumId w:val="9"/>
  </w:num>
  <w:num w:numId="10" w16cid:durableId="1734430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AE6"/>
    <w:rsid w:val="000166F8"/>
    <w:rsid w:val="00027E27"/>
    <w:rsid w:val="00035606"/>
    <w:rsid w:val="00046D3B"/>
    <w:rsid w:val="00064448"/>
    <w:rsid w:val="000733B4"/>
    <w:rsid w:val="00084D67"/>
    <w:rsid w:val="000C1262"/>
    <w:rsid w:val="000C245A"/>
    <w:rsid w:val="000C2CE2"/>
    <w:rsid w:val="000C5B23"/>
    <w:rsid w:val="000D4D23"/>
    <w:rsid w:val="000E2FDC"/>
    <w:rsid w:val="000E7047"/>
    <w:rsid w:val="000F79B7"/>
    <w:rsid w:val="001250E6"/>
    <w:rsid w:val="00144C7E"/>
    <w:rsid w:val="0017050F"/>
    <w:rsid w:val="001B71C9"/>
    <w:rsid w:val="001E2C82"/>
    <w:rsid w:val="001E58E6"/>
    <w:rsid w:val="001F715D"/>
    <w:rsid w:val="002013FC"/>
    <w:rsid w:val="00213A85"/>
    <w:rsid w:val="00216942"/>
    <w:rsid w:val="00284A87"/>
    <w:rsid w:val="003079C5"/>
    <w:rsid w:val="00344CC0"/>
    <w:rsid w:val="003553DB"/>
    <w:rsid w:val="00355901"/>
    <w:rsid w:val="003641E8"/>
    <w:rsid w:val="0039339C"/>
    <w:rsid w:val="003A6CB5"/>
    <w:rsid w:val="003D34A3"/>
    <w:rsid w:val="003E0D8F"/>
    <w:rsid w:val="00411321"/>
    <w:rsid w:val="00447975"/>
    <w:rsid w:val="00450E08"/>
    <w:rsid w:val="0045357F"/>
    <w:rsid w:val="00456324"/>
    <w:rsid w:val="0046170C"/>
    <w:rsid w:val="004A2194"/>
    <w:rsid w:val="004C1F6C"/>
    <w:rsid w:val="004E165D"/>
    <w:rsid w:val="004E2AD0"/>
    <w:rsid w:val="005550DE"/>
    <w:rsid w:val="005737E3"/>
    <w:rsid w:val="00573ED9"/>
    <w:rsid w:val="005C56B3"/>
    <w:rsid w:val="005F547F"/>
    <w:rsid w:val="00641213"/>
    <w:rsid w:val="00642676"/>
    <w:rsid w:val="00661888"/>
    <w:rsid w:val="006776F2"/>
    <w:rsid w:val="006901AD"/>
    <w:rsid w:val="006B245A"/>
    <w:rsid w:val="006D1BF3"/>
    <w:rsid w:val="007024F1"/>
    <w:rsid w:val="007172A0"/>
    <w:rsid w:val="00724101"/>
    <w:rsid w:val="00725766"/>
    <w:rsid w:val="007D6176"/>
    <w:rsid w:val="007E3BBD"/>
    <w:rsid w:val="00811E95"/>
    <w:rsid w:val="008279C0"/>
    <w:rsid w:val="00864583"/>
    <w:rsid w:val="008B250C"/>
    <w:rsid w:val="008B7D2F"/>
    <w:rsid w:val="008D6D5F"/>
    <w:rsid w:val="008E1EFD"/>
    <w:rsid w:val="00902CAC"/>
    <w:rsid w:val="009074E0"/>
    <w:rsid w:val="00947EC0"/>
    <w:rsid w:val="0095278C"/>
    <w:rsid w:val="00983AE6"/>
    <w:rsid w:val="009872F2"/>
    <w:rsid w:val="009A0A66"/>
    <w:rsid w:val="009A431C"/>
    <w:rsid w:val="009F5AE2"/>
    <w:rsid w:val="00A03CC7"/>
    <w:rsid w:val="00A22F17"/>
    <w:rsid w:val="00A75582"/>
    <w:rsid w:val="00A82075"/>
    <w:rsid w:val="00A82281"/>
    <w:rsid w:val="00A90AE6"/>
    <w:rsid w:val="00AC0FA1"/>
    <w:rsid w:val="00AD5507"/>
    <w:rsid w:val="00AF1949"/>
    <w:rsid w:val="00B11B97"/>
    <w:rsid w:val="00B27935"/>
    <w:rsid w:val="00B616AB"/>
    <w:rsid w:val="00B76BB2"/>
    <w:rsid w:val="00B849EB"/>
    <w:rsid w:val="00BB087A"/>
    <w:rsid w:val="00BF3110"/>
    <w:rsid w:val="00C1322D"/>
    <w:rsid w:val="00C43CF0"/>
    <w:rsid w:val="00C466BB"/>
    <w:rsid w:val="00C6624B"/>
    <w:rsid w:val="00C901E6"/>
    <w:rsid w:val="00CB14D0"/>
    <w:rsid w:val="00CC4B76"/>
    <w:rsid w:val="00CC681C"/>
    <w:rsid w:val="00CF2C14"/>
    <w:rsid w:val="00D10109"/>
    <w:rsid w:val="00D2234A"/>
    <w:rsid w:val="00D30E47"/>
    <w:rsid w:val="00D8709B"/>
    <w:rsid w:val="00DE1258"/>
    <w:rsid w:val="00E3781B"/>
    <w:rsid w:val="00E529B5"/>
    <w:rsid w:val="00E75F78"/>
    <w:rsid w:val="00E8426A"/>
    <w:rsid w:val="00EB3619"/>
    <w:rsid w:val="00F34697"/>
    <w:rsid w:val="00F35984"/>
    <w:rsid w:val="00F431AC"/>
    <w:rsid w:val="00F805B8"/>
    <w:rsid w:val="00FA6EE3"/>
    <w:rsid w:val="00FB6BA9"/>
    <w:rsid w:val="00FC35E0"/>
    <w:rsid w:val="00FD0F0C"/>
    <w:rsid w:val="00FE311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69B8"/>
  <w15:chartTrackingRefBased/>
  <w15:docId w15:val="{93FF912B-EA2A-4FF7-B230-23F3B365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AE6"/>
    <w:rPr>
      <w:rFonts w:eastAsiaTheme="majorEastAsia" w:cstheme="majorBidi"/>
      <w:color w:val="272727" w:themeColor="text1" w:themeTint="D8"/>
    </w:rPr>
  </w:style>
  <w:style w:type="paragraph" w:styleId="Title">
    <w:name w:val="Title"/>
    <w:basedOn w:val="Normal"/>
    <w:next w:val="Normal"/>
    <w:link w:val="TitleChar"/>
    <w:uiPriority w:val="10"/>
    <w:qFormat/>
    <w:rsid w:val="00A90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AE6"/>
    <w:pPr>
      <w:spacing w:before="160"/>
      <w:jc w:val="center"/>
    </w:pPr>
    <w:rPr>
      <w:i/>
      <w:iCs/>
      <w:color w:val="404040" w:themeColor="text1" w:themeTint="BF"/>
    </w:rPr>
  </w:style>
  <w:style w:type="character" w:customStyle="1" w:styleId="QuoteChar">
    <w:name w:val="Quote Char"/>
    <w:basedOn w:val="DefaultParagraphFont"/>
    <w:link w:val="Quote"/>
    <w:uiPriority w:val="29"/>
    <w:rsid w:val="00A90AE6"/>
    <w:rPr>
      <w:i/>
      <w:iCs/>
      <w:color w:val="404040" w:themeColor="text1" w:themeTint="BF"/>
    </w:rPr>
  </w:style>
  <w:style w:type="paragraph" w:styleId="ListParagraph">
    <w:name w:val="List Paragraph"/>
    <w:basedOn w:val="Normal"/>
    <w:uiPriority w:val="34"/>
    <w:qFormat/>
    <w:rsid w:val="00A90AE6"/>
    <w:pPr>
      <w:ind w:left="720"/>
      <w:contextualSpacing/>
    </w:pPr>
  </w:style>
  <w:style w:type="character" w:styleId="IntenseEmphasis">
    <w:name w:val="Intense Emphasis"/>
    <w:basedOn w:val="DefaultParagraphFont"/>
    <w:uiPriority w:val="21"/>
    <w:qFormat/>
    <w:rsid w:val="00A90AE6"/>
    <w:rPr>
      <w:i/>
      <w:iCs/>
      <w:color w:val="0F4761" w:themeColor="accent1" w:themeShade="BF"/>
    </w:rPr>
  </w:style>
  <w:style w:type="paragraph" w:styleId="IntenseQuote">
    <w:name w:val="Intense Quote"/>
    <w:basedOn w:val="Normal"/>
    <w:next w:val="Normal"/>
    <w:link w:val="IntenseQuoteChar"/>
    <w:uiPriority w:val="30"/>
    <w:qFormat/>
    <w:rsid w:val="00A90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AE6"/>
    <w:rPr>
      <w:i/>
      <w:iCs/>
      <w:color w:val="0F4761" w:themeColor="accent1" w:themeShade="BF"/>
    </w:rPr>
  </w:style>
  <w:style w:type="character" w:styleId="IntenseReference">
    <w:name w:val="Intense Reference"/>
    <w:basedOn w:val="DefaultParagraphFont"/>
    <w:uiPriority w:val="32"/>
    <w:qFormat/>
    <w:rsid w:val="00A90A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khezeyerpour</dc:creator>
  <cp:keywords/>
  <dc:description/>
  <cp:lastModifiedBy>mona khezeyerpour</cp:lastModifiedBy>
  <cp:revision>3</cp:revision>
  <dcterms:created xsi:type="dcterms:W3CDTF">2025-08-31T16:02:00Z</dcterms:created>
  <dcterms:modified xsi:type="dcterms:W3CDTF">2025-08-31T16:03:00Z</dcterms:modified>
</cp:coreProperties>
</file>