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2F" w:rsidRDefault="006B672F" w:rsidP="006B672F">
      <w:pPr>
        <w:jc w:val="center"/>
      </w:pPr>
      <w:r>
        <w:t>БЕЗОПАСНОСТЬ СИСТЕМ МАССОВОГО ОБСЛУЖИВАНИЯ С НЕТЕРПЕЛИВЫМИ КЛИЕНТАМИ</w:t>
      </w:r>
    </w:p>
    <w:p w:rsidR="006B672F" w:rsidRDefault="006B672F" w:rsidP="00B8310B">
      <w:pPr>
        <w:ind w:firstLine="708"/>
      </w:pPr>
      <w:r>
        <w:t>Введение</w:t>
      </w:r>
    </w:p>
    <w:p w:rsidR="00B8310B" w:rsidRDefault="00900F70" w:rsidP="00B8310B">
      <w:pPr>
        <w:ind w:firstLine="708"/>
      </w:pPr>
      <w:r>
        <w:t>В нашей жизни</w:t>
      </w:r>
      <w:r w:rsidR="00B8310B">
        <w:t xml:space="preserve"> очень часто приходится сталкиваться с анализом работы своеобразных систем, называемых системами массового обслуживания (СМО). Примерами таких систем мог</w:t>
      </w:r>
      <w:r w:rsidR="00577524">
        <w:t>ут служить: телефонные, заправочные станции</w:t>
      </w:r>
      <w:r w:rsidR="00B8310B">
        <w:t>, билетные кассы, справочные бюро, магазины, парикмахерские</w:t>
      </w:r>
      <w:r w:rsidR="006B672F">
        <w:t xml:space="preserve">, телефонные </w:t>
      </w:r>
      <w:r w:rsidR="00CC2E4E">
        <w:t>сети</w:t>
      </w:r>
      <w:r w:rsidR="00B8310B">
        <w:t xml:space="preserve"> и т. п.</w:t>
      </w:r>
    </w:p>
    <w:p w:rsidR="00B8310B" w:rsidRDefault="00B8310B" w:rsidP="00900F70">
      <w:pPr>
        <w:ind w:firstLine="708"/>
      </w:pPr>
      <w:r>
        <w:t>Каждая СМО состоит из какого-то числа обслуживающих единиц, которые мы будем называть каналами обслуживания. В качестве «каналов» могут фигурировать: линии связи, рабочие точки, приборы, железнодорожные пути, лифты, автомашины и т. д.</w:t>
      </w:r>
    </w:p>
    <w:p w:rsidR="00B8310B" w:rsidRDefault="00CC2E4E" w:rsidP="00B8310B">
      <w:pPr>
        <w:ind w:firstLine="708"/>
      </w:pPr>
      <w:r>
        <w:t>Каждая система массового обслуживания</w:t>
      </w:r>
      <w:r w:rsidR="00B8310B">
        <w:t xml:space="preserve"> предназначена для обслуживания какого-то потока заявок, поступающих на СМО в какие-то, вообще говоря, случайные моменты времени. Обслуживание поступившей заявки продолжается некоторое время, после чего канал освобождается и готов к принятию следующей заявки. Случайный характер потока заявок приводит к тому, что в какие-то промежутки времени на входе СМО скапливается излишне большое число заявок (они либо образуют очередь, либо покидают СМО необслуженными); в другие же периоды СМО будет работать с недогрузкой или вообще простаивать.</w:t>
      </w:r>
    </w:p>
    <w:p w:rsidR="00B8310B" w:rsidRDefault="00B8310B" w:rsidP="00B8310B">
      <w:pPr>
        <w:ind w:firstLine="708"/>
      </w:pPr>
      <w:r>
        <w:t>Каждая система массового обслуживания, в зависимости от числа каналов и их производительности, а также от характера потока заявок, обладает какой-то пропускной способностью, позволяющей ей более или менее успешно справляться с потоком заявок. Предмет теории массового обслуживания — установление зависимости между характером потока заявок, числом каналов, их производительностью, правилами работы СМО и успешностью (эффективностью) обслуживания.</w:t>
      </w:r>
    </w:p>
    <w:p w:rsidR="00B8310B" w:rsidRDefault="00B8310B" w:rsidP="00B8310B">
      <w:pPr>
        <w:ind w:firstLine="708"/>
      </w:pPr>
      <w:r>
        <w:t xml:space="preserve">В качестве характеристик эффективности обслуживания, в зависимости от условий задачи и целей исследования, могут применяться различные величины и функции, </w:t>
      </w:r>
      <w:proofErr w:type="gramStart"/>
      <w:r w:rsidR="009729EE">
        <w:t>например</w:t>
      </w:r>
      <w:proofErr w:type="gramEnd"/>
      <w:r>
        <w:t>:</w:t>
      </w:r>
    </w:p>
    <w:p w:rsidR="00B8310B" w:rsidRDefault="00B8310B" w:rsidP="00B8310B">
      <w:r>
        <w:t>— среднее количество заявок, которое может обслужить СМО в единицу времени;</w:t>
      </w:r>
    </w:p>
    <w:p w:rsidR="00034B07" w:rsidRDefault="00B8310B" w:rsidP="00B8310B">
      <w:r>
        <w:t>— средний процент заявок, получающих отказ и покидающих СМО необслуженными;</w:t>
      </w:r>
    </w:p>
    <w:p w:rsidR="00B8310B" w:rsidRDefault="00B8310B" w:rsidP="00B8310B">
      <w:r>
        <w:t>— вероятность того, что поступившая заявка немедленно будет принята к обслуживанию;</w:t>
      </w:r>
    </w:p>
    <w:p w:rsidR="00B8310B" w:rsidRDefault="00B8310B" w:rsidP="00B8310B">
      <w:r>
        <w:t>— среднее время ожидания в очереди;</w:t>
      </w:r>
    </w:p>
    <w:p w:rsidR="00B8310B" w:rsidRDefault="00B8310B" w:rsidP="00B8310B">
      <w:r>
        <w:t>— закон распределения времени ожидания;</w:t>
      </w:r>
    </w:p>
    <w:p w:rsidR="00B8310B" w:rsidRDefault="00B8310B" w:rsidP="00B8310B">
      <w:r>
        <w:t>— среднее количество заявок, находящихся в очереди;</w:t>
      </w:r>
    </w:p>
    <w:p w:rsidR="00B8310B" w:rsidRDefault="00B8310B" w:rsidP="00B8310B">
      <w:r>
        <w:t>— закон распределения числа заявок в очереди;</w:t>
      </w:r>
    </w:p>
    <w:p w:rsidR="00B8310B" w:rsidRDefault="00B8310B" w:rsidP="00B8310B">
      <w:r>
        <w:t>— средний доход, приносимы</w:t>
      </w:r>
      <w:r w:rsidR="008C02FA">
        <w:t>й СМО в единицу времени и т. д.</w:t>
      </w:r>
    </w:p>
    <w:p w:rsidR="00B8310B" w:rsidRDefault="00B8310B" w:rsidP="008C02FA">
      <w:pPr>
        <w:ind w:firstLine="708"/>
      </w:pPr>
      <w:r>
        <w:t>Случайный характер потока заявок, а в общем случае и длительности обслуживания приводит к тому, что в системе массового обслуживания будет происходить какой-то случайный процесс. Чтобы дать рекомендации по рациональной организации этого процесса и предъявить разумные требования к СМО, необходимо изучить случайный процесс, протекающий в системе, описать его математически. Этим и занимается теория массового обслуживания.</w:t>
      </w:r>
    </w:p>
    <w:p w:rsidR="00B8310B" w:rsidRDefault="00B8310B" w:rsidP="008C02FA">
      <w:pPr>
        <w:ind w:firstLine="708"/>
      </w:pPr>
      <w:r>
        <w:t>Заметим, что за последние годы область применения математических методов теории массового обслуживания непрерывно расширяется и все больше выходит за пределы задач, связанных с «обслуживающими организациями» в буквальном смысле слова. Как своеобразные системы массового обслуживания могут рассматриваться: электронные цифровые</w:t>
      </w:r>
      <w:r w:rsidR="00E961F9">
        <w:t xml:space="preserve"> </w:t>
      </w:r>
      <w:r>
        <w:lastRenderedPageBreak/>
        <w:t>вычислительные машины; системы сбора и обработки информации; автоматизированные производственные цехи, поточные линии; транспортные системы; системы противовоздушной обороны и т. п.</w:t>
      </w:r>
    </w:p>
    <w:p w:rsidR="00B8310B" w:rsidRDefault="00B8310B" w:rsidP="008C02FA">
      <w:pPr>
        <w:ind w:firstLine="708"/>
      </w:pPr>
      <w:r>
        <w:t>Близкими к задачам теории массового обслуживания являются многие задачи, возникающие при анализе надежности технических устройств.</w:t>
      </w:r>
    </w:p>
    <w:p w:rsidR="00B8310B" w:rsidRDefault="00B8310B" w:rsidP="008450CC">
      <w:pPr>
        <w:jc w:val="center"/>
      </w:pPr>
      <w:r>
        <w:t>КЛАССИФИКАЦИЯ СИСТЕМ МАССОВОГО ОБСЛУЖИВАНИЯ И ИХ ОСНОВНЫЕ ХАРАКТЕРИСТИКИ</w:t>
      </w:r>
    </w:p>
    <w:p w:rsidR="00B8310B" w:rsidRDefault="00B8310B" w:rsidP="008450CC">
      <w:pPr>
        <w:ind w:firstLine="708"/>
      </w:pPr>
      <w:r>
        <w:t>Системы массового обслуживания вообще могут быть двух типов.</w:t>
      </w:r>
    </w:p>
    <w:p w:rsidR="00B8310B" w:rsidRDefault="00B8310B" w:rsidP="00B8310B">
      <w:r>
        <w:t>1.</w:t>
      </w:r>
      <w:r>
        <w:tab/>
        <w:t>Системы с отказами. В таких системах заявка, поступившая в момент, когда все каналы заняты, получает «отказ», покидает СМО и в дальнейшем процессе обслуживан</w:t>
      </w:r>
      <w:r w:rsidR="008450CC">
        <w:t>ия не участвует.</w:t>
      </w:r>
    </w:p>
    <w:p w:rsidR="00B8310B" w:rsidRDefault="00B8310B" w:rsidP="00B8310B">
      <w:r>
        <w:t>2.</w:t>
      </w:r>
      <w:r>
        <w:tab/>
        <w:t>Системы с ожиданием (с очередью). В таких системах заявка, поступившая в момент, когда все каналы заняты, становится в очередь и ожидает, пока не освободится один из каналов. Как только освободится канал, принимается к обслуживанию одн</w:t>
      </w:r>
      <w:r w:rsidR="008450CC">
        <w:t>а из заявок, стоящих в очереди.</w:t>
      </w:r>
    </w:p>
    <w:p w:rsidR="00B8310B" w:rsidRDefault="00B8310B" w:rsidP="008450CC">
      <w:pPr>
        <w:ind w:firstLine="708"/>
      </w:pPr>
      <w:r>
        <w:t>Обслуживание в системе с ожиданием может быть «упорядоченным» (заявки обслуживаются в порядке поступления) и «неупорядоченным» (заявки обслуживаются в случайном порядке). Кроме того, в некоторых СМО применяется так называемое «обслуживание с приоритетом», когда некоторые заявки обслуживаются в первую очередь, предпочтительно перед другими.</w:t>
      </w:r>
    </w:p>
    <w:p w:rsidR="00B8310B" w:rsidRDefault="00B8310B" w:rsidP="008450CC">
      <w:pPr>
        <w:ind w:firstLine="708"/>
      </w:pPr>
      <w:r>
        <w:t>Системы с очередью делятся на системы с неограниченным ожиданием и системы с ограниченным ожиданием.</w:t>
      </w:r>
    </w:p>
    <w:p w:rsidR="008450CC" w:rsidRDefault="00B8310B" w:rsidP="008450CC">
      <w:pPr>
        <w:ind w:firstLine="708"/>
      </w:pPr>
      <w:r>
        <w:t>В системах с неограниченным ожиданием каждая заявка, поступившая в момент, когда нет свободных каналов, становится в очередь и «терпеливо» ждет освобождения канала, который примет ее к обслуживанию. Любая заявка, поступившая в СМО, рано или поздно будет обслужена.</w:t>
      </w:r>
    </w:p>
    <w:p w:rsidR="008450CC" w:rsidRDefault="00B8310B" w:rsidP="008450CC">
      <w:pPr>
        <w:ind w:firstLine="708"/>
      </w:pPr>
      <w:r>
        <w:t>В системах с ограниченным ожиданием на пребывание заявки в очереди накладываются те или другие ограничения. Эти ограничения могут касаться длины очереди (числа заявок, одновременно находящихся в очереди), времени пребывания заявки в очереди (после какого-то срока пребывания в очереди заявка покидает очередь и уходит), общего времени пребывания заявки в СМО и т. д.</w:t>
      </w:r>
    </w:p>
    <w:p w:rsidR="00B8310B" w:rsidRDefault="00B8310B" w:rsidP="008450CC">
      <w:pPr>
        <w:ind w:firstLine="708"/>
      </w:pPr>
      <w:r>
        <w:t>В зависимости от типа СМО, при оценке ее эффективности могут применяться те или другие величины (показатели эффективности). Например, для СМО с отказами одной из важнейших характеристик ее продуктивности является так называемая абсолютная пропускная способность — среднее число заявок, которое может обслужить система за единицу времени.</w:t>
      </w:r>
    </w:p>
    <w:p w:rsidR="00B8310B" w:rsidRDefault="00B8310B" w:rsidP="008450CC">
      <w:pPr>
        <w:ind w:firstLine="708"/>
      </w:pPr>
      <w:bookmarkStart w:id="0" w:name="_GoBack"/>
      <w:bookmarkEnd w:id="0"/>
      <w:r>
        <w:t>Наряду с абсолютной, часто рассматривается относительная пропускная способность СМО — средняя доля поступивших заявок, обслуживаемая системой (отношение среднего числа заявок, обслуживаемых системой в единицу времени, к среднему числу поступающих за это время заявок).</w:t>
      </w:r>
    </w:p>
    <w:p w:rsidR="00B8310B" w:rsidRDefault="00B8310B" w:rsidP="008450CC">
      <w:pPr>
        <w:ind w:firstLine="708"/>
      </w:pPr>
      <w:r>
        <w:t xml:space="preserve">Помимо абсолютной и относительной пропускной способностей, при анализе СМО с отказами нас могут, в зависимости от задачи исследования, интересовать и другие характеристики, </w:t>
      </w:r>
      <w:proofErr w:type="gramStart"/>
      <w:r>
        <w:t>например</w:t>
      </w:r>
      <w:proofErr w:type="gramEnd"/>
      <w:r>
        <w:t>:</w:t>
      </w:r>
    </w:p>
    <w:p w:rsidR="00B8310B" w:rsidRDefault="008450CC" w:rsidP="00B8310B">
      <w:r>
        <w:t>— среднее число занятых каналов,</w:t>
      </w:r>
    </w:p>
    <w:p w:rsidR="00B8310B" w:rsidRDefault="008450CC" w:rsidP="00B8310B">
      <w:r>
        <w:t xml:space="preserve">— </w:t>
      </w:r>
      <w:r w:rsidR="00B8310B">
        <w:t>среднее относительное время простоя системы в целом и отдельн</w:t>
      </w:r>
      <w:r>
        <w:t>ого канала и т. д.</w:t>
      </w:r>
    </w:p>
    <w:p w:rsidR="00B8310B" w:rsidRDefault="00B8310B" w:rsidP="008450CC">
      <w:pPr>
        <w:ind w:firstLine="708"/>
      </w:pPr>
      <w:r>
        <w:t>Перейдем к рассмотрению характеристик СМО с ожиданием.</w:t>
      </w:r>
    </w:p>
    <w:p w:rsidR="00B8310B" w:rsidRDefault="00B8310B" w:rsidP="008450CC">
      <w:pPr>
        <w:ind w:firstLine="708"/>
      </w:pPr>
      <w:r>
        <w:lastRenderedPageBreak/>
        <w:t>Очевидно, для СМО с неограниченным ожиданием как абсолютная, так и относительная пропускная способность теряют смысл, так как каждая поступившая заявка рано или поздно будет обслужена. Зато для такой СМО весьма важными характеристиками являются:</w:t>
      </w:r>
    </w:p>
    <w:p w:rsidR="00B8310B" w:rsidRDefault="008450CC" w:rsidP="00B8310B">
      <w:r>
        <w:t xml:space="preserve">— </w:t>
      </w:r>
      <w:r w:rsidR="00B8310B">
        <w:t>среднее</w:t>
      </w:r>
      <w:r>
        <w:t xml:space="preserve"> число заявок в очереди,</w:t>
      </w:r>
    </w:p>
    <w:p w:rsidR="00B8310B" w:rsidRDefault="008450CC" w:rsidP="00B8310B">
      <w:r>
        <w:t xml:space="preserve">— </w:t>
      </w:r>
      <w:r w:rsidR="00B8310B">
        <w:t>среднее число заявок в системе (</w:t>
      </w:r>
      <w:r>
        <w:t>в очереди и под обслуживанием),</w:t>
      </w:r>
    </w:p>
    <w:p w:rsidR="00B8310B" w:rsidRDefault="008450CC" w:rsidP="00B8310B">
      <w:r>
        <w:t xml:space="preserve">— </w:t>
      </w:r>
      <w:r w:rsidR="00B8310B">
        <w:t>среднее в</w:t>
      </w:r>
      <w:r>
        <w:t>ремя ожидания заявки в очереди,</w:t>
      </w:r>
    </w:p>
    <w:p w:rsidR="00B8310B" w:rsidRDefault="008450CC" w:rsidP="00B8310B">
      <w:r>
        <w:t xml:space="preserve">— </w:t>
      </w:r>
      <w:r w:rsidR="00B8310B">
        <w:t>среднее время пребывания заявки в системе (</w:t>
      </w:r>
      <w:r>
        <w:t xml:space="preserve">в очереди и под обслуживанием), </w:t>
      </w:r>
      <w:r w:rsidR="00B8310B">
        <w:t xml:space="preserve">и </w:t>
      </w:r>
      <w:r>
        <w:t>другие характеристики ожидания.</w:t>
      </w:r>
    </w:p>
    <w:p w:rsidR="00B8310B" w:rsidRDefault="00B8310B" w:rsidP="008450CC">
      <w:pPr>
        <w:ind w:firstLine="708"/>
      </w:pPr>
      <w:r>
        <w:t>Для СМО с ограниченным ожиданием интерес представляют обе группы характеристик: как абсолютная и относительная пропускная способности, так и характеристики ожидания.</w:t>
      </w:r>
    </w:p>
    <w:p w:rsidR="00B8310B" w:rsidRDefault="00B8310B" w:rsidP="008450CC">
      <w:pPr>
        <w:ind w:firstLine="708"/>
      </w:pPr>
      <w:r>
        <w:t>Для анализа процесса, протекающего в СМО, существенно знать основные параметры системы: число каналов п, интенсивность потока заявок к, производительность каждого канала (среднее число заявок (г, обслуживаемое каналом в единицу времени), условия образования очереди (ограничения, если они есть).</w:t>
      </w:r>
    </w:p>
    <w:p w:rsidR="00B8310B" w:rsidRDefault="00B8310B" w:rsidP="008450CC">
      <w:pPr>
        <w:ind w:firstLine="708"/>
      </w:pPr>
      <w:r>
        <w:t>В зависимости от этих параметров мы и будем в дальнейшем выражать характеристики эффективности работы СМО.</w:t>
      </w:r>
    </w:p>
    <w:p w:rsidR="008450CC" w:rsidRDefault="00B8310B" w:rsidP="008450CC">
      <w:pPr>
        <w:ind w:firstLine="708"/>
      </w:pPr>
      <w:r>
        <w:t xml:space="preserve">Заранее условимся (чтобы не оговаривать это всякий раз отдельно), что мы будем считать все потоки событий, переводящие СМО из состояния в состояние, пуассоновскими. В тех редких случаях, когда мы будем </w:t>
      </w:r>
      <w:r w:rsidR="008450CC">
        <w:t>рассматривать не-</w:t>
      </w:r>
      <w:proofErr w:type="spellStart"/>
      <w:r>
        <w:t>марковские</w:t>
      </w:r>
      <w:proofErr w:type="spellEnd"/>
      <w:r>
        <w:t xml:space="preserve"> системы массового обслуживания, мы будем каждый раз оговаривать это специально.</w:t>
      </w:r>
    </w:p>
    <w:p w:rsidR="00B8310B" w:rsidRDefault="00B8310B" w:rsidP="008450CC">
      <w:pPr>
        <w:ind w:firstLine="708"/>
      </w:pPr>
      <w:r>
        <w:t>Напомним, что в случае, когда пуассоновский поток стационарен (простейший поток), интервал времени Т между событиями в этом потоке есть случайная величина, распредел</w:t>
      </w:r>
      <w:r w:rsidR="008450CC">
        <w:t>енная по показательному закону:</w:t>
      </w:r>
    </w:p>
    <w:p w:rsidR="00B8310B" w:rsidRDefault="008450CC" w:rsidP="00B8310B">
      <w:r>
        <w:t xml:space="preserve"> (2.1)</w:t>
      </w:r>
    </w:p>
    <w:p w:rsidR="00B8310B" w:rsidRDefault="00B8310B" w:rsidP="00B8310B">
      <w:r>
        <w:t xml:space="preserve">где к </w:t>
      </w:r>
      <w:r w:rsidR="008450CC">
        <w:t>— интенсивность потока событий.</w:t>
      </w:r>
    </w:p>
    <w:p w:rsidR="00B8310B" w:rsidRDefault="00B8310B" w:rsidP="008450CC">
      <w:pPr>
        <w:ind w:firstLine="708"/>
      </w:pPr>
      <w:r>
        <w:t xml:space="preserve">В случае, когда из какого-то состояния </w:t>
      </w:r>
      <w:proofErr w:type="spellStart"/>
      <w:r>
        <w:t>St</w:t>
      </w:r>
      <w:proofErr w:type="spellEnd"/>
      <w:r>
        <w:t xml:space="preserve"> систему выводят сразу несколько простейших потоков, величина Т — время пребывания системы (подряд) в данном состоянии есть случайная величина, распределенная по закону (2.1), где к — суммарная интенсивность всех потоков событий, выводящих систему из данного состояния.</w:t>
      </w:r>
    </w:p>
    <w:sectPr w:rsidR="00B8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27"/>
    <w:rsid w:val="00034B07"/>
    <w:rsid w:val="00577524"/>
    <w:rsid w:val="006B672F"/>
    <w:rsid w:val="00821327"/>
    <w:rsid w:val="008450CC"/>
    <w:rsid w:val="008C02FA"/>
    <w:rsid w:val="00900F70"/>
    <w:rsid w:val="009729EE"/>
    <w:rsid w:val="00A4130C"/>
    <w:rsid w:val="00AB3CF5"/>
    <w:rsid w:val="00B8310B"/>
    <w:rsid w:val="00CC2E4E"/>
    <w:rsid w:val="00E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A6E0"/>
  <w15:chartTrackingRefBased/>
  <w15:docId w15:val="{82D664A4-CC45-454F-B478-2015CAF3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Безворотний</dc:creator>
  <cp:keywords/>
  <dc:description/>
  <cp:lastModifiedBy>Виталий Безворотний</cp:lastModifiedBy>
  <cp:revision>9</cp:revision>
  <dcterms:created xsi:type="dcterms:W3CDTF">2016-04-25T07:23:00Z</dcterms:created>
  <dcterms:modified xsi:type="dcterms:W3CDTF">2016-04-27T07:49:00Z</dcterms:modified>
</cp:coreProperties>
</file>