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F73" w:rsidRDefault="00DB7005" w:rsidP="00285F73">
      <w:pPr>
        <w:widowControl w:val="0"/>
        <w:autoSpaceDE w:val="0"/>
        <w:autoSpaceDN w:val="0"/>
        <w:adjustRightInd w:val="0"/>
        <w:spacing w:after="400"/>
        <w:jc w:val="both"/>
        <w:rPr>
          <w:rFonts w:ascii="Arial" w:hAnsi="Arial" w:cs="Arial"/>
          <w:b/>
          <w:bCs/>
          <w:color w:val="34393A"/>
          <w:sz w:val="32"/>
          <w:szCs w:val="32"/>
        </w:rPr>
      </w:pPr>
      <w:r>
        <w:rPr>
          <w:rFonts w:ascii="Arial" w:hAnsi="Arial" w:cs="Arial"/>
          <w:b/>
          <w:bCs/>
          <w:color w:val="34393A"/>
          <w:sz w:val="32"/>
          <w:szCs w:val="32"/>
        </w:rPr>
        <w:t xml:space="preserve">Expected </w:t>
      </w:r>
      <w:bookmarkStart w:id="0" w:name="_GoBack"/>
      <w:bookmarkEnd w:id="0"/>
      <w:r w:rsidR="00285F73" w:rsidRPr="00285F73">
        <w:rPr>
          <w:rFonts w:ascii="Arial" w:hAnsi="Arial" w:cs="Arial"/>
          <w:b/>
          <w:bCs/>
          <w:color w:val="34393A"/>
          <w:sz w:val="32"/>
          <w:szCs w:val="32"/>
        </w:rPr>
        <w:t xml:space="preserve">Delivery </w:t>
      </w:r>
      <w:r w:rsidR="00285F73">
        <w:rPr>
          <w:rFonts w:ascii="Arial" w:hAnsi="Arial" w:cs="Arial"/>
          <w:b/>
          <w:bCs/>
          <w:color w:val="34393A"/>
          <w:sz w:val="32"/>
          <w:szCs w:val="32"/>
        </w:rPr>
        <w:t>Times</w:t>
      </w:r>
    </w:p>
    <w:p w:rsidR="00FA0696" w:rsidRPr="00FA0696" w:rsidRDefault="00FA0696" w:rsidP="00285F73">
      <w:pPr>
        <w:widowControl w:val="0"/>
        <w:autoSpaceDE w:val="0"/>
        <w:autoSpaceDN w:val="0"/>
        <w:adjustRightInd w:val="0"/>
        <w:spacing w:after="400"/>
        <w:jc w:val="both"/>
        <w:rPr>
          <w:rFonts w:ascii="Arial" w:hAnsi="Arial" w:cs="Arial"/>
          <w:b/>
          <w:bCs/>
          <w:color w:val="34393A"/>
          <w:sz w:val="28"/>
          <w:szCs w:val="28"/>
        </w:rPr>
      </w:pPr>
      <w:r w:rsidRPr="00FA0696">
        <w:rPr>
          <w:rFonts w:ascii="Arial" w:hAnsi="Arial" w:cs="Arial"/>
          <w:b/>
          <w:bCs/>
          <w:color w:val="34393A"/>
          <w:sz w:val="28"/>
          <w:szCs w:val="28"/>
        </w:rPr>
        <w:t>Expedited</w:t>
      </w:r>
    </w:p>
    <w:p w:rsidR="00285F73" w:rsidRPr="00FA0696" w:rsidRDefault="00285F73" w:rsidP="00285F73">
      <w:pPr>
        <w:widowControl w:val="0"/>
        <w:autoSpaceDE w:val="0"/>
        <w:autoSpaceDN w:val="0"/>
        <w:adjustRightInd w:val="0"/>
        <w:spacing w:after="400"/>
        <w:jc w:val="both"/>
        <w:rPr>
          <w:rFonts w:ascii="Arial" w:hAnsi="Arial" w:cs="Arial"/>
          <w:bCs/>
          <w:color w:val="34393A"/>
          <w:sz w:val="28"/>
          <w:szCs w:val="28"/>
        </w:rPr>
      </w:pPr>
      <w:r w:rsidRPr="00FA0696">
        <w:rPr>
          <w:rFonts w:ascii="Arial" w:hAnsi="Arial" w:cs="Arial"/>
          <w:bCs/>
          <w:color w:val="34393A"/>
          <w:sz w:val="28"/>
          <w:szCs w:val="28"/>
        </w:rPr>
        <w:t xml:space="preserve">GEMZ realizes that expedited deliveries may be necessary for some purchases made on our site. We will make every attempt possible to accommodate your delivery request. </w:t>
      </w:r>
    </w:p>
    <w:p w:rsidR="00FA0696" w:rsidRPr="00FA0696" w:rsidRDefault="00FA0696" w:rsidP="00285F73">
      <w:pPr>
        <w:widowControl w:val="0"/>
        <w:autoSpaceDE w:val="0"/>
        <w:autoSpaceDN w:val="0"/>
        <w:adjustRightInd w:val="0"/>
        <w:spacing w:after="400"/>
        <w:jc w:val="both"/>
        <w:rPr>
          <w:rFonts w:ascii="Arial" w:hAnsi="Arial" w:cs="Arial"/>
          <w:b/>
          <w:bCs/>
          <w:color w:val="34393A"/>
          <w:sz w:val="28"/>
          <w:szCs w:val="28"/>
        </w:rPr>
      </w:pPr>
      <w:r w:rsidRPr="00FA0696">
        <w:rPr>
          <w:rFonts w:ascii="Arial" w:hAnsi="Arial" w:cs="Arial"/>
          <w:b/>
          <w:bCs/>
          <w:color w:val="34393A"/>
          <w:sz w:val="28"/>
          <w:szCs w:val="28"/>
        </w:rPr>
        <w:t>International</w:t>
      </w:r>
    </w:p>
    <w:p w:rsidR="00FA0696" w:rsidRPr="00FA0696" w:rsidRDefault="00285F73" w:rsidP="00285F73">
      <w:pPr>
        <w:widowControl w:val="0"/>
        <w:autoSpaceDE w:val="0"/>
        <w:autoSpaceDN w:val="0"/>
        <w:adjustRightInd w:val="0"/>
        <w:spacing w:after="400"/>
        <w:jc w:val="both"/>
        <w:rPr>
          <w:rFonts w:ascii="Arial" w:hAnsi="Arial" w:cs="Arial"/>
          <w:bCs/>
          <w:color w:val="34393A"/>
          <w:sz w:val="28"/>
          <w:szCs w:val="28"/>
        </w:rPr>
      </w:pPr>
      <w:r w:rsidRPr="00FA0696">
        <w:rPr>
          <w:rFonts w:ascii="Arial" w:hAnsi="Arial" w:cs="Arial"/>
          <w:bCs/>
          <w:color w:val="34393A"/>
          <w:sz w:val="28"/>
          <w:szCs w:val="28"/>
        </w:rPr>
        <w:t xml:space="preserve">Expect your jewelry </w:t>
      </w:r>
      <w:r w:rsidRPr="00FA0696">
        <w:rPr>
          <w:rFonts w:ascii="Arial" w:hAnsi="Arial" w:cs="Arial"/>
          <w:color w:val="34393A"/>
          <w:sz w:val="28"/>
          <w:szCs w:val="28"/>
        </w:rPr>
        <w:t xml:space="preserve">to arrive </w:t>
      </w:r>
      <w:r w:rsidRPr="00FA0696">
        <w:rPr>
          <w:rFonts w:ascii="Arial" w:hAnsi="Arial" w:cs="Arial"/>
          <w:bCs/>
          <w:color w:val="34393A"/>
          <w:sz w:val="28"/>
          <w:szCs w:val="28"/>
        </w:rPr>
        <w:t xml:space="preserve">within </w:t>
      </w:r>
      <w:r w:rsidR="00FA0696" w:rsidRPr="00FA0696">
        <w:rPr>
          <w:rFonts w:ascii="Arial" w:hAnsi="Arial" w:cs="Arial"/>
          <w:bCs/>
          <w:color w:val="34393A"/>
          <w:sz w:val="28"/>
          <w:szCs w:val="28"/>
        </w:rPr>
        <w:t>seven (7) to ten (10</w:t>
      </w:r>
      <w:r w:rsidRPr="00FA0696">
        <w:rPr>
          <w:rFonts w:ascii="Arial" w:hAnsi="Arial" w:cs="Arial"/>
          <w:bCs/>
          <w:color w:val="34393A"/>
          <w:sz w:val="28"/>
          <w:szCs w:val="28"/>
        </w:rPr>
        <w:t xml:space="preserve">) </w:t>
      </w:r>
      <w:r w:rsidR="00FA0696" w:rsidRPr="00FA0696">
        <w:rPr>
          <w:rFonts w:ascii="Arial" w:hAnsi="Arial" w:cs="Arial"/>
          <w:bCs/>
          <w:color w:val="34393A"/>
          <w:sz w:val="28"/>
          <w:szCs w:val="28"/>
        </w:rPr>
        <w:t xml:space="preserve">business days </w:t>
      </w:r>
      <w:r w:rsidR="00FA0696" w:rsidRPr="00FA0696">
        <w:rPr>
          <w:rFonts w:ascii="Arial" w:hAnsi="Arial" w:cs="Arial"/>
          <w:bCs/>
          <w:i/>
          <w:color w:val="34393A"/>
          <w:sz w:val="28"/>
          <w:szCs w:val="28"/>
        </w:rPr>
        <w:t>from time of shipping</w:t>
      </w:r>
      <w:r w:rsidRPr="00FA0696">
        <w:rPr>
          <w:rFonts w:ascii="Arial" w:hAnsi="Arial" w:cs="Arial"/>
          <w:color w:val="34393A"/>
          <w:sz w:val="28"/>
          <w:szCs w:val="28"/>
        </w:rPr>
        <w:t>, depending on the origin and destination of the jewelry designer as well as the time it takes to clear customs</w:t>
      </w:r>
      <w:r w:rsidR="00FA0696" w:rsidRPr="00FA0696">
        <w:rPr>
          <w:rFonts w:ascii="Arial" w:hAnsi="Arial" w:cs="Arial"/>
          <w:color w:val="34393A"/>
          <w:sz w:val="28"/>
          <w:szCs w:val="28"/>
        </w:rPr>
        <w:t>.</w:t>
      </w:r>
      <w:r w:rsidRPr="00FA0696">
        <w:rPr>
          <w:rFonts w:ascii="Arial" w:hAnsi="Arial" w:cs="Arial"/>
          <w:color w:val="34393A"/>
          <w:sz w:val="28"/>
          <w:szCs w:val="28"/>
        </w:rPr>
        <w:t xml:space="preserve"> </w:t>
      </w:r>
    </w:p>
    <w:p w:rsidR="00FA0696" w:rsidRPr="00FA0696" w:rsidRDefault="00FA0696" w:rsidP="00285F73">
      <w:pPr>
        <w:widowControl w:val="0"/>
        <w:autoSpaceDE w:val="0"/>
        <w:autoSpaceDN w:val="0"/>
        <w:adjustRightInd w:val="0"/>
        <w:spacing w:after="400"/>
        <w:jc w:val="both"/>
        <w:rPr>
          <w:rFonts w:ascii="Arial" w:hAnsi="Arial" w:cs="Arial"/>
          <w:b/>
          <w:bCs/>
          <w:color w:val="34393A"/>
          <w:sz w:val="28"/>
          <w:szCs w:val="28"/>
        </w:rPr>
      </w:pPr>
      <w:proofErr w:type="gramStart"/>
      <w:r w:rsidRPr="00FA0696">
        <w:rPr>
          <w:rFonts w:ascii="Arial" w:hAnsi="Arial" w:cs="Arial"/>
          <w:b/>
          <w:bCs/>
          <w:color w:val="34393A"/>
          <w:sz w:val="28"/>
          <w:szCs w:val="28"/>
        </w:rPr>
        <w:t>Within the U.S.</w:t>
      </w:r>
      <w:proofErr w:type="gramEnd"/>
    </w:p>
    <w:p w:rsidR="00FA0696" w:rsidRPr="00FA0696" w:rsidRDefault="00285F73" w:rsidP="00285F73">
      <w:pPr>
        <w:widowControl w:val="0"/>
        <w:autoSpaceDE w:val="0"/>
        <w:autoSpaceDN w:val="0"/>
        <w:adjustRightInd w:val="0"/>
        <w:spacing w:after="400"/>
        <w:jc w:val="both"/>
        <w:rPr>
          <w:rFonts w:ascii="Arial" w:hAnsi="Arial" w:cs="Arial"/>
          <w:color w:val="34393A"/>
          <w:sz w:val="28"/>
          <w:szCs w:val="28"/>
        </w:rPr>
      </w:pPr>
      <w:r w:rsidRPr="00FA0696">
        <w:rPr>
          <w:rFonts w:ascii="Arial" w:hAnsi="Arial" w:cs="Arial"/>
          <w:bCs/>
          <w:color w:val="34393A"/>
          <w:sz w:val="28"/>
          <w:szCs w:val="28"/>
        </w:rPr>
        <w:t>Jewelry</w:t>
      </w:r>
      <w:r w:rsidRPr="00FA0696">
        <w:rPr>
          <w:rFonts w:ascii="Arial" w:hAnsi="Arial" w:cs="Arial"/>
          <w:color w:val="34393A"/>
          <w:sz w:val="28"/>
          <w:szCs w:val="28"/>
        </w:rPr>
        <w:t xml:space="preserve"> shipped within the U.S. usually to arrive </w:t>
      </w:r>
      <w:r w:rsidR="00FA0696" w:rsidRPr="00FA0696">
        <w:rPr>
          <w:rFonts w:ascii="Arial" w:hAnsi="Arial" w:cs="Arial"/>
          <w:bCs/>
          <w:color w:val="34393A"/>
          <w:sz w:val="28"/>
          <w:szCs w:val="28"/>
        </w:rPr>
        <w:t>within five (5) to seven (7</w:t>
      </w:r>
      <w:r w:rsidRPr="00FA0696">
        <w:rPr>
          <w:rFonts w:ascii="Arial" w:hAnsi="Arial" w:cs="Arial"/>
          <w:bCs/>
          <w:color w:val="34393A"/>
          <w:sz w:val="28"/>
          <w:szCs w:val="28"/>
        </w:rPr>
        <w:t xml:space="preserve">) business days </w:t>
      </w:r>
      <w:r w:rsidRPr="00FA0696">
        <w:rPr>
          <w:rFonts w:ascii="Arial" w:hAnsi="Arial" w:cs="Arial"/>
          <w:bCs/>
          <w:i/>
          <w:iCs/>
          <w:color w:val="34393A"/>
          <w:sz w:val="28"/>
          <w:szCs w:val="28"/>
        </w:rPr>
        <w:t>from time of shipping</w:t>
      </w:r>
      <w:r w:rsidRPr="00FA0696">
        <w:rPr>
          <w:rFonts w:ascii="Arial" w:hAnsi="Arial" w:cs="Arial"/>
          <w:color w:val="34393A"/>
          <w:sz w:val="28"/>
          <w:szCs w:val="28"/>
        </w:rPr>
        <w:t xml:space="preserve">. </w:t>
      </w:r>
    </w:p>
    <w:p w:rsidR="00FA0696" w:rsidRPr="00FA0696" w:rsidRDefault="00285F73" w:rsidP="00285F73">
      <w:pPr>
        <w:widowControl w:val="0"/>
        <w:autoSpaceDE w:val="0"/>
        <w:autoSpaceDN w:val="0"/>
        <w:adjustRightInd w:val="0"/>
        <w:spacing w:after="400"/>
        <w:jc w:val="both"/>
        <w:rPr>
          <w:rFonts w:ascii="Arial" w:hAnsi="Arial" w:cs="Arial"/>
          <w:color w:val="535353"/>
          <w:sz w:val="28"/>
          <w:szCs w:val="28"/>
        </w:rPr>
      </w:pPr>
      <w:r w:rsidRPr="00FA0696">
        <w:rPr>
          <w:rFonts w:ascii="Arial" w:hAnsi="Arial" w:cs="Arial"/>
          <w:b/>
          <w:bCs/>
          <w:color w:val="34393A"/>
          <w:sz w:val="28"/>
          <w:szCs w:val="28"/>
        </w:rPr>
        <w:t>Possible delivery delays:</w:t>
      </w:r>
      <w:r w:rsidRPr="00FA0696">
        <w:rPr>
          <w:rFonts w:ascii="Arial" w:hAnsi="Arial" w:cs="Arial"/>
          <w:color w:val="535353"/>
          <w:sz w:val="28"/>
          <w:szCs w:val="28"/>
        </w:rPr>
        <w:t xml:space="preserve">   </w:t>
      </w:r>
    </w:p>
    <w:p w:rsidR="00285F73" w:rsidRPr="00FA0696" w:rsidRDefault="00285F73" w:rsidP="00285F73">
      <w:pPr>
        <w:widowControl w:val="0"/>
        <w:autoSpaceDE w:val="0"/>
        <w:autoSpaceDN w:val="0"/>
        <w:adjustRightInd w:val="0"/>
        <w:spacing w:after="400"/>
        <w:jc w:val="both"/>
        <w:rPr>
          <w:rFonts w:ascii="Arial" w:hAnsi="Arial" w:cs="Arial"/>
          <w:color w:val="535353"/>
          <w:sz w:val="28"/>
          <w:szCs w:val="28"/>
        </w:rPr>
      </w:pPr>
      <w:r w:rsidRPr="00FA0696">
        <w:rPr>
          <w:rFonts w:ascii="Arial" w:hAnsi="Arial" w:cs="Arial"/>
          <w:color w:val="535353"/>
          <w:sz w:val="28"/>
          <w:szCs w:val="28"/>
        </w:rPr>
        <w:t>If you live in an area experiencing severe weather, natural disasters, or any other unforeseen major events, your package may be delayed. Please add an additional 2 - 3 business days to the estimated delivery date of your order.   Also, in some countries, the customs clearing process may take as long as 30 days. Please check your government's international shipping policies for more detailed information.</w:t>
      </w:r>
    </w:p>
    <w:p w:rsidR="00645035" w:rsidRDefault="00645035"/>
    <w:sectPr w:rsidR="00645035" w:rsidSect="00D30A4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F73"/>
    <w:rsid w:val="00285F73"/>
    <w:rsid w:val="00307CBB"/>
    <w:rsid w:val="00645035"/>
    <w:rsid w:val="006D6BDB"/>
    <w:rsid w:val="007750E4"/>
    <w:rsid w:val="009068E4"/>
    <w:rsid w:val="009B5BB1"/>
    <w:rsid w:val="009C33DE"/>
    <w:rsid w:val="009F6BB3"/>
    <w:rsid w:val="00A0207C"/>
    <w:rsid w:val="00D34674"/>
    <w:rsid w:val="00DB7005"/>
    <w:rsid w:val="00FA06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035"/>
    <w:rPr>
      <w:rFonts w:ascii="American Typewriter" w:hAnsi="American Typewrit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D34674"/>
    <w:pPr>
      <w:framePr w:w="7920" w:h="1980" w:hRule="exact" w:hSpace="180" w:wrap="auto" w:hAnchor="page" w:xAlign="center" w:yAlign="bottom"/>
      <w:spacing w:after="0"/>
      <w:ind w:left="2880"/>
    </w:pPr>
    <w:rPr>
      <w:rFonts w:ascii="Cambria" w:eastAsiaTheme="majorEastAsia" w:hAnsi="Cambria" w:cstheme="majorBidi"/>
      <w:color w:val="0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035"/>
    <w:rPr>
      <w:rFonts w:ascii="American Typewriter" w:hAnsi="American Typewrit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D34674"/>
    <w:pPr>
      <w:framePr w:w="7920" w:h="1980" w:hRule="exact" w:hSpace="180" w:wrap="auto" w:hAnchor="page" w:xAlign="center" w:yAlign="bottom"/>
      <w:spacing w:after="0"/>
      <w:ind w:left="2880"/>
    </w:pPr>
    <w:rPr>
      <w:rFonts w:ascii="Cambria" w:eastAsiaTheme="majorEastAsia" w:hAnsi="Cambria" w:cstheme="majorBidi"/>
      <w:color w:val="0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848</Characters>
  <Application>Microsoft Macintosh Word</Application>
  <DocSecurity>0</DocSecurity>
  <Lines>7</Lines>
  <Paragraphs>1</Paragraphs>
  <ScaleCrop>false</ScaleCrop>
  <Company/>
  <LinksUpToDate>false</LinksUpToDate>
  <CharactersWithSpaces>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 Hensling</dc:creator>
  <cp:keywords/>
  <dc:description/>
  <cp:lastModifiedBy>Debbi Hensling</cp:lastModifiedBy>
  <cp:revision>2</cp:revision>
  <dcterms:created xsi:type="dcterms:W3CDTF">2014-11-11T16:43:00Z</dcterms:created>
  <dcterms:modified xsi:type="dcterms:W3CDTF">2014-11-11T16:43:00Z</dcterms:modified>
</cp:coreProperties>
</file>