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BE" w:rsidRPr="002E10AE" w:rsidRDefault="008D01BE" w:rsidP="002E10AE">
      <w:pPr>
        <w:ind w:firstLineChars="1200" w:firstLine="2891"/>
        <w:rPr>
          <w:rFonts w:ascii="宋体" w:hAnsi="宋体" w:cs="ËÎÌå"/>
          <w:b/>
          <w:kern w:val="0"/>
          <w:sz w:val="24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上海飞机制造有限公司</w:t>
      </w:r>
    </w:p>
    <w:p w:rsidR="008D01BE" w:rsidRPr="002E10AE" w:rsidRDefault="008D01BE" w:rsidP="008D01BE">
      <w:pPr>
        <w:jc w:val="center"/>
        <w:outlineLvl w:val="0"/>
        <w:rPr>
          <w:rFonts w:ascii="宋体" w:hAnsi="宋体" w:cs="ËÎÌå"/>
          <w:b/>
          <w:kern w:val="0"/>
          <w:sz w:val="28"/>
          <w:szCs w:val="28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采购业务记录表</w:t>
      </w:r>
    </w:p>
    <w:p w:rsidR="008D01BE" w:rsidRPr="002E10AE" w:rsidRDefault="008D01BE" w:rsidP="008D01BE">
      <w:pPr>
        <w:ind w:firstLineChars="450" w:firstLine="1080"/>
        <w:jc w:val="lef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 xml:space="preserve">                                 填表日期：</w:t>
      </w:r>
      <w:r w:rsidR="005A35C3" w:rsidRPr="002E10AE">
        <w:rPr>
          <w:rFonts w:ascii="宋体" w:hAnsi="宋体" w:cs="ËÎÌå" w:hint="eastAsia"/>
          <w:kern w:val="0"/>
          <w:sz w:val="24"/>
        </w:rPr>
        <w:t>201</w:t>
      </w:r>
      <w:r w:rsidR="007D3674">
        <w:rPr>
          <w:rFonts w:ascii="宋体" w:hAnsi="宋体" w:cs="ËÎÌå"/>
          <w:kern w:val="0"/>
          <w:sz w:val="24"/>
        </w:rPr>
        <w:t>9</w:t>
      </w:r>
      <w:r w:rsidRPr="002E10AE">
        <w:rPr>
          <w:rFonts w:ascii="宋体" w:hAnsi="宋体" w:cs="ËÎÌå" w:hint="eastAsia"/>
          <w:kern w:val="0"/>
          <w:sz w:val="24"/>
        </w:rPr>
        <w:t>年</w:t>
      </w:r>
      <w:r w:rsidR="00C772EC">
        <w:rPr>
          <w:rFonts w:ascii="宋体" w:hAnsi="宋体" w:cs="ËÎÌå" w:hint="eastAsia"/>
          <w:kern w:val="0"/>
          <w:sz w:val="24"/>
        </w:rPr>
        <w:t>1</w:t>
      </w:r>
      <w:r w:rsidRPr="002E10AE">
        <w:rPr>
          <w:rFonts w:ascii="宋体" w:hAnsi="宋体" w:cs="ËÎÌå" w:hint="eastAsia"/>
          <w:kern w:val="0"/>
          <w:sz w:val="24"/>
        </w:rPr>
        <w:t>月</w:t>
      </w:r>
      <w:r w:rsidR="003268E6">
        <w:rPr>
          <w:rFonts w:ascii="宋体" w:hAnsi="宋体" w:cs="ËÎÌå"/>
          <w:kern w:val="0"/>
          <w:sz w:val="24"/>
        </w:rPr>
        <w:t>11</w:t>
      </w:r>
      <w:r w:rsidRPr="002E10AE">
        <w:rPr>
          <w:rFonts w:ascii="宋体" w:hAnsi="宋体" w:cs="ËÎÌå" w:hint="eastAsia"/>
          <w:kern w:val="0"/>
          <w:sz w:val="24"/>
        </w:rPr>
        <w:t>日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30"/>
        <w:gridCol w:w="2551"/>
        <w:gridCol w:w="2807"/>
      </w:tblGrid>
      <w:tr w:rsidR="008D01BE" w:rsidRPr="002E10AE" w:rsidTr="002E10AE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采购科室</w:t>
            </w:r>
          </w:p>
        </w:tc>
        <w:tc>
          <w:tcPr>
            <w:tcW w:w="1730" w:type="dxa"/>
            <w:vAlign w:val="center"/>
          </w:tcPr>
          <w:p w:rsidR="00F7433A" w:rsidRDefault="00F7433A" w:rsidP="00F7433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金属材料</w:t>
            </w:r>
          </w:p>
          <w:p w:rsidR="008D01BE" w:rsidRPr="002E10AE" w:rsidRDefault="00F7433A" w:rsidP="00F7433A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采购室</w:t>
            </w:r>
            <w:proofErr w:type="gramEnd"/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采购依据编号</w:t>
            </w:r>
          </w:p>
        </w:tc>
        <w:tc>
          <w:tcPr>
            <w:tcW w:w="2807" w:type="dxa"/>
            <w:vAlign w:val="center"/>
          </w:tcPr>
          <w:p w:rsidR="008D01BE" w:rsidRPr="002E10AE" w:rsidRDefault="007F309A" w:rsidP="00EE7CB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numbers</w:t>
            </w:r>
            <w:proofErr w:type="gramEnd"/>
            <w:r w:rsidR="00F33DE5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2E10AE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归属项目</w:t>
            </w:r>
          </w:p>
        </w:tc>
        <w:tc>
          <w:tcPr>
            <w:tcW w:w="1730" w:type="dxa"/>
            <w:vAlign w:val="center"/>
          </w:tcPr>
          <w:p w:rsidR="008D01BE" w:rsidRPr="002E10AE" w:rsidRDefault="00E24572" w:rsidP="00D13797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item</w:t>
            </w:r>
            <w:r w:rsidR="0085181A"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 xml:space="preserve"> }}</w:t>
            </w:r>
            <w:r w:rsidR="004172C7" w:rsidRPr="004172C7">
              <w:rPr>
                <w:rFonts w:ascii="宋体" w:hAnsi="宋体" w:hint="eastAsia"/>
                <w:sz w:val="24"/>
              </w:rPr>
              <w:t>标准件材料采购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供应商是否在清册内</w:t>
            </w:r>
          </w:p>
        </w:tc>
        <w:tc>
          <w:tcPr>
            <w:tcW w:w="2807" w:type="dxa"/>
            <w:vAlign w:val="center"/>
          </w:tcPr>
          <w:p w:rsidR="008D01BE" w:rsidRPr="002E10AE" w:rsidRDefault="00507C8A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■</w:t>
            </w:r>
            <w:r w:rsidR="008D01BE" w:rsidRPr="002E10AE">
              <w:rPr>
                <w:rFonts w:ascii="宋体" w:hAnsi="宋体" w:hint="eastAsia"/>
                <w:sz w:val="24"/>
              </w:rPr>
              <w:t>是     □否</w:t>
            </w:r>
          </w:p>
        </w:tc>
      </w:tr>
      <w:tr w:rsidR="008D01BE" w:rsidRPr="002E10AE" w:rsidTr="002E10AE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合同/订单编号</w:t>
            </w:r>
          </w:p>
        </w:tc>
        <w:tc>
          <w:tcPr>
            <w:tcW w:w="1730" w:type="dxa"/>
            <w:vAlign w:val="center"/>
          </w:tcPr>
          <w:p w:rsidR="008D01BE" w:rsidRPr="002E10AE" w:rsidRDefault="008801D0" w:rsidP="00C34FD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 contract }}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合同/订单金额</w:t>
            </w:r>
          </w:p>
        </w:tc>
        <w:tc>
          <w:tcPr>
            <w:tcW w:w="2807" w:type="dxa"/>
            <w:vAlign w:val="center"/>
          </w:tcPr>
          <w:p w:rsidR="008D01BE" w:rsidRPr="002E10AE" w:rsidRDefault="00F33DE5" w:rsidP="00D137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 total</w:t>
            </w:r>
            <w:r w:rsidR="00B60218">
              <w:rPr>
                <w:rFonts w:ascii="宋体" w:hAnsi="宋体"/>
                <w:sz w:val="24"/>
              </w:rPr>
              <w:t>_sho</w:t>
            </w:r>
            <w:bookmarkStart w:id="0" w:name="_GoBack"/>
            <w:bookmarkEnd w:id="0"/>
            <w:r w:rsidR="00B60218">
              <w:rPr>
                <w:rFonts w:ascii="宋体" w:hAnsi="宋体"/>
                <w:sz w:val="24"/>
              </w:rPr>
              <w:t>rt</w:t>
            </w:r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352AB0">
        <w:trPr>
          <w:cantSplit/>
          <w:trHeight w:val="263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:rsidR="008D01BE" w:rsidRPr="002E10AE" w:rsidRDefault="003F0FC3" w:rsidP="00D22F8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vendor }}</w:t>
            </w:r>
          </w:p>
        </w:tc>
      </w:tr>
      <w:tr w:rsidR="008D01BE" w:rsidRPr="002E10AE" w:rsidTr="002E10AE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业务记录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询报价方式：</w:t>
            </w:r>
          </w:p>
          <w:p w:rsidR="002E10AE" w:rsidRDefault="008D01BE" w:rsidP="00B5707D">
            <w:pPr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询价单</w:t>
            </w:r>
            <w:r>
              <w:rPr>
                <w:rFonts w:ascii="宋体" w:hAnsi="宋体" w:hint="eastAsia"/>
                <w:sz w:val="24"/>
              </w:rPr>
              <w:t>29</w:t>
            </w:r>
            <w:r w:rsidRPr="002E10AE">
              <w:rPr>
                <w:rFonts w:ascii="宋体" w:hAnsi="宋体" w:hint="eastAsia"/>
                <w:sz w:val="24"/>
              </w:rPr>
              <w:t>项：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上海科罕电子科技有限公司报价人民币</w:t>
            </w:r>
            <w:r w:rsidRPr="002E10AE">
              <w:rPr>
                <w:rFonts w:ascii="宋体" w:hAnsi="宋体"/>
              </w:rPr>
              <w:t>40910.72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上海屹领电子科技有限公司</w:t>
            </w:r>
            <w:r w:rsidRPr="002E10AE">
              <w:rPr>
                <w:rFonts w:ascii="宋体" w:hAnsi="宋体" w:hint="eastAsia"/>
                <w:sz w:val="24"/>
              </w:rPr>
              <w:t>报价人民币</w:t>
            </w:r>
            <w:r w:rsidRPr="002E10AE">
              <w:rPr>
                <w:rFonts w:ascii="宋体" w:hAnsi="宋体"/>
              </w:rPr>
              <w:t>42176.00</w:t>
            </w:r>
            <w:r w:rsidRPr="002E10AE">
              <w:rPr>
                <w:rFonts w:ascii="宋体" w:hAnsi="宋体" w:hint="eastAsia"/>
                <w:sz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中国航空工业供销上海有限公司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2E10AE" w:rsidRDefault="00B7265F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hyperlink r:id="rId7" w:tooltip="点击查看详情" w:history="1">
              <w:r w:rsidR="002E10AE" w:rsidRPr="002E10AE">
                <w:rPr>
                  <w:rFonts w:ascii="宋体" w:hAnsi="宋体" w:hint="eastAsia"/>
                  <w:sz w:val="24"/>
                  <w:szCs w:val="24"/>
                </w:rPr>
                <w:t>天津美隆航科技发展</w:t>
              </w:r>
              <w:r w:rsidR="002E10AE" w:rsidRPr="002E10AE">
                <w:rPr>
                  <w:rFonts w:ascii="宋体" w:hAnsi="宋体"/>
                  <w:sz w:val="24"/>
                  <w:szCs w:val="24"/>
                </w:rPr>
                <w:t>有限公司</w:t>
              </w:r>
            </w:hyperlink>
            <w:r w:rsidR="002E10AE"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上海浩略实业有限公司逾期未回复</w:t>
            </w:r>
          </w:p>
          <w:p w:rsidR="002E10AE" w:rsidRPr="002E10AE" w:rsidRDefault="00B7265F" w:rsidP="002E10AE">
            <w:pPr>
              <w:rPr>
                <w:rFonts w:ascii="宋体" w:hAnsi="宋体"/>
                <w:sz w:val="24"/>
                <w:szCs w:val="24"/>
              </w:rPr>
            </w:pPr>
            <w:hyperlink r:id="rId8" w:tooltip="点击查看详情" w:history="1">
              <w:r w:rsidR="002E10AE" w:rsidRPr="002E10AE">
                <w:rPr>
                  <w:rFonts w:ascii="宋体" w:hAnsi="宋体"/>
                  <w:sz w:val="24"/>
                </w:rPr>
                <w:t>上海美恒航空器材有限公司</w:t>
              </w:r>
            </w:hyperlink>
            <w:r w:rsidR="002E10AE" w:rsidRPr="002E10AE">
              <w:rPr>
                <w:rFonts w:ascii="宋体" w:hAnsi="宋体" w:hint="eastAsia"/>
                <w:sz w:val="24"/>
              </w:rPr>
              <w:t>逾期未回复</w:t>
            </w:r>
          </w:p>
        </w:tc>
      </w:tr>
      <w:tr w:rsidR="002E10AE" w:rsidRPr="002E10AE" w:rsidTr="00534EF0"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0B0397" w:rsidRDefault="006E3413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询价单：</w:t>
            </w:r>
            <w:r w:rsidR="003268E6" w:rsidRPr="003268E6">
              <w:rPr>
                <w:rFonts w:ascii="宋体" w:hAnsi="宋体" w:hint="eastAsia"/>
                <w:sz w:val="24"/>
              </w:rPr>
              <w:t>1229-0108美标件</w:t>
            </w:r>
          </w:p>
          <w:p w:rsid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6E3413" w:rsidRPr="002E10AE" w:rsidRDefault="006E3413" w:rsidP="002E10AE">
            <w:pPr>
              <w:spacing w:line="300" w:lineRule="exact"/>
              <w:rPr>
                <w:rFonts w:ascii="宋体" w:hAnsi="宋体"/>
                <w:sz w:val="24"/>
              </w:rPr>
            </w:pPr>
          </w:p>
          <w:p w:rsidR="002E10AE" w:rsidRDefault="003F0FC3" w:rsidP="002E10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r w:rsidR="00F81851"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hAnsi="宋体"/>
                <w:sz w:val="24"/>
              </w:rPr>
              <w:t>detail }</w:t>
            </w:r>
            <w:proofErr w:type="gramEnd"/>
            <w:r>
              <w:rPr>
                <w:rFonts w:ascii="宋体" w:hAnsi="宋体"/>
                <w:sz w:val="24"/>
              </w:rPr>
              <w:t>}</w:t>
            </w:r>
          </w:p>
          <w:p w:rsidR="003F0FC3" w:rsidRPr="003F0FC3" w:rsidRDefault="003F0FC3" w:rsidP="003F0FC3">
            <w:pPr>
              <w:rPr>
                <w:rFonts w:ascii="宋体" w:hAnsi="宋体"/>
                <w:sz w:val="24"/>
              </w:rPr>
            </w:pPr>
          </w:p>
        </w:tc>
      </w:tr>
      <w:tr w:rsidR="002E10AE" w:rsidRPr="002E10AE" w:rsidTr="002E10AE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3E2C06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询价结果：</w:t>
            </w:r>
          </w:p>
          <w:p w:rsidR="002E10AE" w:rsidRPr="002E10AE" w:rsidRDefault="003F0FC3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vendor }} </w:t>
            </w:r>
            <w:r w:rsidR="002E10AE" w:rsidRPr="002E10AE">
              <w:rPr>
                <w:rFonts w:ascii="宋体" w:hAnsi="宋体" w:hint="eastAsia"/>
                <w:sz w:val="24"/>
              </w:rPr>
              <w:t>报价</w:t>
            </w:r>
            <w:r>
              <w:rPr>
                <w:rFonts w:ascii="宋体" w:hAnsi="宋体"/>
                <w:sz w:val="24"/>
              </w:rPr>
              <w:t>{{ total }</w:t>
            </w:r>
            <w:r w:rsidR="00C9068D">
              <w:rPr>
                <w:rFonts w:ascii="宋体" w:hAnsi="宋体"/>
                <w:sz w:val="24"/>
              </w:rPr>
              <w:t>}</w:t>
            </w:r>
            <w:r w:rsidR="002E10AE" w:rsidRPr="002E10AE">
              <w:rPr>
                <w:rFonts w:ascii="宋体" w:hAnsi="宋体" w:hint="eastAsia"/>
                <w:sz w:val="24"/>
              </w:rPr>
              <w:t>元</w:t>
            </w:r>
          </w:p>
        </w:tc>
      </w:tr>
      <w:tr w:rsidR="008D01BE" w:rsidRPr="002E10AE" w:rsidTr="003F0FC3">
        <w:trPr>
          <w:cantSplit/>
          <w:trHeight w:val="2018"/>
        </w:trPr>
        <w:tc>
          <w:tcPr>
            <w:tcW w:w="2127" w:type="dxa"/>
            <w:vMerge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8D01BE" w:rsidRPr="002E10AE" w:rsidRDefault="008D01BE" w:rsidP="00E26108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其他说明：</w:t>
            </w:r>
          </w:p>
          <w:p w:rsidR="00AF567C" w:rsidRPr="002E10AE" w:rsidRDefault="004172C7" w:rsidP="00AF567C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4172C7">
              <w:rPr>
                <w:rFonts w:ascii="宋体" w:hAnsi="宋体" w:hint="eastAsia"/>
                <w:sz w:val="24"/>
              </w:rPr>
              <w:t>采供物流中心</w:t>
            </w:r>
            <w:r w:rsidR="00AF567C" w:rsidRPr="002E10AE">
              <w:rPr>
                <w:rFonts w:ascii="宋体" w:hAnsi="宋体" w:hint="eastAsia"/>
                <w:sz w:val="24"/>
              </w:rPr>
              <w:t>自2018年</w:t>
            </w:r>
            <w:r w:rsidR="00C34779">
              <w:rPr>
                <w:rFonts w:ascii="宋体" w:hAnsi="宋体"/>
                <w:sz w:val="24"/>
              </w:rPr>
              <w:t>12</w:t>
            </w:r>
            <w:r w:rsidR="00AF567C" w:rsidRPr="002E10AE">
              <w:rPr>
                <w:rFonts w:ascii="宋体" w:hAnsi="宋体" w:hint="eastAsia"/>
                <w:sz w:val="24"/>
              </w:rPr>
              <w:t>月</w:t>
            </w:r>
            <w:r w:rsidR="003268E6">
              <w:rPr>
                <w:rFonts w:ascii="宋体" w:hAnsi="宋体"/>
                <w:sz w:val="24"/>
              </w:rPr>
              <w:t>29</w:t>
            </w:r>
            <w:r w:rsidR="00AF567C" w:rsidRPr="002E10AE">
              <w:rPr>
                <w:rFonts w:ascii="宋体" w:hAnsi="宋体" w:hint="eastAsia"/>
                <w:sz w:val="24"/>
              </w:rPr>
              <w:t>日起向供应商清册中的潜在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</w:t>
            </w:r>
            <w:r w:rsidR="003F0FC3">
              <w:rPr>
                <w:rFonts w:ascii="宋体" w:hAnsi="宋体" w:hint="eastAsia"/>
                <w:sz w:val="24"/>
              </w:rPr>
              <w:t>r</w:t>
            </w:r>
            <w:r w:rsidR="003F0FC3">
              <w:rPr>
                <w:rFonts w:ascii="宋体" w:hAnsi="宋体"/>
                <w:sz w:val="24"/>
              </w:rPr>
              <w:t>_all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="00AF567C" w:rsidRPr="002E10AE">
              <w:rPr>
                <w:rFonts w:ascii="宋体" w:hAnsi="宋体" w:hint="eastAsia"/>
                <w:sz w:val="24"/>
              </w:rPr>
              <w:t>家供应商进行询价，截止至201</w:t>
            </w:r>
            <w:r w:rsidR="003268E6">
              <w:rPr>
                <w:rFonts w:ascii="宋体" w:hAnsi="宋体"/>
                <w:sz w:val="24"/>
              </w:rPr>
              <w:t>9</w:t>
            </w:r>
            <w:r w:rsidR="00AF567C" w:rsidRPr="002E10AE">
              <w:rPr>
                <w:rFonts w:ascii="宋体" w:hAnsi="宋体" w:hint="eastAsia"/>
                <w:sz w:val="24"/>
              </w:rPr>
              <w:t>8年</w:t>
            </w:r>
            <w:r w:rsidR="003268E6">
              <w:rPr>
                <w:rFonts w:ascii="宋体" w:hAnsi="宋体"/>
                <w:sz w:val="24"/>
              </w:rPr>
              <w:t>1</w:t>
            </w:r>
            <w:r w:rsidR="00AF567C" w:rsidRPr="002E10AE">
              <w:rPr>
                <w:rFonts w:ascii="宋体" w:hAnsi="宋体" w:hint="eastAsia"/>
                <w:sz w:val="24"/>
              </w:rPr>
              <w:t>月</w:t>
            </w:r>
            <w:r w:rsidR="0037157E">
              <w:rPr>
                <w:rFonts w:ascii="宋体" w:hAnsi="宋体"/>
                <w:sz w:val="24"/>
              </w:rPr>
              <w:t>10</w:t>
            </w:r>
            <w:r w:rsidR="00AF567C" w:rsidRPr="002E10AE">
              <w:rPr>
                <w:rFonts w:ascii="宋体" w:hAnsi="宋体" w:hint="eastAsia"/>
                <w:sz w:val="24"/>
              </w:rPr>
              <w:t>日共有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vendor_count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="00AF567C" w:rsidRPr="002E10AE">
              <w:rPr>
                <w:rFonts w:ascii="宋体" w:hAnsi="宋体" w:hint="eastAsia"/>
                <w:sz w:val="24"/>
              </w:rPr>
              <w:t>家有效报价。</w:t>
            </w:r>
          </w:p>
          <w:p w:rsidR="00586C4A" w:rsidRPr="002E10AE" w:rsidRDefault="007F309A" w:rsidP="00FC6DD9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1049A9" w:rsidRPr="001049A9">
              <w:rPr>
                <w:rFonts w:ascii="宋体" w:hAnsi="宋体"/>
                <w:sz w:val="24"/>
              </w:rPr>
              <w:t>vendor_detail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  <w:r w:rsidR="00AF567C" w:rsidRPr="002E10AE">
              <w:rPr>
                <w:rFonts w:ascii="宋体" w:hAnsi="宋体" w:hint="eastAsia"/>
                <w:sz w:val="24"/>
              </w:rPr>
              <w:t>根据现有</w:t>
            </w:r>
            <w:r w:rsidR="004172C7">
              <w:rPr>
                <w:rFonts w:ascii="宋体" w:hAnsi="宋体" w:hint="eastAsia"/>
                <w:sz w:val="24"/>
              </w:rPr>
              <w:t>报价</w:t>
            </w:r>
            <w:r w:rsidR="00AF567C" w:rsidRPr="002E10AE">
              <w:rPr>
                <w:rFonts w:ascii="宋体" w:hAnsi="宋体" w:hint="eastAsia"/>
                <w:sz w:val="24"/>
              </w:rPr>
              <w:t>，综合考虑价格、周期、报价完整度等因素，选择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>{ vendor }}</w:t>
            </w:r>
            <w:r w:rsidR="00AF567C" w:rsidRPr="002E10AE">
              <w:rPr>
                <w:rFonts w:ascii="宋体" w:hAnsi="宋体" w:hint="eastAsia"/>
                <w:sz w:val="24"/>
              </w:rPr>
              <w:t>为此采购供应商。</w:t>
            </w:r>
          </w:p>
        </w:tc>
      </w:tr>
      <w:tr w:rsidR="008D01BE" w:rsidRPr="002E10AE" w:rsidTr="00E47539">
        <w:trPr>
          <w:cantSplit/>
          <w:trHeight w:hRule="exact" w:val="71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承办人签字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352AB0">
        <w:trPr>
          <w:cantSplit/>
          <w:trHeight w:hRule="exact" w:val="372"/>
        </w:trPr>
        <w:tc>
          <w:tcPr>
            <w:tcW w:w="9215" w:type="dxa"/>
            <w:gridSpan w:val="4"/>
            <w:vAlign w:val="bottom"/>
          </w:tcPr>
          <w:p w:rsidR="008D01BE" w:rsidRPr="002E10AE" w:rsidRDefault="008D01BE" w:rsidP="00D22F8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dstrike/>
              </w:rPr>
            </w:pPr>
            <w:r w:rsidRPr="002E10AE">
              <w:rPr>
                <w:rFonts w:ascii="宋体" w:hAnsi="宋体" w:hint="eastAsia"/>
              </w:rPr>
              <w:t>以下内容仅针对人民币2万元以下能及时结清的</w:t>
            </w:r>
            <w:r w:rsidRPr="002E10AE">
              <w:rPr>
                <w:rFonts w:ascii="宋体" w:hAnsi="宋体"/>
              </w:rPr>
              <w:t>B</w:t>
            </w:r>
            <w:r w:rsidRPr="002E10AE">
              <w:rPr>
                <w:rFonts w:ascii="宋体" w:hAnsi="宋体" w:hint="eastAsia"/>
              </w:rPr>
              <w:t>类物资货架产品订货单审核</w:t>
            </w:r>
          </w:p>
        </w:tc>
      </w:tr>
      <w:tr w:rsidR="008D01BE" w:rsidRPr="002E10AE" w:rsidTr="00E26108">
        <w:trPr>
          <w:cantSplit/>
          <w:trHeight w:hRule="exact" w:val="689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2E10AE">
              <w:rPr>
                <w:rFonts w:ascii="宋体" w:hAnsi="宋体" w:hint="eastAsia"/>
                <w:sz w:val="24"/>
              </w:rPr>
              <w:t>采购室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主任/主管审批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E26108">
        <w:trPr>
          <w:cantSplit/>
          <w:trHeight w:hRule="exact" w:val="700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部门领导审核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</w:tbl>
    <w:p w:rsidR="008D01BE" w:rsidRPr="002E10AE" w:rsidRDefault="008D01BE" w:rsidP="008D01BE">
      <w:pPr>
        <w:adjustRightInd w:val="0"/>
        <w:snapToGrid w:val="0"/>
        <w:spacing w:line="360" w:lineRule="auto"/>
        <w:jc w:val="right"/>
        <w:rPr>
          <w:rFonts w:ascii="宋体" w:hAnsi="宋体"/>
        </w:rPr>
      </w:pPr>
      <w:r w:rsidRPr="002E10AE">
        <w:rPr>
          <w:rFonts w:ascii="宋体" w:hAnsi="宋体" w:hint="eastAsia"/>
        </w:rPr>
        <w:t>说明：承办人对所提交的订单文本及相关资料的完整性和真实性负责。</w:t>
      </w:r>
    </w:p>
    <w:p w:rsidR="00F8077B" w:rsidRPr="002E10AE" w:rsidRDefault="008D01BE" w:rsidP="00352AB0">
      <w:pPr>
        <w:adjustRightInd w:val="0"/>
        <w:snapToGrid w:val="0"/>
        <w:spacing w:line="360" w:lineRule="auto"/>
        <w:jc w:val="righ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>SAMC M00.790 附件14（2016-11）</w:t>
      </w:r>
    </w:p>
    <w:sectPr w:rsidR="00F8077B" w:rsidRPr="002E10AE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5F" w:rsidRDefault="00B7265F" w:rsidP="00D03D59">
      <w:r>
        <w:separator/>
      </w:r>
    </w:p>
  </w:endnote>
  <w:endnote w:type="continuationSeparator" w:id="0">
    <w:p w:rsidR="00B7265F" w:rsidRDefault="00B7265F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5F" w:rsidRDefault="00B7265F" w:rsidP="00D03D59">
      <w:r>
        <w:separator/>
      </w:r>
    </w:p>
  </w:footnote>
  <w:footnote w:type="continuationSeparator" w:id="0">
    <w:p w:rsidR="00B7265F" w:rsidRDefault="00B7265F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0C0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4D23"/>
    <w:rsid w:val="00076DEB"/>
    <w:rsid w:val="00077C2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0397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E23"/>
    <w:rsid w:val="000E437B"/>
    <w:rsid w:val="000E6728"/>
    <w:rsid w:val="000E6E3C"/>
    <w:rsid w:val="000E7401"/>
    <w:rsid w:val="000F0284"/>
    <w:rsid w:val="000F05EC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B72"/>
    <w:rsid w:val="00107C66"/>
    <w:rsid w:val="001113AD"/>
    <w:rsid w:val="00113EA8"/>
    <w:rsid w:val="00113F15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F51"/>
    <w:rsid w:val="00150138"/>
    <w:rsid w:val="001507AF"/>
    <w:rsid w:val="0015130D"/>
    <w:rsid w:val="00152BBB"/>
    <w:rsid w:val="0015742F"/>
    <w:rsid w:val="00161929"/>
    <w:rsid w:val="001627C7"/>
    <w:rsid w:val="00162A44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562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47494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1942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8E6"/>
    <w:rsid w:val="00326CD4"/>
    <w:rsid w:val="00326EBE"/>
    <w:rsid w:val="003312CA"/>
    <w:rsid w:val="00331338"/>
    <w:rsid w:val="00334831"/>
    <w:rsid w:val="00337DB9"/>
    <w:rsid w:val="00340AA9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57E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B4117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384"/>
    <w:rsid w:val="003F0FC3"/>
    <w:rsid w:val="003F1523"/>
    <w:rsid w:val="003F272E"/>
    <w:rsid w:val="003F35CF"/>
    <w:rsid w:val="003F7D5E"/>
    <w:rsid w:val="004002BA"/>
    <w:rsid w:val="0040246A"/>
    <w:rsid w:val="00403373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172C7"/>
    <w:rsid w:val="00422F73"/>
    <w:rsid w:val="0042581C"/>
    <w:rsid w:val="00425C11"/>
    <w:rsid w:val="00433C1A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5850"/>
    <w:rsid w:val="00462B23"/>
    <w:rsid w:val="00464C4D"/>
    <w:rsid w:val="00465A9A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4EF0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3747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3B8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413"/>
    <w:rsid w:val="006E387D"/>
    <w:rsid w:val="006E3D5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42F4"/>
    <w:rsid w:val="00785C55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3674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81A"/>
    <w:rsid w:val="00851B0C"/>
    <w:rsid w:val="00852389"/>
    <w:rsid w:val="00852A12"/>
    <w:rsid w:val="008530C8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1D0"/>
    <w:rsid w:val="0088087B"/>
    <w:rsid w:val="00880D03"/>
    <w:rsid w:val="008819AF"/>
    <w:rsid w:val="008830B6"/>
    <w:rsid w:val="00884861"/>
    <w:rsid w:val="00885FAA"/>
    <w:rsid w:val="00895953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50DB4"/>
    <w:rsid w:val="009515DF"/>
    <w:rsid w:val="00952821"/>
    <w:rsid w:val="009532E4"/>
    <w:rsid w:val="00953B72"/>
    <w:rsid w:val="00955F45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4883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572E"/>
    <w:rsid w:val="009A6F25"/>
    <w:rsid w:val="009A7349"/>
    <w:rsid w:val="009A78FF"/>
    <w:rsid w:val="009B4E87"/>
    <w:rsid w:val="009B5E7C"/>
    <w:rsid w:val="009B798A"/>
    <w:rsid w:val="009C3824"/>
    <w:rsid w:val="009C7D82"/>
    <w:rsid w:val="009D1C8E"/>
    <w:rsid w:val="009D60FD"/>
    <w:rsid w:val="009D6600"/>
    <w:rsid w:val="009D694A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6ED3"/>
    <w:rsid w:val="00A82DF6"/>
    <w:rsid w:val="00A834C5"/>
    <w:rsid w:val="00A84051"/>
    <w:rsid w:val="00A86838"/>
    <w:rsid w:val="00A87E83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1030B"/>
    <w:rsid w:val="00B11AA2"/>
    <w:rsid w:val="00B15978"/>
    <w:rsid w:val="00B2057F"/>
    <w:rsid w:val="00B2130D"/>
    <w:rsid w:val="00B221BC"/>
    <w:rsid w:val="00B27681"/>
    <w:rsid w:val="00B304E7"/>
    <w:rsid w:val="00B31C2B"/>
    <w:rsid w:val="00B35340"/>
    <w:rsid w:val="00B3623F"/>
    <w:rsid w:val="00B421C9"/>
    <w:rsid w:val="00B5107F"/>
    <w:rsid w:val="00B51D90"/>
    <w:rsid w:val="00B5599D"/>
    <w:rsid w:val="00B5707D"/>
    <w:rsid w:val="00B5759E"/>
    <w:rsid w:val="00B60218"/>
    <w:rsid w:val="00B60CF9"/>
    <w:rsid w:val="00B611EB"/>
    <w:rsid w:val="00B643B1"/>
    <w:rsid w:val="00B664B4"/>
    <w:rsid w:val="00B675DD"/>
    <w:rsid w:val="00B67804"/>
    <w:rsid w:val="00B725C8"/>
    <w:rsid w:val="00B7265F"/>
    <w:rsid w:val="00B74C98"/>
    <w:rsid w:val="00B771DD"/>
    <w:rsid w:val="00B81318"/>
    <w:rsid w:val="00B830C1"/>
    <w:rsid w:val="00B85614"/>
    <w:rsid w:val="00B87D3E"/>
    <w:rsid w:val="00B91759"/>
    <w:rsid w:val="00B971E1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779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434"/>
    <w:rsid w:val="00C568E3"/>
    <w:rsid w:val="00C639D6"/>
    <w:rsid w:val="00C64491"/>
    <w:rsid w:val="00C67609"/>
    <w:rsid w:val="00C70870"/>
    <w:rsid w:val="00C71035"/>
    <w:rsid w:val="00C72A2C"/>
    <w:rsid w:val="00C7491B"/>
    <w:rsid w:val="00C757F6"/>
    <w:rsid w:val="00C772EC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87B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4572"/>
    <w:rsid w:val="00E25790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78B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86F43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3FB8"/>
    <w:rsid w:val="00F2466B"/>
    <w:rsid w:val="00F271DA"/>
    <w:rsid w:val="00F27588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7444"/>
    <w:rsid w:val="00F704AF"/>
    <w:rsid w:val="00F70957"/>
    <w:rsid w:val="00F718E3"/>
    <w:rsid w:val="00F71FF6"/>
    <w:rsid w:val="00F74303"/>
    <w:rsid w:val="00F7433A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70005"/>
  <w15:docId w15:val="{9B537ACC-3ED7-4E07-A4AB-ED8F6C6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Junhao Ying</cp:lastModifiedBy>
  <cp:revision>35</cp:revision>
  <cp:lastPrinted>2018-04-27T03:22:00Z</cp:lastPrinted>
  <dcterms:created xsi:type="dcterms:W3CDTF">2018-05-09T13:17:00Z</dcterms:created>
  <dcterms:modified xsi:type="dcterms:W3CDTF">2019-01-14T14:48:00Z</dcterms:modified>
</cp:coreProperties>
</file>