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21" w:rsidRPr="00D17321" w:rsidRDefault="00D17321" w:rsidP="00D17321">
      <w:pPr>
        <w:jc w:val="center"/>
        <w:rPr>
          <w:sz w:val="40"/>
          <w:szCs w:val="40"/>
        </w:rPr>
      </w:pPr>
      <w:r w:rsidRPr="00D17321">
        <w:rPr>
          <w:sz w:val="40"/>
          <w:szCs w:val="40"/>
        </w:rPr>
        <w:t>Analiza specyfikacji wymagań</w:t>
      </w:r>
    </w:p>
    <w:p w:rsidR="00D17321" w:rsidRDefault="00122D56" w:rsidP="00D17321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D17321" w:rsidRDefault="00D17321" w:rsidP="00D1732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Wersja </w:t>
      </w:r>
      <w:r w:rsidR="00ED0939">
        <w:rPr>
          <w:sz w:val="40"/>
          <w:szCs w:val="40"/>
        </w:rPr>
        <w:t>v_04_05</w:t>
      </w:r>
      <w:r w:rsidR="00122D56">
        <w:rPr>
          <w:sz w:val="40"/>
          <w:szCs w:val="40"/>
        </w:rPr>
        <w:t>_23_1</w:t>
      </w:r>
    </w:p>
    <w:p w:rsidR="00D17321" w:rsidRDefault="00ED0939" w:rsidP="00D17321">
      <w:pPr>
        <w:jc w:val="center"/>
        <w:rPr>
          <w:sz w:val="40"/>
          <w:szCs w:val="40"/>
        </w:rPr>
      </w:pPr>
      <w:r>
        <w:rPr>
          <w:sz w:val="40"/>
          <w:szCs w:val="40"/>
        </w:rPr>
        <w:t>Data 04.05</w:t>
      </w:r>
      <w:r w:rsidR="00D17321">
        <w:rPr>
          <w:sz w:val="40"/>
          <w:szCs w:val="40"/>
        </w:rPr>
        <w:t>.2023</w:t>
      </w:r>
    </w:p>
    <w:p w:rsidR="00D17321" w:rsidRDefault="00D17321"/>
    <w:p w:rsidR="00D17321" w:rsidRDefault="00D17321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383127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7321" w:rsidRDefault="00D17321">
          <w:pPr>
            <w:pStyle w:val="Nagwekspisutreci"/>
          </w:pPr>
          <w:r>
            <w:t>Spis treści</w:t>
          </w:r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283544">
            <w:fldChar w:fldCharType="begin"/>
          </w:r>
          <w:r w:rsidR="00D17321">
            <w:instrText xml:space="preserve"> TOC \o "1-3" \h \z \u </w:instrText>
          </w:r>
          <w:r w:rsidRPr="00283544">
            <w:fldChar w:fldCharType="separate"/>
          </w:r>
          <w:hyperlink w:anchor="_Toc130745049" w:history="1">
            <w:r w:rsidR="00D17321" w:rsidRPr="0076362F">
              <w:rPr>
                <w:rStyle w:val="Hipercze"/>
                <w:noProof/>
              </w:rPr>
              <w:t>1. Wstęp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0" w:history="1">
            <w:r w:rsidR="00D17321" w:rsidRPr="0076362F">
              <w:rPr>
                <w:rStyle w:val="Hipercze"/>
                <w:noProof/>
              </w:rPr>
              <w:t>2. Cele analizy specyfikacji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1" w:history="1">
            <w:r w:rsidR="00D17321" w:rsidRPr="0076362F">
              <w:rPr>
                <w:rStyle w:val="Hipercze"/>
                <w:noProof/>
              </w:rPr>
              <w:t>3. Zakres specyfikacji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2" w:history="1">
            <w:r w:rsidR="00D17321" w:rsidRPr="0076362F">
              <w:rPr>
                <w:rStyle w:val="Hipercze"/>
                <w:noProof/>
              </w:rPr>
              <w:t>4. Analiza wymagań funkcjonalnych - model use case'ów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3" w:history="1">
            <w:r w:rsidR="00D17321" w:rsidRPr="0076362F">
              <w:rPr>
                <w:rStyle w:val="Hipercze"/>
                <w:noProof/>
              </w:rPr>
              <w:t>4.1 Specyfikacja aktorów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4" w:history="1">
            <w:r w:rsidR="00D17321" w:rsidRPr="0076362F">
              <w:rPr>
                <w:rStyle w:val="Hipercze"/>
                <w:noProof/>
              </w:rPr>
              <w:t>4.2 Lista use case'ów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5" w:history="1">
            <w:r w:rsidR="00D17321" w:rsidRPr="0076362F">
              <w:rPr>
                <w:rStyle w:val="Hipercze"/>
                <w:noProof/>
              </w:rPr>
              <w:t>4.3 Diagram use case'ów UML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6" w:history="1">
            <w:r w:rsidR="00D17321" w:rsidRPr="0076362F">
              <w:rPr>
                <w:rStyle w:val="Hipercze"/>
                <w:noProof/>
              </w:rPr>
              <w:t>4.4 Specyfikacja use case’ów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7" w:history="1">
            <w:r w:rsidR="00D17321" w:rsidRPr="0076362F">
              <w:rPr>
                <w:rStyle w:val="Hipercze"/>
                <w:noProof/>
              </w:rPr>
              <w:t>4.5 Diagramy aktywności UML dla use case’ów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58" w:history="1">
            <w:r w:rsidR="00D17321" w:rsidRPr="0076362F">
              <w:rPr>
                <w:rStyle w:val="Hipercze"/>
                <w:noProof/>
              </w:rPr>
              <w:t>5. Analiza wymagań niefunkcjonalnych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59" w:history="1">
            <w:r w:rsidR="00D17321" w:rsidRPr="0076362F">
              <w:rPr>
                <w:rStyle w:val="Hipercze"/>
                <w:noProof/>
              </w:rPr>
              <w:t>5.1 Interfejsy użytkownika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0" w:history="1">
            <w:r w:rsidR="00D17321" w:rsidRPr="0076362F">
              <w:rPr>
                <w:rStyle w:val="Hipercze"/>
                <w:noProof/>
              </w:rPr>
              <w:t>5.2 Interfejsy sprzętowe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1" w:history="1">
            <w:r w:rsidR="00D17321" w:rsidRPr="0076362F">
              <w:rPr>
                <w:rStyle w:val="Hipercze"/>
                <w:noProof/>
              </w:rPr>
              <w:t>5.3 Interfejsy komunikacyjne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2" w:history="1">
            <w:r w:rsidR="00D17321" w:rsidRPr="0076362F">
              <w:rPr>
                <w:rStyle w:val="Hipercze"/>
                <w:noProof/>
              </w:rPr>
              <w:t>5.4 Interfejsy programowe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3" w:history="1">
            <w:r w:rsidR="00D17321" w:rsidRPr="0076362F">
              <w:rPr>
                <w:rStyle w:val="Hipercze"/>
                <w:noProof/>
              </w:rPr>
              <w:t>6. Analiza wymagań dotyczących jakości modelowanego systemu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4" w:history="1">
            <w:r w:rsidR="00D17321" w:rsidRPr="0076362F">
              <w:rPr>
                <w:rStyle w:val="Hipercze"/>
                <w:noProof/>
              </w:rPr>
              <w:t>7. Analiza warunków serwisowania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5" w:history="1">
            <w:r w:rsidR="00D17321" w:rsidRPr="0076362F">
              <w:rPr>
                <w:rStyle w:val="Hipercze"/>
                <w:noProof/>
              </w:rPr>
              <w:t>8. Analiza ograniczeń architektury systemu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066" w:history="1">
            <w:r w:rsidR="00D17321" w:rsidRPr="0076362F">
              <w:rPr>
                <w:rStyle w:val="Hipercze"/>
                <w:noProof/>
              </w:rPr>
              <w:t>9. Model bazy danych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7" w:history="1">
            <w:r w:rsidR="00D17321" w:rsidRPr="0076362F">
              <w:rPr>
                <w:rStyle w:val="Hipercze"/>
                <w:noProof/>
              </w:rPr>
              <w:t>9.1 Specyfikacja atrybutów bazy danych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8" w:history="1">
            <w:r w:rsidR="00D17321" w:rsidRPr="0076362F">
              <w:rPr>
                <w:rStyle w:val="Hipercze"/>
                <w:noProof/>
              </w:rPr>
              <w:t>9.2 Specyfikacja operacji na danych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069" w:history="1">
            <w:r w:rsidR="00D17321" w:rsidRPr="0076362F">
              <w:rPr>
                <w:rStyle w:val="Hipercze"/>
                <w:noProof/>
              </w:rPr>
              <w:t>9.3 Specyfikacja reguł poprawności i zgodności typów danych</w:t>
            </w:r>
            <w:r w:rsidR="00D173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7321">
              <w:rPr>
                <w:noProof/>
                <w:webHidden/>
              </w:rPr>
              <w:instrText xml:space="preserve"> PAGEREF _Toc130745069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3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21" w:rsidRDefault="00283544">
          <w:r>
            <w:rPr>
              <w:b/>
              <w:bCs/>
            </w:rPr>
            <w:fldChar w:fldCharType="end"/>
          </w:r>
        </w:p>
      </w:sdtContent>
    </w:sdt>
    <w:p w:rsidR="00D17321" w:rsidRDefault="00D17321"/>
    <w:p w:rsidR="00D17321" w:rsidRDefault="00D17321">
      <w:pPr>
        <w:spacing w:line="259" w:lineRule="auto"/>
      </w:pPr>
      <w:r>
        <w:br w:type="page"/>
      </w:r>
    </w:p>
    <w:p w:rsidR="00D17321" w:rsidRDefault="00D17321" w:rsidP="00D17321">
      <w:pPr>
        <w:pStyle w:val="Nagwek1"/>
      </w:pPr>
      <w:bookmarkStart w:id="0" w:name="_Toc130745049"/>
      <w:r>
        <w:lastRenderedPageBreak/>
        <w:t>1. Wstęp</w:t>
      </w:r>
      <w:bookmarkEnd w:id="0"/>
    </w:p>
    <w:p w:rsidR="00122D56" w:rsidRPr="00122D56" w:rsidRDefault="00122D56" w:rsidP="00122D56">
      <w:r w:rsidRPr="00122D56">
        <w:t>W ramach tego dokumentu przedstawiamy analizę specyfikacji wymagań dla naszego projektu dotyczącego programu dla apteki. Celem analizy jest dokładne zrozumienie oczekiwań klienta oraz ustalenie funkcjonalności i ograniczeń programu.</w:t>
      </w:r>
    </w:p>
    <w:p w:rsidR="00D17321" w:rsidRDefault="00D17321" w:rsidP="00D17321">
      <w:pPr>
        <w:pStyle w:val="Nagwek1"/>
      </w:pPr>
      <w:bookmarkStart w:id="1" w:name="_Toc130745050"/>
      <w:r>
        <w:t>2. Cele analizy specyfikacji</w:t>
      </w:r>
      <w:bookmarkEnd w:id="1"/>
    </w:p>
    <w:p w:rsidR="00122D56" w:rsidRDefault="00122D56" w:rsidP="00122D56">
      <w:pPr>
        <w:pStyle w:val="Akapitzlist"/>
        <w:numPr>
          <w:ilvl w:val="0"/>
          <w:numId w:val="1"/>
        </w:numPr>
      </w:pPr>
      <w:r>
        <w:t>Zdefiniowanie kompletnego zestawu wymagań funkcjonalnych i niefunkcjonalnych dla programu apteki.</w:t>
      </w:r>
    </w:p>
    <w:p w:rsidR="00122D56" w:rsidRDefault="00122D56" w:rsidP="00122D56">
      <w:pPr>
        <w:pStyle w:val="Akapitzlist"/>
        <w:numPr>
          <w:ilvl w:val="0"/>
          <w:numId w:val="1"/>
        </w:numPr>
      </w:pPr>
      <w:r>
        <w:t>Określenie funkcjonalności, takich jak logowanie, rejestracja, zarządzanie produktami i przegląd, które muszą zostać uwzględnione w projekcie.</w:t>
      </w:r>
    </w:p>
    <w:p w:rsidR="00122D56" w:rsidRDefault="00122D56" w:rsidP="00122D56">
      <w:pPr>
        <w:pStyle w:val="Akapitzlist"/>
        <w:numPr>
          <w:ilvl w:val="0"/>
          <w:numId w:val="1"/>
        </w:numPr>
      </w:pPr>
      <w:r>
        <w:t>Zidentyfikowanie ograniczeń, takich jak dostępność platformy, wymagania dotyczące bezpieczeństwa danych i skalowalność programu.</w:t>
      </w:r>
    </w:p>
    <w:p w:rsidR="00122D56" w:rsidRPr="00122D56" w:rsidRDefault="00122D56" w:rsidP="00122D56">
      <w:pPr>
        <w:pStyle w:val="Akapitzlist"/>
        <w:numPr>
          <w:ilvl w:val="0"/>
          <w:numId w:val="1"/>
        </w:numPr>
      </w:pPr>
      <w:r>
        <w:t>Ustalenie oczekiwanych korzyści, takich jak usprawnienie procesów, zwiększenie efektywności pracy oraz poprawa obsługi klienta.</w:t>
      </w:r>
    </w:p>
    <w:p w:rsidR="00D17321" w:rsidRDefault="00D17321" w:rsidP="00D17321">
      <w:pPr>
        <w:pStyle w:val="Nagwek1"/>
      </w:pPr>
      <w:bookmarkStart w:id="2" w:name="_Toc130745051"/>
      <w:r>
        <w:t>3. Zakres specyfikacji</w:t>
      </w:r>
      <w:bookmarkEnd w:id="2"/>
    </w:p>
    <w:p w:rsidR="00122D56" w:rsidRDefault="00122D56" w:rsidP="00122D56">
      <w:pPr>
        <w:pStyle w:val="Akapitzlist"/>
        <w:numPr>
          <w:ilvl w:val="0"/>
          <w:numId w:val="3"/>
        </w:numPr>
      </w:pPr>
      <w:r>
        <w:t>Logowanie:</w:t>
      </w:r>
      <w:r>
        <w:br/>
      </w:r>
      <w:r w:rsidR="00231456">
        <w:t>Zapewnienie możliwości logowania się do systemu za pomocą wcześniej utworzonych danych uwierzytelniających.</w:t>
      </w:r>
    </w:p>
    <w:p w:rsidR="00231456" w:rsidRDefault="00231456" w:rsidP="00122D56">
      <w:pPr>
        <w:pStyle w:val="Akapitzlist"/>
        <w:numPr>
          <w:ilvl w:val="0"/>
          <w:numId w:val="3"/>
        </w:numPr>
      </w:pPr>
      <w:r>
        <w:t>Rejestracja:</w:t>
      </w:r>
    </w:p>
    <w:p w:rsidR="00231456" w:rsidRDefault="00231456" w:rsidP="00231456">
      <w:pPr>
        <w:pStyle w:val="Akapitzlist"/>
      </w:pPr>
      <w:r>
        <w:t>Umożliwienie pracownikom apteki rejestracji konta za pomocą unikalnych danych, takich jak login i hasło pracownika</w:t>
      </w:r>
    </w:p>
    <w:p w:rsidR="00122D56" w:rsidRDefault="00122D56" w:rsidP="00122D56">
      <w:pPr>
        <w:pStyle w:val="Akapitzlist"/>
        <w:numPr>
          <w:ilvl w:val="0"/>
          <w:numId w:val="3"/>
        </w:numPr>
      </w:pPr>
      <w:r>
        <w:t>Zarządzanie produktami:</w:t>
      </w:r>
      <w:r>
        <w:br/>
        <w:t>Umożliwienie pracownikom dodawania nowych antybiotyków i suplementów do bazy danych.</w:t>
      </w:r>
      <w:r>
        <w:br/>
        <w:t>Przechowywanie istotnych informacji o produktach, takich jak nazwa, dawkowanie, składniki, producent</w:t>
      </w:r>
      <w:r w:rsidR="00231456">
        <w:t xml:space="preserve"> </w:t>
      </w:r>
      <w:r>
        <w:t>itp.</w:t>
      </w:r>
    </w:p>
    <w:p w:rsidR="00122D56" w:rsidRDefault="00122D56" w:rsidP="00122D56">
      <w:pPr>
        <w:pStyle w:val="Akapitzlist"/>
        <w:numPr>
          <w:ilvl w:val="0"/>
          <w:numId w:val="3"/>
        </w:numPr>
      </w:pPr>
      <w:r>
        <w:t>Zapewnienie usuwania istniejących produktów.</w:t>
      </w:r>
    </w:p>
    <w:p w:rsidR="00122D56" w:rsidRPr="00122D56" w:rsidRDefault="00122D56" w:rsidP="00122D56">
      <w:pPr>
        <w:pStyle w:val="Akapitzlist"/>
        <w:numPr>
          <w:ilvl w:val="0"/>
          <w:numId w:val="3"/>
        </w:numPr>
      </w:pPr>
      <w:r>
        <w:t>Przegląd produktów:</w:t>
      </w:r>
      <w:r>
        <w:br/>
        <w:t>Umożliwienie pracownikom przeglądania listy dostępnych antybiotyków i suplementów.</w:t>
      </w:r>
      <w:r>
        <w:br/>
        <w:t>Wyświetlanie szczegółowych informacji o każdym produkcie, takich jak opis, cena itp.</w:t>
      </w:r>
    </w:p>
    <w:p w:rsidR="00D17321" w:rsidRDefault="00D17321" w:rsidP="00D17321">
      <w:pPr>
        <w:pStyle w:val="Nagwek1"/>
      </w:pPr>
      <w:bookmarkStart w:id="3" w:name="_Toc130745052"/>
      <w:r>
        <w:t xml:space="preserve">4. Analiza wymagań funkcjonalnych - model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bookmarkEnd w:id="3"/>
      <w:proofErr w:type="spellEnd"/>
    </w:p>
    <w:p w:rsidR="00D17321" w:rsidRDefault="00D17321" w:rsidP="00D17321">
      <w:pPr>
        <w:pStyle w:val="Nagwek2"/>
        <w:ind w:left="708"/>
      </w:pPr>
      <w:bookmarkStart w:id="4" w:name="_Toc130745053"/>
      <w:r>
        <w:t>4.1 Specyfikacja aktorów</w:t>
      </w:r>
      <w:bookmarkEnd w:id="4"/>
    </w:p>
    <w:p w:rsidR="00231456" w:rsidRDefault="00231456" w:rsidP="00231456">
      <w:pPr>
        <w:pStyle w:val="Akapitzlist"/>
        <w:numPr>
          <w:ilvl w:val="0"/>
          <w:numId w:val="4"/>
        </w:numPr>
      </w:pPr>
      <w:r>
        <w:t>Klient niezarejestrowany:</w:t>
      </w:r>
    </w:p>
    <w:p w:rsidR="00231456" w:rsidRDefault="00231456" w:rsidP="00231456">
      <w:pPr>
        <w:pStyle w:val="Akapitzlist"/>
        <w:numPr>
          <w:ilvl w:val="1"/>
          <w:numId w:val="4"/>
        </w:numPr>
      </w:pPr>
      <w:r>
        <w:t>Opis: Osoba korzystająca z systemu, która nie posiada jeszcze konta w systemie apteki.</w:t>
      </w:r>
    </w:p>
    <w:p w:rsidR="00231456" w:rsidRDefault="00231456" w:rsidP="00231456">
      <w:pPr>
        <w:pStyle w:val="Akapitzlist"/>
        <w:numPr>
          <w:ilvl w:val="1"/>
          <w:numId w:val="4"/>
        </w:numPr>
      </w:pPr>
      <w:r>
        <w:t>Funkcje:</w:t>
      </w:r>
    </w:p>
    <w:p w:rsidR="00231456" w:rsidRDefault="00231456" w:rsidP="00231456">
      <w:pPr>
        <w:pStyle w:val="Akapitzlist"/>
        <w:numPr>
          <w:ilvl w:val="2"/>
          <w:numId w:val="4"/>
        </w:numPr>
      </w:pPr>
      <w:r>
        <w:t>Rejestracja nowego konta.</w:t>
      </w:r>
    </w:p>
    <w:p w:rsidR="00231456" w:rsidRDefault="00231456" w:rsidP="00231456">
      <w:pPr>
        <w:pStyle w:val="Akapitzlist"/>
        <w:numPr>
          <w:ilvl w:val="0"/>
          <w:numId w:val="4"/>
        </w:numPr>
      </w:pPr>
      <w:r>
        <w:t>Klient zarejestrowany:</w:t>
      </w:r>
    </w:p>
    <w:p w:rsidR="00231456" w:rsidRDefault="00231456" w:rsidP="00231456">
      <w:pPr>
        <w:pStyle w:val="Akapitzlist"/>
        <w:numPr>
          <w:ilvl w:val="1"/>
          <w:numId w:val="4"/>
        </w:numPr>
      </w:pPr>
      <w:r w:rsidRPr="00231456">
        <w:t>Opis: Osoba, która posiada konto w systemie apteki, ale nie jest aktualnie zalogowana.</w:t>
      </w:r>
    </w:p>
    <w:p w:rsidR="00231456" w:rsidRDefault="00231456" w:rsidP="00231456">
      <w:pPr>
        <w:pStyle w:val="Akapitzlist"/>
        <w:numPr>
          <w:ilvl w:val="1"/>
          <w:numId w:val="4"/>
        </w:numPr>
      </w:pPr>
      <w:r>
        <w:t>Funkcje:</w:t>
      </w:r>
    </w:p>
    <w:p w:rsidR="00231456" w:rsidRDefault="00231456" w:rsidP="00231456">
      <w:pPr>
        <w:pStyle w:val="Akapitzlist"/>
        <w:numPr>
          <w:ilvl w:val="2"/>
          <w:numId w:val="4"/>
        </w:numPr>
      </w:pPr>
      <w:r>
        <w:t>Logowanie do systemu za pomocą poprawnych danych uwierzytelniających.</w:t>
      </w:r>
    </w:p>
    <w:p w:rsidR="00231456" w:rsidRDefault="00231456" w:rsidP="00231456">
      <w:pPr>
        <w:pStyle w:val="Akapitzlist"/>
        <w:numPr>
          <w:ilvl w:val="0"/>
          <w:numId w:val="4"/>
        </w:numPr>
      </w:pPr>
      <w:r>
        <w:t>Klient zalogowany:</w:t>
      </w:r>
    </w:p>
    <w:p w:rsidR="00231456" w:rsidRDefault="00231456" w:rsidP="00231456">
      <w:pPr>
        <w:pStyle w:val="Akapitzlist"/>
        <w:numPr>
          <w:ilvl w:val="1"/>
          <w:numId w:val="4"/>
        </w:numPr>
      </w:pPr>
      <w:r>
        <w:t>Opis: Osoba, która jest zalogowana do systemu apteki.</w:t>
      </w:r>
    </w:p>
    <w:p w:rsidR="00231456" w:rsidRDefault="00231456" w:rsidP="00231456">
      <w:pPr>
        <w:pStyle w:val="Akapitzlist"/>
        <w:numPr>
          <w:ilvl w:val="1"/>
          <w:numId w:val="4"/>
        </w:numPr>
      </w:pPr>
      <w:r>
        <w:t>Funkcje:</w:t>
      </w:r>
    </w:p>
    <w:p w:rsidR="00231456" w:rsidRDefault="00231456" w:rsidP="00231456">
      <w:pPr>
        <w:pStyle w:val="Akapitzlist"/>
        <w:numPr>
          <w:ilvl w:val="2"/>
          <w:numId w:val="4"/>
        </w:numPr>
      </w:pPr>
      <w:r>
        <w:t>Przeglądanie listy dostępnych produktów.</w:t>
      </w:r>
    </w:p>
    <w:p w:rsidR="00231456" w:rsidRDefault="00231456" w:rsidP="00231456">
      <w:pPr>
        <w:pStyle w:val="Akapitzlist"/>
        <w:numPr>
          <w:ilvl w:val="2"/>
          <w:numId w:val="4"/>
        </w:numPr>
      </w:pPr>
      <w:r>
        <w:lastRenderedPageBreak/>
        <w:t>Przeglądanie szczegółowych informacji o produktach.</w:t>
      </w:r>
    </w:p>
    <w:p w:rsidR="00231456" w:rsidRDefault="00231456" w:rsidP="00231456">
      <w:pPr>
        <w:pStyle w:val="Akapitzlist"/>
        <w:numPr>
          <w:ilvl w:val="2"/>
          <w:numId w:val="4"/>
        </w:numPr>
      </w:pPr>
      <w:r>
        <w:t>Dodawanie produktów do bazy danych.</w:t>
      </w:r>
    </w:p>
    <w:p w:rsidR="00D17321" w:rsidRDefault="00D17321" w:rsidP="00D17321">
      <w:pPr>
        <w:pStyle w:val="Nagwek2"/>
        <w:ind w:left="708"/>
      </w:pPr>
      <w:bookmarkStart w:id="5" w:name="_Toc130745054"/>
      <w:r>
        <w:t xml:space="preserve">4.2 Lista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bookmarkEnd w:id="5"/>
      <w:proofErr w:type="spellEnd"/>
    </w:p>
    <w:p w:rsidR="00231456" w:rsidRDefault="00231456" w:rsidP="00231456">
      <w:pPr>
        <w:pStyle w:val="Akapitzlist"/>
        <w:numPr>
          <w:ilvl w:val="0"/>
          <w:numId w:val="5"/>
        </w:numPr>
      </w:pPr>
      <w:r>
        <w:t>Logowanie</w:t>
      </w:r>
    </w:p>
    <w:p w:rsidR="00231456" w:rsidRDefault="00231456" w:rsidP="00231456">
      <w:pPr>
        <w:pStyle w:val="Akapitzlist"/>
        <w:numPr>
          <w:ilvl w:val="0"/>
          <w:numId w:val="5"/>
        </w:numPr>
      </w:pPr>
      <w:r>
        <w:t>Rejestracja</w:t>
      </w:r>
    </w:p>
    <w:p w:rsidR="00231456" w:rsidRDefault="00231456" w:rsidP="00231456">
      <w:pPr>
        <w:pStyle w:val="Akapitzlist"/>
        <w:numPr>
          <w:ilvl w:val="0"/>
          <w:numId w:val="5"/>
        </w:numPr>
      </w:pPr>
      <w:r>
        <w:t>Przeglądanie produktów</w:t>
      </w:r>
    </w:p>
    <w:p w:rsidR="00231456" w:rsidRDefault="00231456" w:rsidP="00231456">
      <w:pPr>
        <w:pStyle w:val="Akapitzlist"/>
        <w:numPr>
          <w:ilvl w:val="0"/>
          <w:numId w:val="5"/>
        </w:numPr>
      </w:pPr>
      <w:r>
        <w:t>Dodawanie Suplementu</w:t>
      </w:r>
    </w:p>
    <w:p w:rsidR="00231456" w:rsidRPr="00231456" w:rsidRDefault="00231456" w:rsidP="00231456">
      <w:pPr>
        <w:pStyle w:val="Akapitzlist"/>
        <w:numPr>
          <w:ilvl w:val="0"/>
          <w:numId w:val="5"/>
        </w:numPr>
      </w:pPr>
      <w:r>
        <w:t>Dodawanie Antybiotyku</w:t>
      </w:r>
    </w:p>
    <w:p w:rsidR="00D17321" w:rsidRDefault="00D17321" w:rsidP="00D17321">
      <w:pPr>
        <w:pStyle w:val="Nagwek2"/>
        <w:ind w:left="708"/>
      </w:pPr>
      <w:bookmarkStart w:id="6" w:name="_Toc130745055"/>
      <w:r>
        <w:t xml:space="preserve">4.3 Diagram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proofErr w:type="spellEnd"/>
      <w:r>
        <w:t xml:space="preserve"> UML</w:t>
      </w:r>
      <w:bookmarkEnd w:id="6"/>
    </w:p>
    <w:p w:rsidR="00A0278A" w:rsidRPr="00A0278A" w:rsidRDefault="00A0278A" w:rsidP="00A0278A"/>
    <w:p w:rsidR="00231456" w:rsidRPr="00231456" w:rsidRDefault="00A0278A" w:rsidP="00231456">
      <w:r>
        <w:rPr>
          <w:noProof/>
          <w:lang w:eastAsia="pl-PL"/>
        </w:rPr>
        <w:drawing>
          <wp:inline distT="0" distB="0" distL="0" distR="0">
            <wp:extent cx="5691225" cy="4088130"/>
            <wp:effectExtent l="0" t="0" r="5080" b="7620"/>
            <wp:docPr id="2010089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89163" name="Obraz 2010089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10" cy="40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F6" w:rsidRPr="00B112F6" w:rsidRDefault="00D17321" w:rsidP="00B112F6">
      <w:pPr>
        <w:pStyle w:val="Nagwek2"/>
        <w:ind w:left="708"/>
      </w:pPr>
      <w:bookmarkStart w:id="7" w:name="_Toc130745056"/>
      <w:r>
        <w:t xml:space="preserve">4.4 Specyfikacja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7"/>
      <w:proofErr w:type="spellEnd"/>
    </w:p>
    <w:bookmarkStart w:id="8" w:name="_Toc130745057"/>
    <w:p w:rsidR="00231456" w:rsidRPr="00B112F6" w:rsidRDefault="00283544" w:rsidP="00B112F6">
      <w:pPr>
        <w:pStyle w:val="Nagwek2"/>
        <w:numPr>
          <w:ilvl w:val="0"/>
          <w:numId w:val="21"/>
        </w:numPr>
        <w:rPr>
          <w:b w:val="0"/>
        </w:rPr>
      </w:pPr>
      <w:r w:rsidRPr="00B112F6">
        <w:rPr>
          <w:b w:val="0"/>
        </w:rPr>
        <w:fldChar w:fldCharType="begin"/>
      </w:r>
      <w:r w:rsidR="00715CCB" w:rsidRPr="00B112F6">
        <w:rPr>
          <w:b w:val="0"/>
        </w:rPr>
        <w:instrText>HYPERLINK "C:\\Users\\bogum\\Desktop\\S4\\inz\\projekt\\Projekt\\UC1_Logowanie_v_24_06_23_1.docx"</w:instrText>
      </w:r>
      <w:r w:rsidRPr="00B112F6">
        <w:rPr>
          <w:b w:val="0"/>
        </w:rPr>
        <w:fldChar w:fldCharType="separate"/>
      </w:r>
      <w:r w:rsidR="00890525">
        <w:rPr>
          <w:b w:val="0"/>
        </w:rPr>
        <w:t>UC1_Logowanie_v_05_05</w:t>
      </w:r>
      <w:r w:rsidR="00594B9A" w:rsidRPr="00B112F6">
        <w:rPr>
          <w:b w:val="0"/>
        </w:rPr>
        <w:t>_23_1.docx</w:t>
      </w:r>
      <w:r w:rsidRPr="00B112F6">
        <w:rPr>
          <w:b w:val="0"/>
        </w:rPr>
        <w:fldChar w:fldCharType="end"/>
      </w:r>
    </w:p>
    <w:p w:rsidR="00231456" w:rsidRPr="00B112F6" w:rsidRDefault="00283544" w:rsidP="00B112F6">
      <w:pPr>
        <w:pStyle w:val="Nagwek2"/>
        <w:numPr>
          <w:ilvl w:val="0"/>
          <w:numId w:val="21"/>
        </w:numPr>
        <w:rPr>
          <w:b w:val="0"/>
        </w:rPr>
      </w:pPr>
      <w:hyperlink r:id="rId9" w:history="1">
        <w:r w:rsidR="00890525">
          <w:rPr>
            <w:b w:val="0"/>
          </w:rPr>
          <w:t>UC2_Rejestracja_v_05_05</w:t>
        </w:r>
        <w:r w:rsidR="00594B9A" w:rsidRPr="00B112F6">
          <w:rPr>
            <w:b w:val="0"/>
          </w:rPr>
          <w:t>_23_1.docx</w:t>
        </w:r>
      </w:hyperlink>
    </w:p>
    <w:p w:rsidR="00231456" w:rsidRPr="00B112F6" w:rsidRDefault="00283544" w:rsidP="00B112F6">
      <w:pPr>
        <w:pStyle w:val="Nagwek2"/>
        <w:numPr>
          <w:ilvl w:val="0"/>
          <w:numId w:val="21"/>
        </w:numPr>
        <w:rPr>
          <w:b w:val="0"/>
        </w:rPr>
      </w:pPr>
      <w:hyperlink r:id="rId10" w:history="1">
        <w:r w:rsidR="00594B9A" w:rsidRPr="00B112F6">
          <w:rPr>
            <w:b w:val="0"/>
          </w:rPr>
          <w:t>UC3_Przeglądanie produktów_v_</w:t>
        </w:r>
        <w:r w:rsidR="00890525">
          <w:rPr>
            <w:b w:val="0"/>
          </w:rPr>
          <w:t>06</w:t>
        </w:r>
        <w:r w:rsidR="00594B9A" w:rsidRPr="00B112F6">
          <w:rPr>
            <w:b w:val="0"/>
          </w:rPr>
          <w:t>_</w:t>
        </w:r>
        <w:r w:rsidR="00890525">
          <w:rPr>
            <w:b w:val="0"/>
          </w:rPr>
          <w:t>05</w:t>
        </w:r>
        <w:r w:rsidR="00594B9A" w:rsidRPr="00B112F6">
          <w:rPr>
            <w:b w:val="0"/>
          </w:rPr>
          <w:t>_23_1.docx</w:t>
        </w:r>
      </w:hyperlink>
    </w:p>
    <w:p w:rsidR="00231456" w:rsidRPr="00B112F6" w:rsidRDefault="00283544" w:rsidP="00B112F6">
      <w:pPr>
        <w:pStyle w:val="Nagwek2"/>
        <w:numPr>
          <w:ilvl w:val="0"/>
          <w:numId w:val="21"/>
        </w:numPr>
        <w:rPr>
          <w:b w:val="0"/>
        </w:rPr>
      </w:pPr>
      <w:hyperlink r:id="rId11" w:history="1">
        <w:r w:rsidR="00594B9A" w:rsidRPr="00B112F6">
          <w:rPr>
            <w:b w:val="0"/>
          </w:rPr>
          <w:t>UC4_Dodowanie Suplementu_v_</w:t>
        </w:r>
        <w:r w:rsidR="00890525">
          <w:rPr>
            <w:b w:val="0"/>
          </w:rPr>
          <w:t>07</w:t>
        </w:r>
        <w:r w:rsidR="00594B9A" w:rsidRPr="00B112F6">
          <w:rPr>
            <w:b w:val="0"/>
          </w:rPr>
          <w:t>_</w:t>
        </w:r>
        <w:r w:rsidR="00890525">
          <w:rPr>
            <w:b w:val="0"/>
          </w:rPr>
          <w:t>05</w:t>
        </w:r>
        <w:r w:rsidR="00594B9A" w:rsidRPr="00B112F6">
          <w:rPr>
            <w:b w:val="0"/>
          </w:rPr>
          <w:t>_23_1.docx</w:t>
        </w:r>
      </w:hyperlink>
    </w:p>
    <w:p w:rsidR="00231456" w:rsidRPr="00B112F6" w:rsidRDefault="00283544" w:rsidP="00B112F6">
      <w:pPr>
        <w:pStyle w:val="Nagwek2"/>
        <w:numPr>
          <w:ilvl w:val="0"/>
          <w:numId w:val="21"/>
        </w:numPr>
        <w:rPr>
          <w:b w:val="0"/>
        </w:rPr>
      </w:pPr>
      <w:hyperlink r:id="rId12" w:history="1">
        <w:r w:rsidR="00594B9A" w:rsidRPr="00B112F6">
          <w:rPr>
            <w:b w:val="0"/>
          </w:rPr>
          <w:t>UC5_Dodowanie Antybiotyku_v_</w:t>
        </w:r>
        <w:r w:rsidR="00890525">
          <w:rPr>
            <w:b w:val="0"/>
          </w:rPr>
          <w:t>07</w:t>
        </w:r>
        <w:r w:rsidR="00594B9A" w:rsidRPr="00B112F6">
          <w:rPr>
            <w:b w:val="0"/>
          </w:rPr>
          <w:t>_</w:t>
        </w:r>
        <w:r w:rsidR="00890525">
          <w:rPr>
            <w:b w:val="0"/>
          </w:rPr>
          <w:t>05</w:t>
        </w:r>
        <w:r w:rsidR="00594B9A" w:rsidRPr="00B112F6">
          <w:rPr>
            <w:b w:val="0"/>
          </w:rPr>
          <w:t>_23_1.docx</w:t>
        </w:r>
      </w:hyperlink>
    </w:p>
    <w:p w:rsidR="00A0278A" w:rsidRDefault="00A0278A" w:rsidP="00A0278A"/>
    <w:p w:rsidR="00A0278A" w:rsidRDefault="00A0278A" w:rsidP="00A0278A"/>
    <w:p w:rsidR="00A0278A" w:rsidRDefault="00A0278A" w:rsidP="00A0278A"/>
    <w:p w:rsidR="00A0278A" w:rsidRPr="00231456" w:rsidRDefault="00A0278A" w:rsidP="00A0278A"/>
    <w:p w:rsidR="00D17321" w:rsidRDefault="00D17321" w:rsidP="00D17321">
      <w:pPr>
        <w:pStyle w:val="Nagwek2"/>
        <w:ind w:left="708"/>
      </w:pPr>
      <w:r>
        <w:lastRenderedPageBreak/>
        <w:t xml:space="preserve">4.5 Diagramy aktywności UML dla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8"/>
      <w:proofErr w:type="spellEnd"/>
    </w:p>
    <w:p w:rsidR="00594B9A" w:rsidRDefault="005D7402" w:rsidP="005D7402">
      <w:pPr>
        <w:pStyle w:val="Akapitzlist"/>
        <w:numPr>
          <w:ilvl w:val="0"/>
          <w:numId w:val="7"/>
        </w:numPr>
      </w:pPr>
      <w:proofErr w:type="spellStart"/>
      <w:r>
        <w:t>Use</w:t>
      </w:r>
      <w:proofErr w:type="spellEnd"/>
      <w:r>
        <w:t xml:space="preserve"> Case </w:t>
      </w:r>
      <w:r w:rsidR="000361AB">
        <w:t>„</w:t>
      </w:r>
      <w:r>
        <w:t>Logowanie</w:t>
      </w:r>
      <w:r w:rsidR="000361AB">
        <w:t>”</w:t>
      </w:r>
    </w:p>
    <w:p w:rsidR="005D7402" w:rsidRDefault="005D7402" w:rsidP="005D7402">
      <w:r>
        <w:rPr>
          <w:noProof/>
          <w:lang w:eastAsia="pl-PL"/>
        </w:rPr>
        <w:drawing>
          <wp:inline distT="0" distB="0" distL="0" distR="0">
            <wp:extent cx="5760720" cy="7762240"/>
            <wp:effectExtent l="0" t="0" r="0" b="0"/>
            <wp:docPr id="11276006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065" name="Obraz 1127600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AB" w:rsidRDefault="000361AB" w:rsidP="005D7402"/>
    <w:p w:rsidR="000361AB" w:rsidRDefault="000361AB" w:rsidP="005D7402"/>
    <w:p w:rsidR="005D7402" w:rsidRDefault="005D7402" w:rsidP="005D7402">
      <w:pPr>
        <w:pStyle w:val="Akapitzlist"/>
        <w:numPr>
          <w:ilvl w:val="0"/>
          <w:numId w:val="7"/>
        </w:numPr>
      </w:pPr>
      <w:proofErr w:type="spellStart"/>
      <w:r>
        <w:lastRenderedPageBreak/>
        <w:t>Use</w:t>
      </w:r>
      <w:proofErr w:type="spellEnd"/>
      <w:r>
        <w:t xml:space="preserve"> Case </w:t>
      </w:r>
      <w:r w:rsidR="000361AB">
        <w:t>„</w:t>
      </w:r>
      <w:r>
        <w:t>Rejestracja</w:t>
      </w:r>
      <w:r w:rsidR="000361AB">
        <w:t>”</w:t>
      </w:r>
    </w:p>
    <w:p w:rsidR="000361AB" w:rsidRDefault="000361AB" w:rsidP="000361AB">
      <w:r>
        <w:rPr>
          <w:noProof/>
          <w:lang w:eastAsia="pl-PL"/>
        </w:rPr>
        <w:drawing>
          <wp:inline distT="0" distB="0" distL="0" distR="0">
            <wp:extent cx="5760720" cy="7769860"/>
            <wp:effectExtent l="0" t="0" r="0" b="2540"/>
            <wp:docPr id="8594107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078" name="Obraz 859410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AB" w:rsidRDefault="000361AB" w:rsidP="000361AB"/>
    <w:p w:rsidR="000361AB" w:rsidRDefault="000361AB" w:rsidP="000361AB"/>
    <w:p w:rsidR="005D7402" w:rsidRDefault="005D7402" w:rsidP="005D7402">
      <w:pPr>
        <w:pStyle w:val="Akapitzlist"/>
        <w:numPr>
          <w:ilvl w:val="0"/>
          <w:numId w:val="7"/>
        </w:numPr>
      </w:pPr>
      <w:proofErr w:type="spellStart"/>
      <w:r>
        <w:lastRenderedPageBreak/>
        <w:t>Use</w:t>
      </w:r>
      <w:proofErr w:type="spellEnd"/>
      <w:r>
        <w:t xml:space="preserve"> Case </w:t>
      </w:r>
      <w:r w:rsidR="000361AB">
        <w:t>„Przeglądanie produktów”</w:t>
      </w:r>
    </w:p>
    <w:p w:rsidR="001569CB" w:rsidRDefault="001569CB" w:rsidP="001569CB">
      <w:r>
        <w:rPr>
          <w:noProof/>
          <w:lang w:eastAsia="pl-PL"/>
        </w:rPr>
        <w:drawing>
          <wp:inline distT="0" distB="0" distL="0" distR="0">
            <wp:extent cx="5760720" cy="8057515"/>
            <wp:effectExtent l="0" t="0" r="0" b="635"/>
            <wp:docPr id="13399679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6796" name="Obraz 1339967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AB" w:rsidRDefault="000361AB" w:rsidP="000361AB"/>
    <w:p w:rsidR="005D7402" w:rsidRDefault="005D7402" w:rsidP="005D7402">
      <w:pPr>
        <w:pStyle w:val="Akapitzlist"/>
        <w:numPr>
          <w:ilvl w:val="0"/>
          <w:numId w:val="7"/>
        </w:numPr>
      </w:pPr>
      <w:proofErr w:type="spellStart"/>
      <w:r>
        <w:lastRenderedPageBreak/>
        <w:t>Use</w:t>
      </w:r>
      <w:proofErr w:type="spellEnd"/>
      <w:r>
        <w:t xml:space="preserve"> Case </w:t>
      </w:r>
      <w:r w:rsidR="001569CB">
        <w:t>„Dodawanie Suplementu”</w:t>
      </w:r>
    </w:p>
    <w:p w:rsidR="001569CB" w:rsidRDefault="00E937AD" w:rsidP="001569CB">
      <w:r>
        <w:rPr>
          <w:noProof/>
          <w:lang w:eastAsia="pl-PL"/>
        </w:rPr>
        <w:drawing>
          <wp:inline distT="0" distB="0" distL="0" distR="0">
            <wp:extent cx="4879908" cy="8514607"/>
            <wp:effectExtent l="0" t="0" r="0" b="1270"/>
            <wp:docPr id="40902774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7741" name="Obraz 40902774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07" cy="85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02" w:rsidRDefault="005D7402" w:rsidP="005D7402">
      <w:pPr>
        <w:pStyle w:val="Akapitzlist"/>
        <w:numPr>
          <w:ilvl w:val="0"/>
          <w:numId w:val="7"/>
        </w:numPr>
      </w:pPr>
      <w:proofErr w:type="spellStart"/>
      <w:r>
        <w:lastRenderedPageBreak/>
        <w:t>Use</w:t>
      </w:r>
      <w:proofErr w:type="spellEnd"/>
      <w:r>
        <w:t xml:space="preserve"> Case </w:t>
      </w:r>
      <w:r w:rsidR="001569CB">
        <w:t>„Dodawanie Antybiotyku”</w:t>
      </w:r>
    </w:p>
    <w:p w:rsidR="001569CB" w:rsidRDefault="00E937AD" w:rsidP="001569CB">
      <w:r>
        <w:rPr>
          <w:noProof/>
          <w:lang w:eastAsia="pl-PL"/>
        </w:rPr>
        <w:drawing>
          <wp:inline distT="0" distB="0" distL="0" distR="0">
            <wp:extent cx="4781344" cy="8348870"/>
            <wp:effectExtent l="0" t="0" r="635" b="0"/>
            <wp:docPr id="15950390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39012" name="Obraz 15950390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404" cy="83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21" w:rsidRDefault="00D17321" w:rsidP="00D17321">
      <w:pPr>
        <w:pStyle w:val="Nagwek1"/>
      </w:pPr>
      <w:bookmarkStart w:id="9" w:name="_Toc130745058"/>
      <w:r>
        <w:lastRenderedPageBreak/>
        <w:t>5. Analiza wymagań niefunkcjonalnych</w:t>
      </w:r>
      <w:bookmarkEnd w:id="9"/>
    </w:p>
    <w:p w:rsidR="00D17321" w:rsidRDefault="00D17321" w:rsidP="00D17321">
      <w:pPr>
        <w:pStyle w:val="Nagwek2"/>
        <w:ind w:left="708"/>
      </w:pPr>
      <w:bookmarkStart w:id="10" w:name="_Toc130745059"/>
      <w:r>
        <w:t>5.1 Interfejsy użytkownika</w:t>
      </w:r>
      <w:bookmarkEnd w:id="10"/>
    </w:p>
    <w:p w:rsidR="00E937AD" w:rsidRDefault="00E937AD" w:rsidP="00E937AD">
      <w:r>
        <w:tab/>
        <w:t xml:space="preserve">Wymaganie 1: </w:t>
      </w:r>
      <w:r w:rsidRPr="00E937AD">
        <w:t>Interfejs użytkownika powinien być intuicyjny i łatwy w obsłudze.</w:t>
      </w:r>
    </w:p>
    <w:p w:rsidR="00E937AD" w:rsidRDefault="00E937AD" w:rsidP="00E937AD">
      <w:pPr>
        <w:ind w:left="708"/>
      </w:pPr>
      <w:r>
        <w:t>Wymaganie 2: Interfejs użytkownika powinien mieć wymiary 960px szerokości i 680px wysokości</w:t>
      </w:r>
    </w:p>
    <w:p w:rsidR="00E937AD" w:rsidRDefault="00E937AD" w:rsidP="00E937AD">
      <w:pPr>
        <w:ind w:left="708"/>
      </w:pPr>
      <w:r>
        <w:t>Wymaganie 3: Interfejs powinien zapewniać czytelne prezentowanie informacji, odpowiednie układy, kolory i czcionki.</w:t>
      </w:r>
    </w:p>
    <w:p w:rsidR="00E937AD" w:rsidRPr="00E937AD" w:rsidRDefault="00E937AD" w:rsidP="00E937AD">
      <w:pPr>
        <w:ind w:left="708"/>
      </w:pPr>
      <w:r>
        <w:t xml:space="preserve">Wymaganie 4: Interfejs powinien umożliwiać łatwe nawigowanie po </w:t>
      </w:r>
      <w:proofErr w:type="spellStart"/>
      <w:r>
        <w:t>funkcjonalnościach</w:t>
      </w:r>
      <w:proofErr w:type="spellEnd"/>
      <w:r>
        <w:t xml:space="preserve"> systemu.</w:t>
      </w:r>
    </w:p>
    <w:p w:rsidR="00D17321" w:rsidRDefault="00D17321" w:rsidP="00D17321">
      <w:pPr>
        <w:pStyle w:val="Nagwek2"/>
        <w:ind w:left="708"/>
      </w:pPr>
      <w:bookmarkStart w:id="11" w:name="_Toc130745060"/>
      <w:r>
        <w:t>5.2 Interfejsy sprzętowe</w:t>
      </w:r>
      <w:bookmarkEnd w:id="11"/>
    </w:p>
    <w:p w:rsidR="00E937AD" w:rsidRPr="00E937AD" w:rsidRDefault="00E937AD" w:rsidP="00E937AD">
      <w:pPr>
        <w:ind w:left="708"/>
      </w:pPr>
      <w:r w:rsidRPr="00E937AD">
        <w:t>Wymaganie 1: System powinien obsługiwać standardowe urządzenia wejścia, takie jak klawiatury i myszki.</w:t>
      </w:r>
    </w:p>
    <w:p w:rsidR="00D17321" w:rsidRDefault="00D17321" w:rsidP="00D17321">
      <w:pPr>
        <w:pStyle w:val="Nagwek2"/>
        <w:ind w:left="708"/>
      </w:pPr>
      <w:bookmarkStart w:id="12" w:name="_Toc130745061"/>
      <w:r>
        <w:t>5.3 Interfejsy komunikacyjne</w:t>
      </w:r>
      <w:bookmarkEnd w:id="12"/>
    </w:p>
    <w:p w:rsidR="00E937AD" w:rsidRPr="00E937AD" w:rsidRDefault="00E937AD" w:rsidP="00E937AD">
      <w:pPr>
        <w:ind w:left="705"/>
      </w:pPr>
      <w:r w:rsidRPr="00E937AD">
        <w:t xml:space="preserve">Wymaganie 1: System powinien umożliwiać </w:t>
      </w:r>
      <w:r>
        <w:t>przesyłanie i pobieranie danych z bazy danych.</w:t>
      </w:r>
    </w:p>
    <w:p w:rsidR="00D17321" w:rsidRDefault="00D17321" w:rsidP="00D17321">
      <w:pPr>
        <w:pStyle w:val="Nagwek2"/>
        <w:ind w:left="708"/>
      </w:pPr>
      <w:bookmarkStart w:id="13" w:name="_Toc130745062"/>
      <w:r>
        <w:t>5.4 Interfejsy programowe</w:t>
      </w:r>
      <w:bookmarkEnd w:id="13"/>
    </w:p>
    <w:p w:rsidR="00E937AD" w:rsidRDefault="00E937AD" w:rsidP="00E937AD">
      <w:pPr>
        <w:ind w:left="705"/>
      </w:pPr>
      <w:r w:rsidRPr="00E937AD">
        <w:t xml:space="preserve">Wymaganie </w:t>
      </w:r>
      <w:r>
        <w:t>1</w:t>
      </w:r>
      <w:r w:rsidRPr="00E937AD">
        <w:t xml:space="preserve">: </w:t>
      </w:r>
      <w:r>
        <w:t>In</w:t>
      </w:r>
      <w:r w:rsidRPr="00E937AD">
        <w:t>terfejs programowania aplikacji</w:t>
      </w:r>
      <w:r>
        <w:t xml:space="preserve"> </w:t>
      </w:r>
      <w:r w:rsidRPr="00E937AD">
        <w:t>powinno być dokumentowane i udostępnione zgodnie z ustalonymi standardami.</w:t>
      </w:r>
    </w:p>
    <w:p w:rsidR="00E937AD" w:rsidRPr="00E937AD" w:rsidRDefault="00E937AD" w:rsidP="00E937AD">
      <w:pPr>
        <w:ind w:left="705"/>
      </w:pPr>
      <w:r w:rsidRPr="00E937AD">
        <w:t xml:space="preserve">Wymaganie </w:t>
      </w:r>
      <w:r>
        <w:t>2</w:t>
      </w:r>
      <w:r w:rsidRPr="00E937AD">
        <w:t>: Interfejs programowy powinien zapewniać odpowiednie zabezpieczenia, aby chronić dane i zapobiegać nieautoryzowanemu dostępowi.</w:t>
      </w:r>
    </w:p>
    <w:p w:rsidR="00D17321" w:rsidRDefault="00D17321" w:rsidP="00D17321">
      <w:pPr>
        <w:pStyle w:val="Nagwek1"/>
      </w:pPr>
      <w:bookmarkStart w:id="14" w:name="_Toc130745063"/>
      <w:r>
        <w:t>6. Analiza wymagań dotyczących jakości modelowanego systemu</w:t>
      </w:r>
      <w:bookmarkEnd w:id="14"/>
    </w:p>
    <w:p w:rsidR="00E937AD" w:rsidRDefault="00E937AD" w:rsidP="00E937AD">
      <w:pPr>
        <w:pStyle w:val="Akapitzlist"/>
        <w:numPr>
          <w:ilvl w:val="0"/>
          <w:numId w:val="9"/>
        </w:numPr>
      </w:pPr>
      <w:r>
        <w:t>Wydajność:</w:t>
      </w:r>
    </w:p>
    <w:p w:rsidR="00E937AD" w:rsidRDefault="00E937AD" w:rsidP="00E937AD">
      <w:pPr>
        <w:pStyle w:val="Akapitzlist"/>
        <w:numPr>
          <w:ilvl w:val="0"/>
          <w:numId w:val="7"/>
        </w:numPr>
      </w:pPr>
      <w:r w:rsidRPr="00E937AD">
        <w:t>Wymaganie 1: System powinien zapewniać odpowiedni czas reakcji na żądania użytkowników.</w:t>
      </w:r>
    </w:p>
    <w:p w:rsidR="00E937AD" w:rsidRDefault="00E937AD" w:rsidP="00E937AD">
      <w:pPr>
        <w:pStyle w:val="Akapitzlist"/>
        <w:numPr>
          <w:ilvl w:val="0"/>
          <w:numId w:val="9"/>
        </w:numPr>
      </w:pPr>
      <w:r>
        <w:t>Niezawodność:</w:t>
      </w:r>
    </w:p>
    <w:p w:rsidR="00E937AD" w:rsidRDefault="00E937AD" w:rsidP="00E937AD">
      <w:pPr>
        <w:pStyle w:val="Akapitzlist"/>
        <w:numPr>
          <w:ilvl w:val="0"/>
          <w:numId w:val="7"/>
        </w:numPr>
      </w:pPr>
      <w:r w:rsidRPr="00E937AD">
        <w:t>Wymaganie 1: System powinien działać niezawodnie i bez awarii przez długi okres czasu.</w:t>
      </w:r>
    </w:p>
    <w:p w:rsidR="00E937AD" w:rsidRDefault="00E937AD" w:rsidP="00E937AD">
      <w:pPr>
        <w:pStyle w:val="Akapitzlist"/>
        <w:numPr>
          <w:ilvl w:val="0"/>
          <w:numId w:val="9"/>
        </w:numPr>
      </w:pPr>
      <w:r>
        <w:t>Bezpieczeństwo:</w:t>
      </w:r>
    </w:p>
    <w:p w:rsidR="00E937AD" w:rsidRDefault="001864F2" w:rsidP="001864F2">
      <w:pPr>
        <w:pStyle w:val="Akapitzlist"/>
        <w:numPr>
          <w:ilvl w:val="0"/>
          <w:numId w:val="7"/>
        </w:numPr>
      </w:pPr>
      <w:r>
        <w:t>Wymaganie 1: System powinien zapewniać bezpieczny dostęp do danych.</w:t>
      </w:r>
    </w:p>
    <w:p w:rsidR="00E937AD" w:rsidRDefault="00E937AD" w:rsidP="00E937AD">
      <w:pPr>
        <w:pStyle w:val="Akapitzlist"/>
        <w:numPr>
          <w:ilvl w:val="0"/>
          <w:numId w:val="9"/>
        </w:numPr>
      </w:pPr>
      <w:r>
        <w:t>Użyteczność:</w:t>
      </w:r>
    </w:p>
    <w:p w:rsidR="00E937AD" w:rsidRDefault="001864F2" w:rsidP="001864F2">
      <w:pPr>
        <w:pStyle w:val="Akapitzlist"/>
        <w:numPr>
          <w:ilvl w:val="0"/>
          <w:numId w:val="7"/>
        </w:numPr>
      </w:pPr>
      <w:r>
        <w:t xml:space="preserve">Wymaganie 1: </w:t>
      </w:r>
      <w:r w:rsidRPr="001864F2">
        <w:t>Interfejs użytkownika powinien być przyjazny i łatwy w obsłudze dla różnych grup użytkowników.</w:t>
      </w:r>
    </w:p>
    <w:p w:rsidR="001864F2" w:rsidRDefault="001864F2" w:rsidP="001864F2">
      <w:pPr>
        <w:pStyle w:val="Akapitzlist"/>
        <w:numPr>
          <w:ilvl w:val="0"/>
          <w:numId w:val="7"/>
        </w:numPr>
      </w:pPr>
      <w:r>
        <w:t xml:space="preserve">Wymaganie 2: </w:t>
      </w:r>
      <w:r w:rsidRPr="001864F2">
        <w:t>System powinien zapewniać czytelne i zrozumiałe komunikaty oraz instrukcje dla użytkowników.</w:t>
      </w:r>
    </w:p>
    <w:p w:rsidR="00E937AD" w:rsidRDefault="00E937AD" w:rsidP="00E937AD">
      <w:pPr>
        <w:pStyle w:val="Akapitzlist"/>
        <w:numPr>
          <w:ilvl w:val="0"/>
          <w:numId w:val="9"/>
        </w:numPr>
      </w:pPr>
      <w:r>
        <w:t>Dostępność</w:t>
      </w:r>
      <w:r w:rsidR="001864F2">
        <w:t>:</w:t>
      </w:r>
    </w:p>
    <w:p w:rsidR="001864F2" w:rsidRDefault="001864F2" w:rsidP="001864F2">
      <w:pPr>
        <w:pStyle w:val="Akapitzlist"/>
        <w:numPr>
          <w:ilvl w:val="0"/>
          <w:numId w:val="10"/>
        </w:numPr>
      </w:pPr>
      <w:r>
        <w:t xml:space="preserve">Wymaganie 1: </w:t>
      </w:r>
      <w:r w:rsidRPr="001864F2">
        <w:t>System powinien być dostępny przez większość czasu, minimalizując czas przestojów i zapewniając odpowiednie wsparcie techniczne.</w:t>
      </w:r>
    </w:p>
    <w:p w:rsidR="001864F2" w:rsidRDefault="001864F2" w:rsidP="00D17321">
      <w:pPr>
        <w:pStyle w:val="Nagwek1"/>
      </w:pPr>
    </w:p>
    <w:p w:rsidR="001864F2" w:rsidRDefault="001864F2" w:rsidP="001864F2"/>
    <w:p w:rsidR="001864F2" w:rsidRDefault="001864F2" w:rsidP="001864F2"/>
    <w:p w:rsidR="001864F2" w:rsidRPr="001864F2" w:rsidRDefault="001864F2" w:rsidP="001864F2"/>
    <w:p w:rsidR="001864F2" w:rsidRDefault="00D17321" w:rsidP="00D17321">
      <w:pPr>
        <w:pStyle w:val="Nagwek1"/>
      </w:pPr>
      <w:r>
        <w:lastRenderedPageBreak/>
        <w:t xml:space="preserve">7. </w:t>
      </w:r>
      <w:bookmarkStart w:id="15" w:name="_Toc130745064"/>
      <w:r>
        <w:t>Analiza warunków serwisowania</w:t>
      </w:r>
      <w:bookmarkStart w:id="16" w:name="_Toc130745065"/>
      <w:bookmarkEnd w:id="15"/>
    </w:p>
    <w:p w:rsidR="001864F2" w:rsidRDefault="001864F2" w:rsidP="001864F2">
      <w:pPr>
        <w:pStyle w:val="Akapitzlist"/>
        <w:numPr>
          <w:ilvl w:val="0"/>
          <w:numId w:val="11"/>
        </w:numPr>
      </w:pPr>
      <w:r w:rsidRPr="001864F2">
        <w:t>Utrzymanie systemu:</w:t>
      </w:r>
    </w:p>
    <w:p w:rsidR="001864F2" w:rsidRDefault="001864F2" w:rsidP="001864F2">
      <w:pPr>
        <w:pStyle w:val="Akapitzlist"/>
        <w:numPr>
          <w:ilvl w:val="0"/>
          <w:numId w:val="10"/>
        </w:numPr>
      </w:pPr>
      <w:r w:rsidRPr="001864F2">
        <w:t>Wymaganie 1: System powinien być łatwy w utrzymaniu, umożliwiając proste wprowadzanie aktualizacji, łatki i poprawek.</w:t>
      </w:r>
    </w:p>
    <w:p w:rsidR="001864F2" w:rsidRDefault="001864F2" w:rsidP="001864F2">
      <w:pPr>
        <w:pStyle w:val="Akapitzlist"/>
        <w:numPr>
          <w:ilvl w:val="0"/>
          <w:numId w:val="11"/>
        </w:numPr>
      </w:pPr>
      <w:r w:rsidRPr="001864F2">
        <w:t>Konserwacja systemu:</w:t>
      </w:r>
    </w:p>
    <w:p w:rsidR="001864F2" w:rsidRDefault="001864F2" w:rsidP="001864F2">
      <w:pPr>
        <w:pStyle w:val="Akapitzlist"/>
        <w:numPr>
          <w:ilvl w:val="0"/>
          <w:numId w:val="10"/>
        </w:numPr>
      </w:pPr>
      <w:r w:rsidRPr="001864F2">
        <w:t xml:space="preserve">Wymaganie </w:t>
      </w:r>
      <w:r>
        <w:t>1</w:t>
      </w:r>
      <w:r w:rsidRPr="001864F2">
        <w:t>: Regularne przeglądy techniczne i konserwacyjne powinny być zaplanowane i przeprowadzane, aby zapewnić optymalne działanie systemu.</w:t>
      </w:r>
    </w:p>
    <w:p w:rsidR="001864F2" w:rsidRDefault="001864F2" w:rsidP="001864F2">
      <w:pPr>
        <w:pStyle w:val="Akapitzlist"/>
        <w:numPr>
          <w:ilvl w:val="0"/>
          <w:numId w:val="11"/>
        </w:numPr>
      </w:pPr>
      <w:r w:rsidRPr="001864F2">
        <w:t>Wsparcie techniczne:</w:t>
      </w:r>
    </w:p>
    <w:p w:rsidR="001864F2" w:rsidRDefault="001864F2" w:rsidP="001864F2">
      <w:pPr>
        <w:pStyle w:val="Akapitzlist"/>
        <w:numPr>
          <w:ilvl w:val="0"/>
          <w:numId w:val="10"/>
        </w:numPr>
      </w:pPr>
      <w:r w:rsidRPr="001864F2">
        <w:t xml:space="preserve">Wymaganie </w:t>
      </w:r>
      <w:r>
        <w:t>1</w:t>
      </w:r>
      <w:r w:rsidRPr="001864F2">
        <w:t>: Wsparcie techniczne powinno być dostępne w odpowiednim czasie i odpowiadać na zgłoszenia użytkowników w sposób skuteczny.</w:t>
      </w:r>
    </w:p>
    <w:p w:rsidR="001864F2" w:rsidRDefault="001864F2" w:rsidP="001864F2">
      <w:pPr>
        <w:pStyle w:val="Akapitzlist"/>
        <w:numPr>
          <w:ilvl w:val="0"/>
          <w:numId w:val="11"/>
        </w:numPr>
      </w:pPr>
      <w:r w:rsidRPr="001864F2">
        <w:t>Aktualizacje i rozwój:</w:t>
      </w:r>
    </w:p>
    <w:p w:rsidR="001864F2" w:rsidRPr="001864F2" w:rsidRDefault="001864F2" w:rsidP="001864F2">
      <w:pPr>
        <w:pStyle w:val="Akapitzlist"/>
        <w:numPr>
          <w:ilvl w:val="0"/>
          <w:numId w:val="10"/>
        </w:numPr>
      </w:pPr>
      <w:r w:rsidRPr="001864F2">
        <w:t>Wymaganie 1: System powinien być zaprojektowany z myślą o możliwości rozbudowy i dodawaniu nowych funkcji w przyszłości.</w:t>
      </w:r>
    </w:p>
    <w:p w:rsidR="00D17321" w:rsidRDefault="00D17321" w:rsidP="00D17321">
      <w:pPr>
        <w:pStyle w:val="Nagwek1"/>
      </w:pPr>
      <w:r>
        <w:t>8. Analiza ograniczeń architektury systemu</w:t>
      </w:r>
      <w:bookmarkEnd w:id="16"/>
    </w:p>
    <w:p w:rsidR="001864F2" w:rsidRPr="001864F2" w:rsidRDefault="001864F2" w:rsidP="001864F2">
      <w:r>
        <w:t>[Nie dotyczy]</w:t>
      </w:r>
    </w:p>
    <w:p w:rsidR="00D17321" w:rsidRDefault="00D17321" w:rsidP="00D17321">
      <w:pPr>
        <w:pStyle w:val="Nagwek1"/>
      </w:pPr>
      <w:bookmarkStart w:id="17" w:name="_Toc130745066"/>
      <w:r>
        <w:t>9. Model bazy danych</w:t>
      </w:r>
      <w:bookmarkEnd w:id="17"/>
    </w:p>
    <w:p w:rsidR="00D17321" w:rsidRDefault="00D17321" w:rsidP="00D17321">
      <w:pPr>
        <w:pStyle w:val="Nagwek2"/>
        <w:ind w:left="708"/>
      </w:pPr>
      <w:bookmarkStart w:id="18" w:name="_Toc130745067"/>
      <w:r>
        <w:t>9.1 Specyfikacja atrybutów bazy danych</w:t>
      </w:r>
      <w:bookmarkEnd w:id="18"/>
    </w:p>
    <w:p w:rsidR="001864F2" w:rsidRDefault="001864F2" w:rsidP="001864F2">
      <w:pPr>
        <w:pStyle w:val="Akapitzlist"/>
        <w:numPr>
          <w:ilvl w:val="0"/>
          <w:numId w:val="12"/>
        </w:numPr>
      </w:pPr>
      <w:r>
        <w:t>Tabele: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1864F2">
        <w:t>Wymaganie 1: Zdefiniowanie nazw tabel i ich opisów, odzwierciedlających odpowiednie obiekty biznesowe, takie jak "</w:t>
      </w:r>
      <w:proofErr w:type="spellStart"/>
      <w:r>
        <w:t>Users</w:t>
      </w:r>
      <w:proofErr w:type="spellEnd"/>
      <w:r w:rsidRPr="001864F2">
        <w:t>", "</w:t>
      </w:r>
      <w:proofErr w:type="spellStart"/>
      <w:r>
        <w:t>Antybiotics</w:t>
      </w:r>
      <w:proofErr w:type="spellEnd"/>
      <w:r w:rsidRPr="001864F2">
        <w:t>", "</w:t>
      </w:r>
      <w:proofErr w:type="spellStart"/>
      <w:r>
        <w:t>Supplement</w:t>
      </w:r>
      <w:proofErr w:type="spellEnd"/>
      <w:r w:rsidRPr="001864F2">
        <w:t>"</w:t>
      </w:r>
    </w:p>
    <w:p w:rsidR="00590D26" w:rsidRDefault="00590D26" w:rsidP="001864F2">
      <w:pPr>
        <w:pStyle w:val="Akapitzlist"/>
        <w:numPr>
          <w:ilvl w:val="0"/>
          <w:numId w:val="12"/>
        </w:numPr>
      </w:pPr>
      <w:r>
        <w:t>Klucze główne: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1: Wybór kluczy głównych dla poszczególnych tabel, które jednoznacznie identyfikują rekordy</w:t>
      </w:r>
      <w:r>
        <w:t xml:space="preserve"> -</w:t>
      </w:r>
      <w:r w:rsidRPr="00590D26">
        <w:t xml:space="preserve"> unikalne identyfikatory (ID)</w:t>
      </w:r>
      <w:r>
        <w:t>.</w:t>
      </w:r>
    </w:p>
    <w:p w:rsidR="00590D26" w:rsidRDefault="00590D26" w:rsidP="001864F2">
      <w:pPr>
        <w:pStyle w:val="Akapitzlist"/>
        <w:numPr>
          <w:ilvl w:val="0"/>
          <w:numId w:val="12"/>
        </w:numPr>
      </w:pPr>
      <w:r>
        <w:t xml:space="preserve">Klucze obce: 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1: Określenie kluczy obcych, które tworzą relacje między tabelami i umożliwiają poprawne powiązanie danych,</w:t>
      </w:r>
      <w:r>
        <w:t xml:space="preserve"> </w:t>
      </w:r>
      <w:r w:rsidRPr="00590D26">
        <w:t>identyfikatory powiązanych rekordów.</w:t>
      </w:r>
    </w:p>
    <w:p w:rsidR="00590D26" w:rsidRDefault="00590D26" w:rsidP="001864F2">
      <w:pPr>
        <w:pStyle w:val="Akapitzlist"/>
        <w:numPr>
          <w:ilvl w:val="0"/>
          <w:numId w:val="12"/>
        </w:numPr>
      </w:pPr>
      <w:r>
        <w:t>Typy danych: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1: Wybór odpowiednich typów danych dla pól w tabelach, takich jak tekstowe (</w:t>
      </w:r>
      <w:proofErr w:type="spellStart"/>
      <w:r w:rsidRPr="00590D26">
        <w:t>varchar</w:t>
      </w:r>
      <w:proofErr w:type="spellEnd"/>
      <w:r w:rsidRPr="00590D26">
        <w:t>), liczbowe (</w:t>
      </w:r>
      <w:proofErr w:type="spellStart"/>
      <w:r w:rsidRPr="00590D26">
        <w:t>integer</w:t>
      </w:r>
      <w:proofErr w:type="spellEnd"/>
      <w:r w:rsidRPr="00590D26">
        <w:t xml:space="preserve">, </w:t>
      </w:r>
      <w:proofErr w:type="spellStart"/>
      <w:r w:rsidRPr="00590D26">
        <w:t>decimal</w:t>
      </w:r>
      <w:proofErr w:type="spellEnd"/>
      <w:r w:rsidRPr="00590D26">
        <w:t xml:space="preserve">), </w:t>
      </w:r>
      <w:proofErr w:type="spellStart"/>
      <w:r w:rsidRPr="00590D26">
        <w:t>datowe</w:t>
      </w:r>
      <w:proofErr w:type="spellEnd"/>
      <w:r w:rsidRPr="00590D26">
        <w:t xml:space="preserve"> (</w:t>
      </w:r>
      <w:proofErr w:type="spellStart"/>
      <w:r w:rsidRPr="00590D26">
        <w:t>date</w:t>
      </w:r>
      <w:proofErr w:type="spellEnd"/>
      <w:r w:rsidRPr="00590D26">
        <w:t xml:space="preserve">, </w:t>
      </w:r>
      <w:proofErr w:type="spellStart"/>
      <w:r w:rsidRPr="00590D26">
        <w:t>datetime</w:t>
      </w:r>
      <w:proofErr w:type="spellEnd"/>
      <w:r w:rsidRPr="00590D26">
        <w:t>) itp.</w:t>
      </w:r>
    </w:p>
    <w:p w:rsidR="00590D26" w:rsidRDefault="00590D26" w:rsidP="001864F2">
      <w:pPr>
        <w:pStyle w:val="Akapitzlist"/>
        <w:numPr>
          <w:ilvl w:val="0"/>
          <w:numId w:val="12"/>
        </w:numPr>
      </w:pPr>
      <w:r>
        <w:t>Procedury składowane i funkcje:</w:t>
      </w:r>
    </w:p>
    <w:p w:rsidR="001864F2" w:rsidRPr="001864F2" w:rsidRDefault="00590D26" w:rsidP="00590D26">
      <w:pPr>
        <w:pStyle w:val="Akapitzlist"/>
        <w:numPr>
          <w:ilvl w:val="0"/>
          <w:numId w:val="10"/>
        </w:numPr>
      </w:pPr>
      <w:r w:rsidRPr="00590D26">
        <w:t xml:space="preserve">Wymaganie 1: Określenie procedur składowanych i funkcji, które wykonują określone operacje na danych, np. dodawanie, </w:t>
      </w:r>
      <w:r>
        <w:t>przeglądanie</w:t>
      </w:r>
      <w:r w:rsidRPr="00590D26">
        <w:t xml:space="preserve"> itp.</w:t>
      </w:r>
    </w:p>
    <w:p w:rsidR="00D17321" w:rsidRDefault="00D17321" w:rsidP="00D17321">
      <w:pPr>
        <w:pStyle w:val="Nagwek2"/>
        <w:ind w:left="708"/>
      </w:pPr>
      <w:bookmarkStart w:id="19" w:name="_Toc130745068"/>
      <w:r>
        <w:t>9.2 Specyfikacja operacji na danych</w:t>
      </w:r>
      <w:bookmarkEnd w:id="19"/>
    </w:p>
    <w:p w:rsidR="00590D26" w:rsidRDefault="00590D26" w:rsidP="00590D26">
      <w:pPr>
        <w:pStyle w:val="Akapitzlist"/>
        <w:numPr>
          <w:ilvl w:val="0"/>
          <w:numId w:val="14"/>
        </w:numPr>
      </w:pPr>
      <w:r>
        <w:t>Dodawanie danych: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1: Umożliwienie użytkownikom dodawania nowych danych do systemu, takich jak</w:t>
      </w:r>
      <w:r>
        <w:t xml:space="preserve"> informacje o</w:t>
      </w:r>
      <w:r w:rsidRPr="00590D26">
        <w:t xml:space="preserve"> produktach</w:t>
      </w:r>
    </w:p>
    <w:p w:rsidR="00590D26" w:rsidRDefault="00590D26" w:rsidP="00590D26">
      <w:pPr>
        <w:pStyle w:val="Akapitzlist"/>
        <w:numPr>
          <w:ilvl w:val="0"/>
          <w:numId w:val="14"/>
        </w:numPr>
      </w:pPr>
      <w:r>
        <w:t>Wyszukiwanie danych: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1: Udostępnienie mechanizmu wyszukiwania danych</w:t>
      </w:r>
      <w:r>
        <w:t xml:space="preserve"> o produktach</w:t>
      </w:r>
      <w:r w:rsidRPr="00590D26">
        <w:t>.</w:t>
      </w:r>
    </w:p>
    <w:p w:rsidR="00590D26" w:rsidRDefault="00590D26" w:rsidP="00590D26">
      <w:pPr>
        <w:pStyle w:val="Akapitzlist"/>
        <w:numPr>
          <w:ilvl w:val="0"/>
          <w:numId w:val="14"/>
        </w:numPr>
      </w:pPr>
      <w:r>
        <w:t>Walidacja danych: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1: Weryfikacja poprawności wprowadzanych danych</w:t>
      </w:r>
      <w:r>
        <w:t>.</w:t>
      </w:r>
    </w:p>
    <w:p w:rsidR="005F59B8" w:rsidRDefault="005F59B8" w:rsidP="005F59B8"/>
    <w:p w:rsidR="005F59B8" w:rsidRDefault="005F59B8" w:rsidP="005F59B8"/>
    <w:p w:rsidR="005F59B8" w:rsidRPr="00590D26" w:rsidRDefault="005F59B8" w:rsidP="005F59B8"/>
    <w:p w:rsidR="00590D26" w:rsidRDefault="00D17321" w:rsidP="00590D26">
      <w:pPr>
        <w:pStyle w:val="Nagwek2"/>
        <w:ind w:left="708"/>
      </w:pPr>
      <w:bookmarkStart w:id="20" w:name="_Toc130745069"/>
      <w:r>
        <w:lastRenderedPageBreak/>
        <w:t>9.3 Specyfikacja reguł poprawności i zgodności typów danych</w:t>
      </w:r>
      <w:bookmarkEnd w:id="20"/>
    </w:p>
    <w:p w:rsidR="00590D26" w:rsidRDefault="00590D26" w:rsidP="00590D26">
      <w:pPr>
        <w:pStyle w:val="Akapitzlist"/>
        <w:numPr>
          <w:ilvl w:val="0"/>
          <w:numId w:val="15"/>
        </w:numPr>
      </w:pPr>
      <w:r>
        <w:t>Poprawność danych: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1: Określenie reguł dotyczących poprawności danych, takich jak minimalne i maksymalne wartości liczbowe, dopuszczalne znaki w polach tekstowych itp.</w:t>
      </w:r>
    </w:p>
    <w:p w:rsidR="00590D26" w:rsidRDefault="00590D26" w:rsidP="00590D26">
      <w:pPr>
        <w:pStyle w:val="Akapitzlist"/>
        <w:numPr>
          <w:ilvl w:val="0"/>
          <w:numId w:val="10"/>
        </w:numPr>
      </w:pPr>
      <w:r w:rsidRPr="00590D26">
        <w:t>Wymaganie 2: Wyświetlanie komunikatów ostrzegawczych lub błędów w przypadku naruszenia reguł poprawności danych.</w:t>
      </w:r>
    </w:p>
    <w:p w:rsidR="00590D26" w:rsidRDefault="00590D26" w:rsidP="00590D26">
      <w:pPr>
        <w:pStyle w:val="Akapitzlist"/>
        <w:numPr>
          <w:ilvl w:val="0"/>
          <w:numId w:val="15"/>
        </w:numPr>
      </w:pPr>
      <w:r>
        <w:t>Zgodność typów danych:</w:t>
      </w:r>
    </w:p>
    <w:p w:rsidR="00590D26" w:rsidRDefault="00590D26" w:rsidP="00590D26">
      <w:pPr>
        <w:pStyle w:val="Akapitzlist"/>
        <w:numPr>
          <w:ilvl w:val="0"/>
          <w:numId w:val="16"/>
        </w:numPr>
      </w:pPr>
      <w:r>
        <w:t xml:space="preserve">Wymaganie 1: Zapewnienie zgodności typów danych dla pól i kolumn w bazie danych, takich jak liczby całkowite, zmiennoprzecinkowe, tekstowe, </w:t>
      </w:r>
      <w:proofErr w:type="spellStart"/>
      <w:r>
        <w:t>datowe</w:t>
      </w:r>
      <w:proofErr w:type="spellEnd"/>
      <w:r>
        <w:t xml:space="preserve"> itp.</w:t>
      </w:r>
    </w:p>
    <w:p w:rsidR="00590D26" w:rsidRDefault="00590D26" w:rsidP="00590D26">
      <w:pPr>
        <w:pStyle w:val="Akapitzlist"/>
        <w:numPr>
          <w:ilvl w:val="0"/>
          <w:numId w:val="16"/>
        </w:numPr>
      </w:pPr>
      <w:r>
        <w:t>Wymaganie 2: Wyświetlanie komunikatów lub zabezpieczeń, które zapobiegają wprowadzaniu danych niezgodnych z oczekiwanymi typami.</w:t>
      </w:r>
    </w:p>
    <w:p w:rsidR="00590D26" w:rsidRDefault="005F59B8" w:rsidP="00590D26">
      <w:pPr>
        <w:pStyle w:val="Akapitzlist"/>
        <w:numPr>
          <w:ilvl w:val="0"/>
          <w:numId w:val="15"/>
        </w:numPr>
      </w:pPr>
      <w:r>
        <w:t>Zabezpieczenia danych</w:t>
      </w:r>
    </w:p>
    <w:p w:rsidR="00590D26" w:rsidRPr="00590D26" w:rsidRDefault="005F59B8" w:rsidP="005F59B8">
      <w:pPr>
        <w:pStyle w:val="Akapitzlist"/>
        <w:numPr>
          <w:ilvl w:val="0"/>
          <w:numId w:val="17"/>
        </w:numPr>
      </w:pPr>
      <w:r w:rsidRPr="005F59B8">
        <w:t>Wymaganie 1: Ustalenie reguł dotyczących zabezpieczeń danych, takich jak dostęp do poufnych informacji tylko przez upoważnione osoby, uwierzytelnianie użytkowników</w:t>
      </w:r>
      <w:r>
        <w:t>.</w:t>
      </w:r>
    </w:p>
    <w:sectPr w:rsidR="00590D26" w:rsidRPr="00590D26" w:rsidSect="00B90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F3B" w:rsidRDefault="00383F3B" w:rsidP="000361AB">
      <w:pPr>
        <w:spacing w:after="0" w:line="240" w:lineRule="auto"/>
      </w:pPr>
      <w:r>
        <w:separator/>
      </w:r>
    </w:p>
  </w:endnote>
  <w:endnote w:type="continuationSeparator" w:id="0">
    <w:p w:rsidR="00383F3B" w:rsidRDefault="00383F3B" w:rsidP="0003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F3B" w:rsidRDefault="00383F3B" w:rsidP="000361AB">
      <w:pPr>
        <w:spacing w:after="0" w:line="240" w:lineRule="auto"/>
      </w:pPr>
      <w:r>
        <w:separator/>
      </w:r>
    </w:p>
  </w:footnote>
  <w:footnote w:type="continuationSeparator" w:id="0">
    <w:p w:rsidR="00383F3B" w:rsidRDefault="00383F3B" w:rsidP="00036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0F37"/>
    <w:multiLevelType w:val="hybridMultilevel"/>
    <w:tmpl w:val="C5F0140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B67A27"/>
    <w:multiLevelType w:val="hybridMultilevel"/>
    <w:tmpl w:val="DFF091D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50A6300"/>
    <w:multiLevelType w:val="hybridMultilevel"/>
    <w:tmpl w:val="602CE7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82B21"/>
    <w:multiLevelType w:val="hybridMultilevel"/>
    <w:tmpl w:val="AC9C49FA"/>
    <w:lvl w:ilvl="0" w:tplc="CE4E1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29C7631"/>
    <w:multiLevelType w:val="hybridMultilevel"/>
    <w:tmpl w:val="EC446CA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7C31F27"/>
    <w:multiLevelType w:val="hybridMultilevel"/>
    <w:tmpl w:val="320A1B7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E1C2B78"/>
    <w:multiLevelType w:val="hybridMultilevel"/>
    <w:tmpl w:val="B61826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F44ED"/>
    <w:multiLevelType w:val="hybridMultilevel"/>
    <w:tmpl w:val="D13A27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51C3B7A"/>
    <w:multiLevelType w:val="hybridMultilevel"/>
    <w:tmpl w:val="03D680D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6FB09B4"/>
    <w:multiLevelType w:val="hybridMultilevel"/>
    <w:tmpl w:val="D18447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8030892"/>
    <w:multiLevelType w:val="hybridMultilevel"/>
    <w:tmpl w:val="0C1E4A70"/>
    <w:lvl w:ilvl="0" w:tplc="C05ABF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27492"/>
    <w:multiLevelType w:val="hybridMultilevel"/>
    <w:tmpl w:val="C974F47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67957B3"/>
    <w:multiLevelType w:val="hybridMultilevel"/>
    <w:tmpl w:val="2494B57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953595"/>
    <w:multiLevelType w:val="hybridMultilevel"/>
    <w:tmpl w:val="9EA811B2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E053396"/>
    <w:multiLevelType w:val="hybridMultilevel"/>
    <w:tmpl w:val="3AF88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E264A"/>
    <w:multiLevelType w:val="hybridMultilevel"/>
    <w:tmpl w:val="78BC46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6601A"/>
    <w:multiLevelType w:val="hybridMultilevel"/>
    <w:tmpl w:val="163C82A6"/>
    <w:lvl w:ilvl="0" w:tplc="76F061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87B71"/>
    <w:multiLevelType w:val="hybridMultilevel"/>
    <w:tmpl w:val="CDCA5CFC"/>
    <w:lvl w:ilvl="0" w:tplc="408C8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51B7C"/>
    <w:multiLevelType w:val="hybridMultilevel"/>
    <w:tmpl w:val="3ED49C50"/>
    <w:lvl w:ilvl="0" w:tplc="F05805E0">
      <w:start w:val="1"/>
      <w:numFmt w:val="decimal"/>
      <w:lvlText w:val="5. %1.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7D6A2289"/>
    <w:multiLevelType w:val="hybridMultilevel"/>
    <w:tmpl w:val="1856E3C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D9F02DE"/>
    <w:multiLevelType w:val="hybridMultilevel"/>
    <w:tmpl w:val="FBEC22F4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12"/>
  </w:num>
  <w:num w:numId="7">
    <w:abstractNumId w:val="5"/>
  </w:num>
  <w:num w:numId="8">
    <w:abstractNumId w:val="18"/>
  </w:num>
  <w:num w:numId="9">
    <w:abstractNumId w:val="3"/>
  </w:num>
  <w:num w:numId="10">
    <w:abstractNumId w:val="20"/>
  </w:num>
  <w:num w:numId="11">
    <w:abstractNumId w:val="16"/>
  </w:num>
  <w:num w:numId="12">
    <w:abstractNumId w:val="13"/>
  </w:num>
  <w:num w:numId="13">
    <w:abstractNumId w:val="14"/>
  </w:num>
  <w:num w:numId="14">
    <w:abstractNumId w:val="10"/>
  </w:num>
  <w:num w:numId="15">
    <w:abstractNumId w:val="17"/>
  </w:num>
  <w:num w:numId="16">
    <w:abstractNumId w:val="8"/>
  </w:num>
  <w:num w:numId="17">
    <w:abstractNumId w:val="11"/>
  </w:num>
  <w:num w:numId="18">
    <w:abstractNumId w:val="0"/>
  </w:num>
  <w:num w:numId="19">
    <w:abstractNumId w:val="19"/>
  </w:num>
  <w:num w:numId="20">
    <w:abstractNumId w:val="7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321"/>
    <w:rsid w:val="000361AB"/>
    <w:rsid w:val="00122D56"/>
    <w:rsid w:val="001569CB"/>
    <w:rsid w:val="001864F2"/>
    <w:rsid w:val="00231456"/>
    <w:rsid w:val="00283544"/>
    <w:rsid w:val="00383F3B"/>
    <w:rsid w:val="005254F9"/>
    <w:rsid w:val="005537C9"/>
    <w:rsid w:val="00590D26"/>
    <w:rsid w:val="00594B9A"/>
    <w:rsid w:val="005D7402"/>
    <w:rsid w:val="005F59B8"/>
    <w:rsid w:val="00715CCB"/>
    <w:rsid w:val="007F7901"/>
    <w:rsid w:val="00890525"/>
    <w:rsid w:val="009B2007"/>
    <w:rsid w:val="00A0278A"/>
    <w:rsid w:val="00AE6AD9"/>
    <w:rsid w:val="00B112F6"/>
    <w:rsid w:val="00B90701"/>
    <w:rsid w:val="00D17321"/>
    <w:rsid w:val="00E937AD"/>
    <w:rsid w:val="00ED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7321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17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7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7321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17321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7321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732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1732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1732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122D56"/>
    <w:pPr>
      <w:ind w:left="720"/>
      <w:contextualSpacing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3145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0278A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36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61AB"/>
  </w:style>
  <w:style w:type="paragraph" w:styleId="Stopka">
    <w:name w:val="footer"/>
    <w:basedOn w:val="Normalny"/>
    <w:link w:val="StopkaZnak"/>
    <w:uiPriority w:val="99"/>
    <w:unhideWhenUsed/>
    <w:rsid w:val="00036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61AB"/>
  </w:style>
  <w:style w:type="paragraph" w:styleId="Tekstdymka">
    <w:name w:val="Balloon Text"/>
    <w:basedOn w:val="Normalny"/>
    <w:link w:val="TekstdymkaZnak"/>
    <w:uiPriority w:val="99"/>
    <w:semiHidden/>
    <w:unhideWhenUsed/>
    <w:rsid w:val="00B1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1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bogum\Desktop\S4\inz\projekt\Projekt\UC5_Dodowanie%20Antybiotyku_v_25_06_23_1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bogum\Desktop\S4\inz\projekt\Projekt\UC4_Dodowanie%20Suplementu_v_25_06_23_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bogum\Desktop\S4\inz\projekt\Projekt\UC3_Przegl&#261;danie%20produkt&#243;w_v_25_06_23_1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bogum\Desktop\S4\inz\projekt\Projekt\UC2_Rejestracja_v_24_06_23_1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8471-F6F5-461A-9775-F516C06E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1407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5</cp:revision>
  <dcterms:created xsi:type="dcterms:W3CDTF">2023-06-25T12:01:00Z</dcterms:created>
  <dcterms:modified xsi:type="dcterms:W3CDTF">2023-06-26T12:50:00Z</dcterms:modified>
</cp:coreProperties>
</file>