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12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4076700</wp:posOffset>
            </wp:positionH>
            <wp:positionV relativeFrom="paragraph">
              <wp:posOffset>-285749</wp:posOffset>
            </wp:positionV>
            <wp:extent cx="2090738" cy="23557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2355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spacing w:before="12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8"/>
          <w:szCs w:val="28"/>
          <w:rtl w:val="0"/>
        </w:rPr>
        <w:t xml:space="preserve">Дипломная работа по профессии Маркетолог-аналитик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Кейс для выполнения дипломной работы</w:t>
      </w:r>
    </w:p>
    <w:p w:rsidR="00000000" w:rsidDel="00000000" w:rsidP="00000000" w:rsidRDefault="00000000" w:rsidRPr="00000000" w14:paraId="00000005">
      <w:pPr>
        <w:pageBreakBefore w:val="0"/>
        <w:spacing w:before="120" w:line="36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Область деятельности компании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Вывоз и утилизация мусора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pacing w:before="120" w:line="36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Данные: </w:t>
      </w:r>
    </w:p>
    <w:p w:rsidR="00000000" w:rsidDel="00000000" w:rsidP="00000000" w:rsidRDefault="00000000" w:rsidRPr="00000000" w14:paraId="00000007">
      <w:pPr>
        <w:pageBreakBefore w:val="0"/>
        <w:spacing w:before="12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Calibri" w:cs="Calibri" w:eastAsia="Calibri" w:hAnsi="Calibri"/>
            <w:sz w:val="24"/>
            <w:szCs w:val="24"/>
            <w:highlight w:val="white"/>
            <w:u w:val="single"/>
            <w:rtl w:val="0"/>
          </w:rPr>
          <w:t xml:space="preserve">Данные по рекламным кампаниям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before="12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Calibri" w:cs="Calibri" w:eastAsia="Calibri" w:hAnsi="Calibri"/>
            <w:sz w:val="24"/>
            <w:szCs w:val="24"/>
            <w:highlight w:val="white"/>
            <w:u w:val="single"/>
            <w:rtl w:val="0"/>
          </w:rPr>
          <w:t xml:space="preserve">Таблица выручки с основными финансовыми показателями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12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120" w:line="240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Рассчитайте объем выручки за каждый месяц до запуска рекламы и после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Определите уровень влияния запуска рекламы на всю выручку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Рассчитайте долю повторных сделок по месяцам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определите зависимость, спрогнозируйте рост повторных сделок на основе имеющихся данных за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Определите объем выручки с повторных сделок по месяцам.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Определите объем новых клиентов по месяцам.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Спрогнозируйте LTV на основе имеющихся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Определите объем доли выручки с рекламного трафика.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Соедините данные с двух файлов по названию рекламных кампаний (только для рекламного трафика).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Рассчитайте основные UNIT-показатели с рекламного трафика на основе имеющихся данных по месяцам: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Шаблон таблицы (какие столбцы могут быть включены):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CR1 - конверсия из трафика в лид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CR2 - конверсия из лида в продажу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Средний чек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Выручка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Число новых покупателей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ARPPU = Average Revenue Per Paying User = Выручка / Количество пользователей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Маржинальность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Прибыль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ARPPUm = Average Revenue Per Paying User Margin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ARPLm = Average Revenue Per Lead Margin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ДРР = расходы на рекламу / выручка  * 100%.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CAC = Customer Acquisition Cost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CPA = Cost Per Action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CPC = Cost Per Click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Бюджет на рекламу = расходы на рекламу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Задание 2: 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Определите больные места (например, высокая CPC, высокий ДРР и т.п.)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Определите варианты оптимизации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Спрогнозируйте необходимое количество новых клиентов и новый маркетинговый бюджет, при условии, что необходимо увеличить выручку с рекламного трафика следующего года на 300% (при расчетах учитывайте фактор сезонности)</w:t>
      </w:r>
    </w:p>
    <w:p w:rsidR="00000000" w:rsidDel="00000000" w:rsidP="00000000" w:rsidRDefault="00000000" w:rsidRPr="00000000" w14:paraId="0000002B">
      <w:pPr>
        <w:pageBreakBefore w:val="0"/>
        <w:spacing w:before="120" w:line="360" w:lineRule="auto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before="120" w:line="360" w:lineRule="auto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mc68_o3X5mOntTAZabhkF1ub1tIebaA-/edit#gid=1582949541" TargetMode="External"/><Relationship Id="rId8" Type="http://schemas.openxmlformats.org/officeDocument/2006/relationships/hyperlink" Target="https://docs.google.com/spreadsheets/d/1e-VZBwcBTHrBk_m6tYzziIiIew3r0UfY/edit#gid=18834502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