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E8" w:rsidRPr="003D09C3" w:rsidRDefault="00B225BE" w:rsidP="00CC51E8">
      <w:pPr>
        <w:spacing w:line="360" w:lineRule="auto"/>
        <w:rPr>
          <w:noProof/>
          <w:lang w:val="id-ID"/>
        </w:rPr>
        <w:sectPr w:rsidR="00CC51E8" w:rsidRPr="003D09C3" w:rsidSect="0060290E">
          <w:footerReference w:type="default" r:id="rId7"/>
          <w:pgSz w:w="12240" w:h="15840"/>
          <w:pgMar w:top="0" w:right="176" w:bottom="0" w:left="170" w:header="720" w:footer="289" w:gutter="0"/>
          <w:pgNumType w:start="0"/>
          <w:cols w:space="720"/>
          <w:titlePg/>
          <w:docGrid w:linePitch="360"/>
        </w:sect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B072E" wp14:editId="21AF55C4">
                <wp:simplePos x="0" y="0"/>
                <wp:positionH relativeFrom="margin">
                  <wp:posOffset>1292105</wp:posOffset>
                </wp:positionH>
                <wp:positionV relativeFrom="paragraph">
                  <wp:posOffset>7908290</wp:posOffset>
                </wp:positionV>
                <wp:extent cx="4992129" cy="939114"/>
                <wp:effectExtent l="0" t="0" r="18415" b="1397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2129" cy="939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5BE" w:rsidRDefault="00CC51E8" w:rsidP="00B225BE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>Guntur Fatmawan Widodo</w:t>
                            </w:r>
                          </w:p>
                          <w:p w:rsidR="00CC51E8" w:rsidRDefault="00CC51E8" w:rsidP="00B225BE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jc w:val="center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en-GB"/>
                              </w:rPr>
                              <w:t>1301154343</w:t>
                            </w:r>
                          </w:p>
                          <w:p w:rsidR="00CC51E8" w:rsidRPr="00212025" w:rsidRDefault="00CC51E8" w:rsidP="00B225BE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>IF 39 - 07</w:t>
                            </w:r>
                          </w:p>
                          <w:p w:rsidR="00CC51E8" w:rsidRPr="003D09C3" w:rsidRDefault="00CC51E8" w:rsidP="00B225BE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jc w:val="center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072E" id="Rectangle 22" o:spid="_x0000_s1026" style="position:absolute;margin-left:101.75pt;margin-top:622.7pt;width:393.1pt;height:7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" filled="f" stroked="f" strokecolor="#365f91" strokeweight="2pt">
                <v:textbox inset="0,0,0,0">
                  <w:txbxContent>
                    <w:p w:rsidR="00B225BE" w:rsidRDefault="00CC51E8" w:rsidP="00B225BE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426"/>
                        <w:jc w:val="center"/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</w:pP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>Guntur Fatmawan Widodo</w:t>
                      </w:r>
                    </w:p>
                    <w:p w:rsidR="00CC51E8" w:rsidRDefault="00CC51E8" w:rsidP="00B225BE">
                      <w:pPr>
                        <w:tabs>
                          <w:tab w:val="left" w:pos="1985"/>
                        </w:tabs>
                        <w:spacing w:after="0" w:line="240" w:lineRule="auto"/>
                        <w:jc w:val="center"/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</w:pP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en-GB"/>
                        </w:rPr>
                        <w:t>1301154343</w:t>
                      </w:r>
                    </w:p>
                    <w:p w:rsidR="00CC51E8" w:rsidRPr="00212025" w:rsidRDefault="00CC51E8" w:rsidP="00B225BE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426"/>
                        <w:jc w:val="center"/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</w:pP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>IF 39 - 07</w:t>
                      </w:r>
                    </w:p>
                    <w:p w:rsidR="00CC51E8" w:rsidRPr="003D09C3" w:rsidRDefault="00CC51E8" w:rsidP="00B225BE">
                      <w:pPr>
                        <w:tabs>
                          <w:tab w:val="left" w:pos="1985"/>
                        </w:tabs>
                        <w:spacing w:after="0" w:line="240" w:lineRule="auto"/>
                        <w:jc w:val="center"/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51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AE12C" wp14:editId="7BED31E4">
                <wp:simplePos x="0" y="0"/>
                <wp:positionH relativeFrom="column">
                  <wp:posOffset>1890824</wp:posOffset>
                </wp:positionH>
                <wp:positionV relativeFrom="paragraph">
                  <wp:posOffset>819150</wp:posOffset>
                </wp:positionV>
                <wp:extent cx="3816881" cy="365760"/>
                <wp:effectExtent l="0" t="0" r="12700" b="1524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881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1E8" w:rsidRPr="008B439C" w:rsidRDefault="00B225BE" w:rsidP="00CC51E8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>LAPORAN TUGAS PROGRAM</w:t>
                            </w:r>
                            <w:r w:rsidR="00CC51E8"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E12C" id="Rectangle 8" o:spid="_x0000_s1027" style="position:absolute;margin-left:148.9pt;margin-top:64.5pt;width:300.5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" strokecolor="#00b0f0" strokeweight="2pt">
                <v:path arrowok="t"/>
                <v:textbox inset="0,0,0,0">
                  <w:txbxContent>
                    <w:p w:rsidR="00CC51E8" w:rsidRPr="008B439C" w:rsidRDefault="00B225BE" w:rsidP="00CC51E8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>LAPORAN TUGAS PROGRAM</w:t>
                      </w:r>
                      <w:r w:rsidR="00CC51E8"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C51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00105" wp14:editId="76540D22">
                <wp:simplePos x="0" y="0"/>
                <wp:positionH relativeFrom="column">
                  <wp:posOffset>933450</wp:posOffset>
                </wp:positionH>
                <wp:positionV relativeFrom="paragraph">
                  <wp:posOffset>1647825</wp:posOffset>
                </wp:positionV>
                <wp:extent cx="5772150" cy="372140"/>
                <wp:effectExtent l="0" t="0" r="0" b="889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37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1E8" w:rsidRPr="00187DC9" w:rsidRDefault="00B225BE" w:rsidP="00CC51E8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0105" id="Rectangle 21" o:spid="_x0000_s1028" style="position:absolute;margin-left:73.5pt;margin-top:129.75pt;width:454.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RXgg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" stroked="f" strokecolor="#00b0f0" strokeweight="2pt">
                <v:textbox inset="0,0,0,0">
                  <w:txbxContent>
                    <w:p w:rsidR="00CC51E8" w:rsidRPr="00187DC9" w:rsidRDefault="00B225BE" w:rsidP="00CC51E8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  <w:t>SIMULATED ANNEALING</w:t>
                      </w:r>
                    </w:p>
                  </w:txbxContent>
                </v:textbox>
              </v:rect>
            </w:pict>
          </mc:Fallback>
        </mc:AlternateContent>
      </w:r>
      <w:r w:rsidR="00CC51E8"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29344255" wp14:editId="54E18F98">
            <wp:simplePos x="0" y="0"/>
            <wp:positionH relativeFrom="margin">
              <wp:posOffset>221453</wp:posOffset>
            </wp:positionH>
            <wp:positionV relativeFrom="paragraph">
              <wp:posOffset>7162800</wp:posOffset>
            </wp:positionV>
            <wp:extent cx="7091916" cy="2434856"/>
            <wp:effectExtent l="0" t="0" r="0" b="381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916" cy="243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1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E9674" wp14:editId="1DEED0FC">
                <wp:simplePos x="0" y="0"/>
                <wp:positionH relativeFrom="column">
                  <wp:posOffset>1019101</wp:posOffset>
                </wp:positionH>
                <wp:positionV relativeFrom="paragraph">
                  <wp:posOffset>2548625</wp:posOffset>
                </wp:positionV>
                <wp:extent cx="5688330" cy="1754372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8330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60"/>
                            </w:tblGrid>
                            <w:tr w:rsidR="00CC51E8" w:rsidRPr="00187DC9" w:rsidTr="0060290E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CC51E8" w:rsidRPr="00187DC9" w:rsidRDefault="00B225BE" w:rsidP="0060290E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CCH3F</w:t>
                                  </w:r>
                                  <w:r w:rsidR="00CC51E8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3 </w:t>
                                  </w:r>
                                </w:p>
                                <w:p w:rsidR="00CC51E8" w:rsidRPr="00187DC9" w:rsidRDefault="00B225BE" w:rsidP="0060290E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ARTIFICIAL INTELLIGENCE</w:t>
                                  </w:r>
                                </w:p>
                                <w:p w:rsidR="00CC51E8" w:rsidRPr="00187DC9" w:rsidRDefault="00CC51E8" w:rsidP="0060290E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SEMESTER GANJIL 2017/2018</w:t>
                                  </w:r>
                                </w:p>
                              </w:tc>
                            </w:tr>
                            <w:tr w:rsidR="00CC51E8" w:rsidRPr="00187DC9" w:rsidTr="0060290E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CC51E8" w:rsidRPr="00187DC9" w:rsidRDefault="00CC51E8" w:rsidP="0060290E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CC51E8" w:rsidRPr="00187DC9" w:rsidRDefault="00CC51E8" w:rsidP="0060290E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CC51E8" w:rsidRPr="00123AD7" w:rsidRDefault="00CC51E8" w:rsidP="00CC51E8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96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80.25pt;margin-top:200.7pt;width:447.9pt;height:1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60"/>
                      </w:tblGrid>
                      <w:tr w:rsidR="00CC51E8" w:rsidRPr="00187DC9" w:rsidTr="0060290E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CC51E8" w:rsidRPr="00187DC9" w:rsidRDefault="00B225BE" w:rsidP="0060290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CCH3F</w:t>
                            </w:r>
                            <w:r w:rsidR="00CC51E8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3 </w:t>
                            </w:r>
                          </w:p>
                          <w:p w:rsidR="00CC51E8" w:rsidRPr="00187DC9" w:rsidRDefault="00B225BE" w:rsidP="0060290E">
                            <w:pPr>
                              <w:spacing w:after="240" w:line="240" w:lineRule="auto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ARTIFICIAL INTELLIGENCE</w:t>
                            </w:r>
                          </w:p>
                          <w:p w:rsidR="00CC51E8" w:rsidRPr="00187DC9" w:rsidRDefault="00CC51E8" w:rsidP="0060290E">
                            <w:pPr>
                              <w:spacing w:after="240" w:line="240" w:lineRule="auto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SEMESTER GANJIL 2017/2018</w:t>
                            </w:r>
                          </w:p>
                        </w:tc>
                      </w:tr>
                      <w:tr w:rsidR="00CC51E8" w:rsidRPr="00187DC9" w:rsidTr="0060290E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CC51E8" w:rsidRPr="00187DC9" w:rsidRDefault="00CC51E8" w:rsidP="0060290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CC51E8" w:rsidRPr="00187DC9" w:rsidRDefault="00CC51E8" w:rsidP="0060290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CC51E8" w:rsidRPr="00123AD7" w:rsidRDefault="00CC51E8" w:rsidP="00CC51E8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1E8"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6A91624" wp14:editId="0FC3320E">
            <wp:simplePos x="0" y="0"/>
            <wp:positionH relativeFrom="margin">
              <wp:posOffset>2787650</wp:posOffset>
            </wp:positionH>
            <wp:positionV relativeFrom="margin">
              <wp:posOffset>4600575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6E9" w:rsidRDefault="009B3A6F" w:rsidP="00606FE1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A. </w:t>
      </w:r>
      <w:r w:rsidR="007E2B81">
        <w:rPr>
          <w:lang w:val="id-ID"/>
        </w:rPr>
        <w:t>DESKRIPSI MASALAH</w:t>
      </w:r>
    </w:p>
    <w:p w:rsidR="00606FE1" w:rsidRPr="00606FE1" w:rsidRDefault="00606FE1" w:rsidP="00606FE1">
      <w:pPr>
        <w:rPr>
          <w:lang w:val="id-ID"/>
        </w:rPr>
      </w:pPr>
    </w:p>
    <w:p w:rsidR="007E2B81" w:rsidRDefault="00606FE1" w:rsidP="00606FE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Metode </w:t>
      </w:r>
      <w:r w:rsidRPr="00606FE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Simulated Annealing </w:t>
      </w: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(SA) </w:t>
      </w: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r w:rsidRPr="00606FE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metode minimisasi yang biasa dipakai untuk mencari harga minimum global suatu fungsi. Yang dimaksud dengan harga minimum global adalah harga minimum terendah suatu fungsi.</w:t>
      </w:r>
      <w:r w:rsidRPr="00606FE1">
        <w:rPr>
          <w:rFonts w:ascii="Open Sans" w:hAnsi="Open Sans"/>
          <w:shd w:val="clear" w:color="auto" w:fill="FFFFFF"/>
          <w:lang w:val="id-ID"/>
        </w:rPr>
        <w:t xml:space="preserve"> </w:t>
      </w:r>
      <w:r w:rsidR="007E2B81" w:rsidRPr="007E2B81">
        <w:rPr>
          <w:rFonts w:ascii="Times New Roman" w:hAnsi="Times New Roman" w:cs="Times New Roman"/>
          <w:sz w:val="24"/>
          <w:szCs w:val="24"/>
          <w:shd w:val="clear" w:color="auto" w:fill="FFFFFF"/>
        </w:rPr>
        <w:t>Berbasiskan </w:t>
      </w:r>
      <w:hyperlink r:id="rId10" w:tooltip="Probabilitas" w:history="1">
        <w:r w:rsidR="007E2B81" w:rsidRPr="007E2B8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probabilitas</w:t>
        </w:r>
      </w:hyperlink>
      <w:r w:rsidR="007E2B81" w:rsidRPr="007E2B81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hyperlink r:id="rId11" w:tooltip="Mekanika statistik" w:history="1">
        <w:r w:rsidR="007E2B81" w:rsidRPr="007E2B8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mekanika statistik</w:t>
        </w:r>
      </w:hyperlink>
      <w:r w:rsidR="007E2B81" w:rsidRPr="007E2B81">
        <w:rPr>
          <w:rFonts w:ascii="Times New Roman" w:hAnsi="Times New Roman" w:cs="Times New Roman"/>
          <w:sz w:val="24"/>
          <w:szCs w:val="24"/>
          <w:shd w:val="clear" w:color="auto" w:fill="FFFFFF"/>
        </w:rPr>
        <w:t>, algoritma ini dapat digunakan untuk mencari pendekatan terhadap solusi optimum global dari suatu permasalahan. Masalah yang membutuhkan pendekatan SA adalah masalah-masalah optimisasi kombinatorial, di mana ruang pencarian solusi yang ada terlalu besar, sehingga hampir tidak mungkin ditemukan solusi eksak terhadap permasalahan itu.</w:t>
      </w: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Default="00606FE1" w:rsidP="007E2B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6FE1" w:rsidRPr="009B3A6F" w:rsidRDefault="009B3A6F" w:rsidP="009B3A6F">
      <w:pPr>
        <w:pStyle w:val="Heading1"/>
      </w:pPr>
      <w:r w:rsidRPr="009B3A6F">
        <w:t xml:space="preserve">B. </w:t>
      </w:r>
      <w:r w:rsidR="00606FE1" w:rsidRPr="009B3A6F">
        <w:t>RANCANGAN METODE</w:t>
      </w:r>
    </w:p>
    <w:p w:rsidR="00606FE1" w:rsidRDefault="00606FE1" w:rsidP="00606FE1">
      <w:pPr>
        <w:rPr>
          <w:lang w:val="id-ID"/>
        </w:rPr>
      </w:pPr>
    </w:p>
    <w:p w:rsidR="00606FE1" w:rsidRDefault="00606FE1" w:rsidP="00EE61D3">
      <w:pPr>
        <w:spacing w:line="360" w:lineRule="auto"/>
        <w:ind w:firstLine="720"/>
      </w:pPr>
      <w:r>
        <w:rPr>
          <w:lang w:val="id-ID"/>
        </w:rPr>
        <w:t>P</w:t>
      </w:r>
      <w:r>
        <w:t xml:space="preserve">rogram </w:t>
      </w:r>
      <w:r>
        <w:rPr>
          <w:lang w:val="id-ID"/>
        </w:rPr>
        <w:t xml:space="preserve">ini </w:t>
      </w:r>
      <w:r>
        <w:t xml:space="preserve">akan mencari nilai paling minimum dari fungsi </w:t>
      </w:r>
      <w:r>
        <w:rPr>
          <w:lang w:val="id-ID"/>
        </w:rPr>
        <w:t xml:space="preserve">berikut </w:t>
      </w:r>
      <w:r>
        <w:t>dengan menggunakan algoritma Simulated Annealing :</w:t>
      </w:r>
    </w:p>
    <w:p w:rsidR="00606FE1" w:rsidRDefault="00606FE1" w:rsidP="00EE61D3">
      <w:pPr>
        <w:spacing w:line="360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1D73396" wp14:editId="0B3DDE65">
            <wp:extent cx="45529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E1" w:rsidRDefault="00606FE1" w:rsidP="00EE61D3">
      <w:pPr>
        <w:spacing w:line="360" w:lineRule="auto"/>
        <w:rPr>
          <w:sz w:val="24"/>
        </w:rPr>
      </w:pPr>
      <w: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606FE1" w:rsidRPr="00606FE1" w:rsidRDefault="00606FE1" w:rsidP="00EE61D3">
      <w:pPr>
        <w:spacing w:line="360" w:lineRule="auto"/>
        <w:rPr>
          <w:lang w:val="id-ID"/>
        </w:rPr>
      </w:pPr>
    </w:p>
    <w:p w:rsidR="007E2B81" w:rsidRDefault="007E2B81" w:rsidP="00EE61D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Metode </w:t>
      </w:r>
      <w:r w:rsidRPr="00606FE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Simulated Annealing </w:t>
      </w: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 dengan analogi proses termodinamika pendinginan logam. Pada suhu tinggi, molekul-molekul logam dapat bergerak bebas dan mempunyai sistem energi yang berharga besar. Jika logam tersebut didinginkan secara perlahan-lahan (disebut proses </w:t>
      </w:r>
      <w:r w:rsidRPr="00606FE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annealing</w:t>
      </w: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), maka molekul-molekul logam akan bisa menjadi kristal, tetapi jika didinginkan secara cepat (disebut proses </w:t>
      </w:r>
      <w:r w:rsidRPr="00606FE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quenching</w:t>
      </w:r>
      <w:r w:rsidRPr="00606FE1">
        <w:rPr>
          <w:rFonts w:ascii="Times New Roman" w:hAnsi="Times New Roman" w:cs="Times New Roman"/>
          <w:sz w:val="24"/>
          <w:szCs w:val="24"/>
          <w:shd w:val="clear" w:color="auto" w:fill="FFFFFF"/>
        </w:rPr>
        <w:t>), maka molekul-molekul logam tersebut akan bisa menjadi amorf. Pada keadaan kristal, molekul-molekul logam mempunyai energi paling rendah (identik dengan minimum global), dan pada keadaan amorf, molekul-molekul logam mempunyai energi yang sedikit lebih tinggi dari keadaan paling rendah (identik dengan minimum lokal).</w:t>
      </w:r>
    </w:p>
    <w:p w:rsidR="00EE61D3" w:rsidRDefault="00EE61D3" w:rsidP="00EE61D3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E61D3">
        <w:rPr>
          <w:rFonts w:ascii="Times New Roman" w:eastAsia="Times New Roman" w:hAnsi="Times New Roman" w:cs="Times New Roman"/>
          <w:sz w:val="24"/>
          <w:szCs w:val="24"/>
          <w:u w:val="single"/>
          <w:lang w:val="id-ID" w:eastAsia="id-ID"/>
        </w:rPr>
        <w:t>Algoritma Simulated Annealing adalah sebagai berikut :</w:t>
      </w:r>
      <w:r w:rsidRPr="00EE61D3">
        <w:rPr>
          <w:rFonts w:ascii="Times New Roman" w:eastAsia="Times New Roman" w:hAnsi="Times New Roman" w:cs="Times New Roman"/>
          <w:sz w:val="24"/>
          <w:szCs w:val="24"/>
          <w:u w:val="single"/>
          <w:lang w:val="id-ID" w:eastAsia="id-ID"/>
        </w:rPr>
        <w:br/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a. Evaluasi keadaan awal. Jika keadaan awal merupakan tujuan, maka  pencarian berhasil dan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 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KELUAR. Jika tidak demikian, lanjutkan dengan menetapkan keadaan awal sebagai kondisi sekarang.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b. Inisialisasi BEST_SO_FAR untuk keadaan sekarang.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c. Inisialisasi T sesuai dengan annealing schedule.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d. Kerjakan hingga solusi ditemukan atau sudah tidak ada operator baru lagi akan diaplikasikan ke kondisi sekarang.</w:t>
      </w:r>
    </w:p>
    <w:p w:rsidR="00EE61D3" w:rsidRDefault="00EE61D3" w:rsidP="00EE61D3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EE61D3" w:rsidRDefault="00EE61D3" w:rsidP="00EE61D3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EE61D3" w:rsidRPr="00EE61D3" w:rsidRDefault="00EE61D3" w:rsidP="00EE61D3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br/>
        <w:t>1. Gunakan operator yang belum pernah digunakan tersebut untuk menghasilkan kondisi baru.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 xml:space="preserve">2. Evaluasi kondisi yang baru </w:t>
      </w:r>
    </w:p>
    <w:p w:rsidR="00EE61D3" w:rsidRPr="00EE61D3" w:rsidRDefault="00EE61D3" w:rsidP="00EE61D3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kondisi baru merupakan tujuan, maka pencarian berhasil dan KELUAR.</w:t>
      </w:r>
    </w:p>
    <w:p w:rsidR="00EE61D3" w:rsidRPr="00EE61D3" w:rsidRDefault="00EE61D3" w:rsidP="00EE61D3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bukan tujuan, namun memiliki nilai yang lebih baik daripada kondisi sekarang, maka tetapkan kondisi baru sebagai kondisi sekarang. Demikian pula tetapkan BEST_SO_FAR untuk kondisi yang baru tadi.</w:t>
      </w:r>
    </w:p>
    <w:p w:rsidR="00EE61D3" w:rsidRPr="00EE61D3" w:rsidRDefault="00EE61D3" w:rsidP="00EE61D3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nilai kondisi baru tidak lebih baik dari kondisi sekarang, maka tetapkan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EE61D3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kondisi baru sebagai kondisi sekarang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:rsidR="003A1B3B" w:rsidRDefault="003A1B3B" w:rsidP="00EE6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E61D3" w:rsidRDefault="003A1B3B" w:rsidP="00EE6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A1B3B">
        <w:rPr>
          <w:rFonts w:ascii="Times New Roman" w:hAnsi="Times New Roman" w:cs="Times New Roman"/>
          <w:b/>
          <w:sz w:val="24"/>
          <w:szCs w:val="24"/>
          <w:lang w:val="id-ID"/>
        </w:rPr>
        <w:t>Nilai Minimum yang dihasilkan</w:t>
      </w:r>
    </w:p>
    <w:p w:rsidR="003A1B3B" w:rsidRDefault="003A1B3B" w:rsidP="00EE61D3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>Dengan menggunakan model diatas program akan menghasilkan</w:t>
      </w:r>
      <w:r>
        <w:rPr>
          <w:sz w:val="24"/>
          <w:lang w:val="id-ID"/>
        </w:rPr>
        <w:t xml:space="preserve"> nilai minimum sebesar</w:t>
      </w:r>
      <w:r w:rsidR="008B007E">
        <w:rPr>
          <w:sz w:val="24"/>
          <w:lang w:val="id-ID"/>
        </w:rPr>
        <w:t xml:space="preserve"> -1, 031568</w:t>
      </w:r>
      <w:bookmarkStart w:id="0" w:name="_GoBack"/>
      <w:bookmarkEnd w:id="0"/>
    </w:p>
    <w:p w:rsidR="009B3A6F" w:rsidRDefault="009B3A6F" w:rsidP="009B3A6F">
      <w:pPr>
        <w:pStyle w:val="Heading1"/>
        <w:rPr>
          <w:lang w:val="id-ID"/>
        </w:rPr>
      </w:pPr>
      <w:r>
        <w:rPr>
          <w:lang w:val="id-ID"/>
        </w:rPr>
        <w:t>C. SCREENSHOOT OUTPUT PROGRAM</w:t>
      </w:r>
    </w:p>
    <w:p w:rsidR="009B3A6F" w:rsidRPr="003A1B3B" w:rsidRDefault="008B007E" w:rsidP="00EE6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5905DAC" wp14:editId="0E7E5FDE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3B" w:rsidRPr="003A1B3B" w:rsidRDefault="003A1B3B" w:rsidP="00EE6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3A1B3B" w:rsidRPr="003A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5D" w:rsidRDefault="00305A5D" w:rsidP="00CC51E8">
      <w:pPr>
        <w:spacing w:after="0" w:line="240" w:lineRule="auto"/>
      </w:pPr>
      <w:r>
        <w:separator/>
      </w:r>
    </w:p>
  </w:endnote>
  <w:endnote w:type="continuationSeparator" w:id="0">
    <w:p w:rsidR="00305A5D" w:rsidRDefault="00305A5D" w:rsidP="00CC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1E8" w:rsidRDefault="00CC51E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007E">
      <w:rPr>
        <w:noProof/>
      </w:rPr>
      <w:t>3</w:t>
    </w:r>
    <w:r>
      <w:rPr>
        <w:noProof/>
      </w:rPr>
      <w:fldChar w:fldCharType="end"/>
    </w:r>
  </w:p>
  <w:p w:rsidR="00CC51E8" w:rsidRDefault="00CC5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5D" w:rsidRDefault="00305A5D" w:rsidP="00CC51E8">
      <w:pPr>
        <w:spacing w:after="0" w:line="240" w:lineRule="auto"/>
      </w:pPr>
      <w:r>
        <w:separator/>
      </w:r>
    </w:p>
  </w:footnote>
  <w:footnote w:type="continuationSeparator" w:id="0">
    <w:p w:rsidR="00305A5D" w:rsidRDefault="00305A5D" w:rsidP="00CC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28F9"/>
    <w:multiLevelType w:val="hybridMultilevel"/>
    <w:tmpl w:val="150E309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62D"/>
    <w:multiLevelType w:val="hybridMultilevel"/>
    <w:tmpl w:val="4EEE70EE"/>
    <w:lvl w:ilvl="0" w:tplc="B60ECD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9AF06BC"/>
    <w:multiLevelType w:val="hybridMultilevel"/>
    <w:tmpl w:val="F7AE7F2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A0CA5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376D"/>
    <w:multiLevelType w:val="hybridMultilevel"/>
    <w:tmpl w:val="7F322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264EE"/>
    <w:multiLevelType w:val="hybridMultilevel"/>
    <w:tmpl w:val="7F322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A7AF2"/>
    <w:multiLevelType w:val="hybridMultilevel"/>
    <w:tmpl w:val="C41ABB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50C75"/>
    <w:multiLevelType w:val="hybridMultilevel"/>
    <w:tmpl w:val="A6C08DD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1420"/>
    <w:multiLevelType w:val="hybridMultilevel"/>
    <w:tmpl w:val="7654DDC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B25CE"/>
    <w:multiLevelType w:val="hybridMultilevel"/>
    <w:tmpl w:val="242874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61935"/>
    <w:multiLevelType w:val="hybridMultilevel"/>
    <w:tmpl w:val="9BBCF0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715B"/>
    <w:multiLevelType w:val="hybridMultilevel"/>
    <w:tmpl w:val="9D2E8A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46146C"/>
    <w:multiLevelType w:val="multilevel"/>
    <w:tmpl w:val="6BB0D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E7688"/>
    <w:multiLevelType w:val="hybridMultilevel"/>
    <w:tmpl w:val="4252A8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BB7F8B"/>
    <w:multiLevelType w:val="hybridMultilevel"/>
    <w:tmpl w:val="B630E3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A3097"/>
    <w:multiLevelType w:val="hybridMultilevel"/>
    <w:tmpl w:val="2D349B2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1680C"/>
    <w:multiLevelType w:val="hybridMultilevel"/>
    <w:tmpl w:val="76CC10A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6"/>
  </w:num>
  <w:num w:numId="12">
    <w:abstractNumId w:val="14"/>
  </w:num>
  <w:num w:numId="13">
    <w:abstractNumId w:val="0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E"/>
    <w:rsid w:val="001421B3"/>
    <w:rsid w:val="00251F51"/>
    <w:rsid w:val="00305A5D"/>
    <w:rsid w:val="003A1B3B"/>
    <w:rsid w:val="00426F3A"/>
    <w:rsid w:val="004316E9"/>
    <w:rsid w:val="00491B8A"/>
    <w:rsid w:val="004B54E3"/>
    <w:rsid w:val="00533AA6"/>
    <w:rsid w:val="005C6CCC"/>
    <w:rsid w:val="005F5927"/>
    <w:rsid w:val="00606FE1"/>
    <w:rsid w:val="00635E11"/>
    <w:rsid w:val="006A56EC"/>
    <w:rsid w:val="00702638"/>
    <w:rsid w:val="00772399"/>
    <w:rsid w:val="007E2B81"/>
    <w:rsid w:val="007E7C55"/>
    <w:rsid w:val="008B007E"/>
    <w:rsid w:val="008D0265"/>
    <w:rsid w:val="008E615E"/>
    <w:rsid w:val="009A4B4D"/>
    <w:rsid w:val="009B3A6F"/>
    <w:rsid w:val="009D3B30"/>
    <w:rsid w:val="00A26232"/>
    <w:rsid w:val="00B225BE"/>
    <w:rsid w:val="00C86B1A"/>
    <w:rsid w:val="00C9219C"/>
    <w:rsid w:val="00C961E4"/>
    <w:rsid w:val="00CC51E8"/>
    <w:rsid w:val="00D84486"/>
    <w:rsid w:val="00D87E4E"/>
    <w:rsid w:val="00D94D5E"/>
    <w:rsid w:val="00DA3343"/>
    <w:rsid w:val="00E97373"/>
    <w:rsid w:val="00EC1FE0"/>
    <w:rsid w:val="00ED605A"/>
    <w:rsid w:val="00EE61D3"/>
    <w:rsid w:val="00F918CE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5E983-CD8A-422C-8BA4-B781C3F0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2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6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15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4316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265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0265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5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E8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51E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C51E8"/>
    <w:pPr>
      <w:spacing w:after="100" w:line="276" w:lineRule="auto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C51E8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C51E8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7E2B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Mekanika_statisti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iki/Probabilit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Fatmawan</dc:creator>
  <cp:keywords/>
  <dc:description/>
  <cp:lastModifiedBy>Guntur Fatmawan</cp:lastModifiedBy>
  <cp:revision>9</cp:revision>
  <dcterms:created xsi:type="dcterms:W3CDTF">2017-09-23T01:35:00Z</dcterms:created>
  <dcterms:modified xsi:type="dcterms:W3CDTF">2017-09-23T06:23:00Z</dcterms:modified>
</cp:coreProperties>
</file>