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504" w:rsidRPr="00DB3504" w:rsidRDefault="00DB3504" w:rsidP="00DB3504">
      <w:pPr>
        <w:spacing w:line="256" w:lineRule="auto"/>
        <w:jc w:val="center"/>
        <w:rPr>
          <w:rFonts w:ascii="Calibri" w:eastAsia="Calibri" w:hAnsi="Calibri" w:cs="Times New Roman"/>
        </w:rPr>
      </w:pPr>
      <w:r w:rsidRPr="00DB3504">
        <w:rPr>
          <w:rFonts w:ascii="Calibri" w:eastAsia="Calibri" w:hAnsi="Calibri" w:cs="Times New Roman"/>
          <w:noProof/>
          <w:lang w:eastAsia="es-DO"/>
        </w:rPr>
        <w:drawing>
          <wp:inline distT="0" distB="0" distL="0" distR="0" wp14:anchorId="0050AB0F" wp14:editId="3A1AA1B2">
            <wp:extent cx="1038225" cy="1038225"/>
            <wp:effectExtent l="0" t="0" r="9525" b="9525"/>
            <wp:docPr id="3" name="Picture 2" descr="https://media.licdn.com/mpr/mpr/shrinknp_400_400/p/6/000/1fb/185/02c72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shrinknp_400_400/p/6/000/1fb/185/02c72b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rsidR="00DB3504" w:rsidRPr="00DB3504" w:rsidRDefault="00DB3504" w:rsidP="00DB3504">
      <w:pPr>
        <w:spacing w:after="0" w:line="240" w:lineRule="auto"/>
        <w:jc w:val="center"/>
        <w:rPr>
          <w:rFonts w:ascii="Arial" w:eastAsia="Calibri" w:hAnsi="Arial" w:cs="Arial"/>
          <w:sz w:val="40"/>
          <w:szCs w:val="40"/>
        </w:rPr>
      </w:pPr>
      <w:r w:rsidRPr="00DB3504">
        <w:rPr>
          <w:rFonts w:ascii="Arial" w:eastAsia="Calibri" w:hAnsi="Arial" w:cs="Arial"/>
          <w:sz w:val="40"/>
          <w:szCs w:val="40"/>
        </w:rPr>
        <w:t>Pontificia Universidad Católica Madre y Maestra</w:t>
      </w:r>
    </w:p>
    <w:p w:rsidR="00DB3504" w:rsidRPr="00DB3504" w:rsidRDefault="00DB3504" w:rsidP="00DB3504">
      <w:pPr>
        <w:spacing w:after="0" w:line="240" w:lineRule="auto"/>
        <w:jc w:val="center"/>
        <w:rPr>
          <w:rFonts w:ascii="Arial" w:eastAsia="Calibri" w:hAnsi="Arial" w:cs="Arial"/>
          <w:i/>
          <w:sz w:val="36"/>
          <w:szCs w:val="36"/>
        </w:rPr>
      </w:pPr>
      <w:r w:rsidRPr="00DB3504">
        <w:rPr>
          <w:rFonts w:ascii="Arial" w:eastAsia="Calibri" w:hAnsi="Arial" w:cs="Arial"/>
          <w:i/>
          <w:sz w:val="36"/>
          <w:szCs w:val="36"/>
        </w:rPr>
        <w:t>Recinto Santo Tomás de Aquino</w:t>
      </w:r>
    </w:p>
    <w:p w:rsidR="00DB3504" w:rsidRPr="00DB3504" w:rsidRDefault="00DB3504" w:rsidP="00DB3504">
      <w:pPr>
        <w:spacing w:after="0" w:line="240" w:lineRule="auto"/>
        <w:jc w:val="center"/>
        <w:rPr>
          <w:rFonts w:ascii="Calibri" w:eastAsia="Calibri" w:hAnsi="Calibri" w:cs="Times New Roman"/>
        </w:rPr>
      </w:pPr>
    </w:p>
    <w:p w:rsidR="00DB3504" w:rsidRPr="00DB3504" w:rsidRDefault="00DB3504" w:rsidP="00DB3504">
      <w:pPr>
        <w:spacing w:after="0" w:line="240" w:lineRule="auto"/>
        <w:jc w:val="center"/>
        <w:rPr>
          <w:rFonts w:ascii="Calibri" w:eastAsia="Calibri" w:hAnsi="Calibri" w:cs="Times New Roman"/>
        </w:rPr>
      </w:pPr>
    </w:p>
    <w:p w:rsidR="00DB3504" w:rsidRPr="00DB3504" w:rsidRDefault="00DB3504" w:rsidP="00DB3504">
      <w:pPr>
        <w:spacing w:after="0" w:line="240" w:lineRule="auto"/>
        <w:jc w:val="center"/>
        <w:rPr>
          <w:rFonts w:ascii="Calibri" w:eastAsia="Calibri" w:hAnsi="Calibri" w:cs="Times New Roman"/>
        </w:rPr>
      </w:pPr>
    </w:p>
    <w:p w:rsidR="00DB3504" w:rsidRPr="00DB3504" w:rsidRDefault="00DB3504" w:rsidP="00DB3504">
      <w:pPr>
        <w:spacing w:after="0" w:line="240" w:lineRule="auto"/>
        <w:jc w:val="center"/>
        <w:rPr>
          <w:rFonts w:ascii="Calibri" w:eastAsia="Calibri" w:hAnsi="Calibri" w:cs="Times New Roman"/>
          <w:sz w:val="24"/>
          <w:szCs w:val="24"/>
        </w:rPr>
      </w:pPr>
    </w:p>
    <w:p w:rsidR="00DB3504" w:rsidRPr="00DB3504" w:rsidRDefault="00DB3504" w:rsidP="00DB3504">
      <w:pPr>
        <w:spacing w:after="0" w:line="240" w:lineRule="auto"/>
        <w:jc w:val="center"/>
        <w:rPr>
          <w:rFonts w:ascii="Arial" w:eastAsia="Calibri" w:hAnsi="Arial" w:cs="Arial"/>
          <w:b/>
          <w:sz w:val="24"/>
          <w:szCs w:val="24"/>
        </w:rPr>
      </w:pPr>
      <w:r w:rsidRPr="00DB3504">
        <w:rPr>
          <w:rFonts w:ascii="Arial" w:eastAsia="Calibri" w:hAnsi="Arial" w:cs="Arial"/>
          <w:b/>
          <w:sz w:val="24"/>
          <w:szCs w:val="24"/>
        </w:rPr>
        <w:t>Asignatura</w:t>
      </w:r>
    </w:p>
    <w:p w:rsidR="00DB3504" w:rsidRPr="00DB3504" w:rsidRDefault="00DB3504" w:rsidP="00DB3504">
      <w:pPr>
        <w:spacing w:after="0" w:line="240" w:lineRule="auto"/>
        <w:jc w:val="center"/>
        <w:rPr>
          <w:rFonts w:ascii="Arial" w:eastAsia="Calibri" w:hAnsi="Arial" w:cs="Arial"/>
          <w:color w:val="222222"/>
          <w:sz w:val="24"/>
          <w:szCs w:val="24"/>
          <w:shd w:val="clear" w:color="auto" w:fill="FFFFFF"/>
        </w:rPr>
      </w:pPr>
      <w:r>
        <w:rPr>
          <w:rFonts w:ascii="Arial" w:eastAsia="Calibri" w:hAnsi="Arial" w:cs="Arial"/>
          <w:sz w:val="24"/>
          <w:szCs w:val="24"/>
        </w:rPr>
        <w:t>Programación Aplicada</w:t>
      </w: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Arial" w:eastAsia="Calibri" w:hAnsi="Arial" w:cs="Arial"/>
          <w:b/>
          <w:color w:val="222222"/>
          <w:sz w:val="24"/>
          <w:szCs w:val="24"/>
          <w:shd w:val="clear" w:color="auto" w:fill="FFFFFF"/>
        </w:rPr>
      </w:pPr>
      <w:r w:rsidRPr="00DB3504">
        <w:rPr>
          <w:rFonts w:ascii="Arial" w:eastAsia="Calibri" w:hAnsi="Arial" w:cs="Arial"/>
          <w:b/>
          <w:color w:val="222222"/>
          <w:sz w:val="24"/>
          <w:szCs w:val="24"/>
          <w:shd w:val="clear" w:color="auto" w:fill="FFFFFF"/>
        </w:rPr>
        <w:t>Profesor</w:t>
      </w:r>
    </w:p>
    <w:p w:rsidR="00DB3504" w:rsidRPr="00DB3504" w:rsidRDefault="00DB3504" w:rsidP="00DB3504">
      <w:pPr>
        <w:spacing w:after="0" w:line="240" w:lineRule="auto"/>
        <w:jc w:val="center"/>
        <w:rPr>
          <w:rFonts w:ascii="Arial" w:eastAsia="Calibri" w:hAnsi="Arial" w:cs="Arial"/>
          <w:color w:val="222222"/>
          <w:sz w:val="24"/>
          <w:szCs w:val="24"/>
          <w:shd w:val="clear" w:color="auto" w:fill="FFFFFF"/>
        </w:rPr>
      </w:pPr>
      <w:r>
        <w:rPr>
          <w:rFonts w:ascii="Arial" w:eastAsia="Calibri" w:hAnsi="Arial" w:cs="Arial"/>
          <w:color w:val="222222"/>
          <w:sz w:val="24"/>
          <w:szCs w:val="24"/>
          <w:shd w:val="clear" w:color="auto" w:fill="FFFFFF"/>
        </w:rPr>
        <w:t>Raúl Roa</w:t>
      </w:r>
    </w:p>
    <w:p w:rsidR="00DB3504" w:rsidRPr="00DB3504" w:rsidRDefault="00DB3504" w:rsidP="00DB3504">
      <w:pPr>
        <w:spacing w:after="0" w:line="240" w:lineRule="auto"/>
        <w:jc w:val="center"/>
        <w:rPr>
          <w:rFonts w:ascii="Arial" w:eastAsia="Calibri" w:hAnsi="Arial" w:cs="Arial"/>
          <w:b/>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Arial" w:eastAsia="Calibri" w:hAnsi="Arial" w:cs="Arial"/>
          <w:b/>
          <w:color w:val="222222"/>
          <w:sz w:val="24"/>
          <w:szCs w:val="24"/>
          <w:shd w:val="clear" w:color="auto" w:fill="FFFFFF"/>
        </w:rPr>
      </w:pPr>
      <w:r w:rsidRPr="00DB3504">
        <w:rPr>
          <w:rFonts w:ascii="Arial" w:eastAsia="Calibri" w:hAnsi="Arial" w:cs="Arial"/>
          <w:b/>
          <w:color w:val="222222"/>
          <w:sz w:val="24"/>
          <w:szCs w:val="24"/>
          <w:shd w:val="clear" w:color="auto" w:fill="FFFFFF"/>
        </w:rPr>
        <w:t>Tema</w:t>
      </w:r>
    </w:p>
    <w:p w:rsidR="00DB3504" w:rsidRDefault="00DB3504" w:rsidP="00DB3504">
      <w:pPr>
        <w:spacing w:after="0" w:line="240" w:lineRule="auto"/>
        <w:jc w:val="center"/>
        <w:rPr>
          <w:rFonts w:ascii="Arial" w:eastAsia="Calibri" w:hAnsi="Arial" w:cs="Arial"/>
          <w:color w:val="222222"/>
          <w:sz w:val="24"/>
          <w:szCs w:val="24"/>
          <w:shd w:val="clear" w:color="auto" w:fill="FFFFFF"/>
        </w:rPr>
      </w:pPr>
      <w:proofErr w:type="spellStart"/>
      <w:r>
        <w:rPr>
          <w:rFonts w:ascii="Arial" w:eastAsia="Calibri" w:hAnsi="Arial" w:cs="Arial"/>
          <w:color w:val="222222"/>
          <w:sz w:val="24"/>
          <w:szCs w:val="24"/>
          <w:shd w:val="clear" w:color="auto" w:fill="FFFFFF"/>
        </w:rPr>
        <w:t>Floats</w:t>
      </w:r>
      <w:proofErr w:type="spellEnd"/>
    </w:p>
    <w:p w:rsidR="00DB3504" w:rsidRPr="00DB3504" w:rsidRDefault="00DB3504" w:rsidP="00DB3504">
      <w:pPr>
        <w:spacing w:after="0" w:line="240" w:lineRule="auto"/>
        <w:jc w:val="center"/>
        <w:rPr>
          <w:rFonts w:ascii="Arial" w:eastAsia="Calibri" w:hAnsi="Arial" w:cs="Arial"/>
          <w:color w:val="222222"/>
          <w:sz w:val="24"/>
          <w:szCs w:val="24"/>
          <w:shd w:val="clear" w:color="auto" w:fill="FFFFFF"/>
        </w:rPr>
      </w:pPr>
    </w:p>
    <w:p w:rsidR="00DB3504" w:rsidRPr="00DB3504" w:rsidRDefault="00DB3504" w:rsidP="00DB3504">
      <w:pPr>
        <w:tabs>
          <w:tab w:val="left" w:pos="480"/>
          <w:tab w:val="center" w:pos="4419"/>
        </w:tabs>
        <w:spacing w:after="0" w:line="240" w:lineRule="auto"/>
        <w:rPr>
          <w:rFonts w:ascii="Arial" w:eastAsia="Calibri" w:hAnsi="Arial" w:cs="Arial"/>
          <w:b/>
          <w:color w:val="222222"/>
          <w:sz w:val="24"/>
          <w:szCs w:val="24"/>
          <w:shd w:val="clear" w:color="auto" w:fill="FFFFFF"/>
        </w:rPr>
      </w:pPr>
      <w:r w:rsidRPr="00DB3504">
        <w:rPr>
          <w:rFonts w:ascii="Arial" w:eastAsia="Calibri" w:hAnsi="Arial" w:cs="Arial"/>
          <w:b/>
          <w:color w:val="222222"/>
          <w:sz w:val="24"/>
          <w:szCs w:val="24"/>
          <w:shd w:val="clear" w:color="auto" w:fill="FFFFFF"/>
        </w:rPr>
        <w:tab/>
      </w:r>
      <w:r w:rsidRPr="00DB3504">
        <w:rPr>
          <w:rFonts w:ascii="Arial" w:eastAsia="Calibri" w:hAnsi="Arial" w:cs="Arial"/>
          <w:b/>
          <w:color w:val="222222"/>
          <w:sz w:val="24"/>
          <w:szCs w:val="24"/>
          <w:shd w:val="clear" w:color="auto" w:fill="FFFFFF"/>
        </w:rPr>
        <w:tab/>
        <w:t>Sustentado por</w:t>
      </w:r>
    </w:p>
    <w:p w:rsidR="00DB3504" w:rsidRPr="00DB3504" w:rsidRDefault="00DB3504" w:rsidP="00DB3504">
      <w:pPr>
        <w:spacing w:after="0" w:line="240" w:lineRule="auto"/>
        <w:jc w:val="center"/>
        <w:rPr>
          <w:rFonts w:ascii="Arial" w:eastAsia="Calibri" w:hAnsi="Arial" w:cs="Arial"/>
          <w:color w:val="222222"/>
          <w:sz w:val="24"/>
          <w:szCs w:val="24"/>
          <w:shd w:val="clear" w:color="auto" w:fill="FFFFFF"/>
        </w:rPr>
      </w:pPr>
      <w:proofErr w:type="spellStart"/>
      <w:r w:rsidRPr="00DB3504">
        <w:rPr>
          <w:rFonts w:ascii="Arial" w:eastAsia="Calibri" w:hAnsi="Arial" w:cs="Arial"/>
          <w:color w:val="222222"/>
          <w:sz w:val="24"/>
          <w:szCs w:val="24"/>
          <w:shd w:val="clear" w:color="auto" w:fill="FFFFFF"/>
        </w:rPr>
        <w:t>Enmanuel</w:t>
      </w:r>
      <w:proofErr w:type="spellEnd"/>
      <w:r w:rsidRPr="00DB3504">
        <w:rPr>
          <w:rFonts w:ascii="Arial" w:eastAsia="Calibri" w:hAnsi="Arial" w:cs="Arial"/>
          <w:color w:val="222222"/>
          <w:sz w:val="24"/>
          <w:szCs w:val="24"/>
          <w:shd w:val="clear" w:color="auto" w:fill="FFFFFF"/>
        </w:rPr>
        <w:t xml:space="preserve"> Cruz De Jesús</w:t>
      </w:r>
    </w:p>
    <w:p w:rsidR="00DB3504" w:rsidRPr="00DB3504" w:rsidRDefault="00DB3504" w:rsidP="00DB3504">
      <w:pPr>
        <w:spacing w:after="0" w:line="240" w:lineRule="auto"/>
        <w:jc w:val="center"/>
        <w:rPr>
          <w:rFonts w:ascii="Arial" w:eastAsia="Calibri" w:hAnsi="Arial" w:cs="Arial"/>
          <w:color w:val="222222"/>
          <w:sz w:val="24"/>
          <w:szCs w:val="24"/>
          <w:shd w:val="clear" w:color="auto" w:fill="FFFFFF"/>
        </w:rPr>
      </w:pPr>
      <w:r w:rsidRPr="00DB3504">
        <w:rPr>
          <w:rFonts w:ascii="Arial" w:eastAsia="Calibri" w:hAnsi="Arial" w:cs="Arial"/>
          <w:color w:val="222222"/>
          <w:sz w:val="24"/>
          <w:szCs w:val="24"/>
          <w:shd w:val="clear" w:color="auto" w:fill="FFFFFF"/>
        </w:rPr>
        <w:t>Matrícula 2015-5973</w:t>
      </w:r>
    </w:p>
    <w:p w:rsidR="00DB3504" w:rsidRPr="00DB3504" w:rsidRDefault="00DB3504" w:rsidP="00DB3504">
      <w:pPr>
        <w:spacing w:after="0" w:line="240" w:lineRule="auto"/>
        <w:rPr>
          <w:rFonts w:ascii="Arial" w:eastAsia="Calibri" w:hAnsi="Arial" w:cs="Arial"/>
          <w:color w:val="222222"/>
          <w:sz w:val="24"/>
          <w:szCs w:val="24"/>
          <w:shd w:val="clear" w:color="auto" w:fill="FFFFFF"/>
        </w:rPr>
      </w:pPr>
      <w:r w:rsidRPr="00DB3504">
        <w:rPr>
          <w:rFonts w:ascii="Arial" w:eastAsia="Calibri" w:hAnsi="Arial" w:cs="Arial"/>
          <w:color w:val="222222"/>
          <w:sz w:val="24"/>
          <w:szCs w:val="24"/>
          <w:shd w:val="clear" w:color="auto" w:fill="FFFFFF"/>
        </w:rPr>
        <w:t xml:space="preserve">                                                  </w:t>
      </w: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Pr="00DB3504" w:rsidRDefault="00DB3504" w:rsidP="00DB3504">
      <w:pPr>
        <w:spacing w:after="0" w:line="240" w:lineRule="auto"/>
        <w:jc w:val="center"/>
        <w:rPr>
          <w:rFonts w:ascii="Calibri Light" w:eastAsia="Calibri" w:hAnsi="Calibri Light" w:cs="Arial"/>
          <w:color w:val="222222"/>
          <w:sz w:val="24"/>
          <w:szCs w:val="24"/>
          <w:shd w:val="clear" w:color="auto" w:fill="FFFFFF"/>
        </w:rPr>
      </w:pPr>
    </w:p>
    <w:p w:rsidR="00DB3504" w:rsidRDefault="00DB3504">
      <w:r>
        <w:br w:type="page"/>
      </w:r>
    </w:p>
    <w:p w:rsidR="00DB3504" w:rsidRDefault="00DB3504" w:rsidP="00196C64">
      <w:pPr>
        <w:pStyle w:val="Ttulo1"/>
      </w:pPr>
      <w:r>
        <w:lastRenderedPageBreak/>
        <w:t>Floating Point</w:t>
      </w:r>
    </w:p>
    <w:p w:rsidR="00DB3504" w:rsidRPr="000D28FD" w:rsidRDefault="00DB3504" w:rsidP="00DB3504">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a representación de coma flotante (en inglés floating point, que significa «punto flotante») es una forma de notación científica usada en los microprocesadores con la cual se pueden representar números racionales extremadamente grandes y pequeños de una manera muy eficiente y compacta, y con la que se pueden realizar operaciones aritméticas.</w:t>
      </w:r>
    </w:p>
    <w:p w:rsidR="00DB3504" w:rsidRPr="00DB3504" w:rsidRDefault="00DB3504" w:rsidP="00DB3504"/>
    <w:p w:rsidR="00196C64" w:rsidRPr="00196C64" w:rsidRDefault="000D28FD" w:rsidP="00196C64">
      <w:pPr>
        <w:pStyle w:val="Ttulo1"/>
      </w:pPr>
      <w:r w:rsidRPr="00196C64">
        <w:t>Historia</w:t>
      </w:r>
    </w:p>
    <w:p w:rsidR="000D28FD" w:rsidRPr="000D28FD" w:rsidRDefault="00DB3504"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 xml:space="preserve">En </w:t>
      </w:r>
      <w:r w:rsidR="000D28FD" w:rsidRPr="000D28FD">
        <w:rPr>
          <w:rFonts w:ascii="Arial" w:eastAsiaTheme="minorHAnsi" w:hAnsi="Arial" w:cs="Arial"/>
          <w:color w:val="auto"/>
          <w:sz w:val="24"/>
          <w:szCs w:val="24"/>
        </w:rPr>
        <w:t>1914,</w:t>
      </w:r>
      <w:r w:rsidRPr="000D28FD">
        <w:rPr>
          <w:rFonts w:ascii="Arial" w:eastAsiaTheme="minorHAnsi" w:hAnsi="Arial" w:cs="Arial"/>
          <w:color w:val="auto"/>
          <w:sz w:val="24"/>
          <w:szCs w:val="24"/>
        </w:rPr>
        <w:t xml:space="preserve"> Leonardo Torres y Quevedo</w:t>
      </w:r>
      <w:r w:rsidR="000D28FD" w:rsidRPr="000D28FD">
        <w:rPr>
          <w:rFonts w:ascii="Arial" w:eastAsiaTheme="minorHAnsi" w:hAnsi="Arial" w:cs="Arial"/>
          <w:color w:val="auto"/>
          <w:sz w:val="24"/>
          <w:szCs w:val="24"/>
        </w:rPr>
        <w:t xml:space="preserve"> diseñaron</w:t>
      </w:r>
      <w:r w:rsidRPr="000D28FD">
        <w:rPr>
          <w:rFonts w:ascii="Arial" w:eastAsiaTheme="minorHAnsi" w:hAnsi="Arial" w:cs="Arial"/>
          <w:color w:val="auto"/>
          <w:sz w:val="24"/>
          <w:szCs w:val="24"/>
        </w:rPr>
        <w:t xml:space="preserve"> </w:t>
      </w:r>
      <w:proofErr w:type="spellStart"/>
      <w:r w:rsidRPr="000D28FD">
        <w:rPr>
          <w:rFonts w:ascii="Arial" w:eastAsiaTheme="minorHAnsi" w:hAnsi="Arial" w:cs="Arial"/>
          <w:color w:val="auto"/>
          <w:sz w:val="24"/>
          <w:szCs w:val="24"/>
        </w:rPr>
        <w:t>un</w:t>
      </w:r>
      <w:r w:rsidR="00196C64">
        <w:rPr>
          <w:rFonts w:ascii="Arial" w:eastAsiaTheme="minorHAnsi" w:hAnsi="Arial" w:cs="Arial"/>
          <w:color w:val="auto"/>
          <w:sz w:val="24"/>
          <w:szCs w:val="24"/>
        </w:rPr>
        <w:t>s</w:t>
      </w:r>
      <w:proofErr w:type="spellEnd"/>
      <w:r w:rsidRPr="000D28FD">
        <w:rPr>
          <w:rFonts w:ascii="Arial" w:eastAsiaTheme="minorHAnsi" w:hAnsi="Arial" w:cs="Arial"/>
          <w:color w:val="auto"/>
          <w:sz w:val="24"/>
          <w:szCs w:val="24"/>
        </w:rPr>
        <w:t xml:space="preserve"> electro mecánica versión de Charles </w:t>
      </w:r>
      <w:r w:rsidR="000D28FD" w:rsidRPr="000D28FD">
        <w:rPr>
          <w:rFonts w:ascii="Arial" w:eastAsiaTheme="minorHAnsi" w:hAnsi="Arial" w:cs="Arial"/>
          <w:color w:val="auto"/>
          <w:sz w:val="24"/>
          <w:szCs w:val="24"/>
        </w:rPr>
        <w:t>Babbage</w:t>
      </w:r>
      <w:r w:rsidRPr="000D28FD">
        <w:rPr>
          <w:rFonts w:ascii="Arial" w:eastAsiaTheme="minorHAnsi" w:hAnsi="Arial" w:cs="Arial"/>
          <w:color w:val="auto"/>
          <w:sz w:val="24"/>
          <w:szCs w:val="24"/>
        </w:rPr>
        <w:t xml:space="preserve"> motor </w:t>
      </w:r>
      <w:r w:rsidR="000D28FD" w:rsidRPr="000D28FD">
        <w:rPr>
          <w:rFonts w:ascii="Arial" w:eastAsiaTheme="minorHAnsi" w:hAnsi="Arial" w:cs="Arial"/>
          <w:color w:val="auto"/>
          <w:sz w:val="24"/>
          <w:szCs w:val="24"/>
        </w:rPr>
        <w:t>Analítico</w:t>
      </w:r>
      <w:r w:rsidRPr="000D28FD">
        <w:rPr>
          <w:rFonts w:ascii="Arial" w:eastAsiaTheme="minorHAnsi" w:hAnsi="Arial" w:cs="Arial"/>
          <w:color w:val="auto"/>
          <w:sz w:val="24"/>
          <w:szCs w:val="24"/>
        </w:rPr>
        <w:t xml:space="preserve">, </w:t>
      </w:r>
      <w:proofErr w:type="spellStart"/>
      <w:r w:rsidRPr="000D28FD">
        <w:rPr>
          <w:rFonts w:ascii="Arial" w:eastAsiaTheme="minorHAnsi" w:hAnsi="Arial" w:cs="Arial"/>
          <w:color w:val="auto"/>
          <w:sz w:val="24"/>
          <w:szCs w:val="24"/>
        </w:rPr>
        <w:t>y</w:t>
      </w:r>
      <w:proofErr w:type="spellEnd"/>
      <w:r w:rsidRPr="000D28FD">
        <w:rPr>
          <w:rFonts w:ascii="Arial" w:eastAsiaTheme="minorHAnsi" w:hAnsi="Arial" w:cs="Arial"/>
          <w:color w:val="auto"/>
          <w:sz w:val="24"/>
          <w:szCs w:val="24"/>
        </w:rPr>
        <w:t xml:space="preserve"> incluyeron los puntos flotantes. </w:t>
      </w:r>
      <w:r w:rsidR="000D28FD" w:rsidRPr="000D28FD">
        <w:rPr>
          <w:rFonts w:ascii="Arial" w:eastAsiaTheme="minorHAnsi" w:hAnsi="Arial" w:cs="Arial"/>
          <w:color w:val="auto"/>
          <w:sz w:val="24"/>
          <w:szCs w:val="24"/>
        </w:rPr>
        <w:t>En 1938, Konrad Zuse de Berlín completo la Z1, el primer binario, programable computador mecánico. Uso los 24 bits binario punto flotante número de la representación de 7-bits.</w:t>
      </w:r>
    </w:p>
    <w:p w:rsidR="000D28FD" w:rsidRDefault="000D28FD" w:rsidP="00196C64">
      <w:pPr>
        <w:pStyle w:val="Ttulo1"/>
      </w:pPr>
      <w:r w:rsidRPr="000D28FD">
        <w:t>Por qué son necesarios los números de punto flotante</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Como la memoria de los ordenadores es limitada, no puedes almacenar números con precisión infinita, no importa si usas fracciones binarias o decimales: en algún momento tienes que cortar. Pero ¿cuánta precisión se necesita? ¿Y dónde se necesita? ¿Cuántos dígitos e</w:t>
      </w:r>
      <w:r w:rsidRPr="000D28FD">
        <w:rPr>
          <w:rFonts w:ascii="Arial" w:eastAsiaTheme="minorHAnsi" w:hAnsi="Arial" w:cs="Arial"/>
          <w:color w:val="auto"/>
          <w:sz w:val="24"/>
          <w:szCs w:val="24"/>
        </w:rPr>
        <w:t>nteros y cuántos fraccionarios?</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Para un ingeniero construyendo una autopista, no importa si tiene 10 metros o 10.0001 metros de ancho ─ posiblemente ni siquiera sus mediciones eran así de precisas.</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Para alguien diseñando un microchip, 0.0001 metros (la décima parte de un milímetro) es una diferencia enorme ─ pero nunca tendrá que manejar distancias mayores de 0.1 metros.</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Un físico necesita usar la velocidad de la luz (más o menos 300000000) y la constante de gravitación universal (más o menos 0.0000000000667) juntas en el mismo cálculo.</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Para satisfacer al ingeniero y al diseñador de circuitos integrados, el formato tiene que ser preciso para números de órdenes de magnitud muy diferentes. Sin embargo, solo se necesita precisión relativa. Para satisfacer al físico, debe ser posible hacer cálculos que involucren números de órdenes muy dispares.</w:t>
      </w:r>
    </w:p>
    <w:p w:rsidR="000D28FD" w:rsidRDefault="000D28FD" w:rsidP="000D28FD"/>
    <w:p w:rsidR="000D28FD" w:rsidRDefault="000D28FD">
      <w:r>
        <w:br w:type="page"/>
      </w:r>
    </w:p>
    <w:p w:rsidR="000D28FD" w:rsidRDefault="000D28FD" w:rsidP="000D28FD">
      <w:pPr>
        <w:pStyle w:val="Ttulo1"/>
      </w:pPr>
      <w:r>
        <w:lastRenderedPageBreak/>
        <w:t>Cómo funcionan los números de punto flotante</w:t>
      </w:r>
    </w:p>
    <w:p w:rsidR="000D28FD" w:rsidRDefault="000D28FD" w:rsidP="000D28FD"/>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La idea es desco</w:t>
      </w:r>
      <w:r w:rsidRPr="000D28FD">
        <w:rPr>
          <w:rFonts w:ascii="Arial" w:eastAsiaTheme="minorHAnsi" w:hAnsi="Arial" w:cs="Arial"/>
          <w:color w:val="auto"/>
          <w:sz w:val="24"/>
          <w:szCs w:val="24"/>
        </w:rPr>
        <w:t>mponer el número en dos partes:</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Una mantisa (también llamada coeficiente o significando) que contiene los dígitos del número. Mantisas negativas representan números negativos.</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Un exponente que indica dónde se coloca el punto decimal (o binario) en relación al inicio de la mantisa. Exponentes negativos representan números menores que uno.</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Este formato cumple todos los requisitos:</w:t>
      </w:r>
    </w:p>
    <w:p w:rsidR="000D28FD" w:rsidRPr="000D28FD" w:rsidRDefault="000D28FD" w:rsidP="000D28FD">
      <w:pPr>
        <w:pStyle w:val="Ttulo2"/>
        <w:rPr>
          <w:rFonts w:ascii="Arial" w:eastAsiaTheme="minorHAnsi" w:hAnsi="Arial" w:cs="Arial"/>
          <w:color w:val="auto"/>
          <w:sz w:val="24"/>
          <w:szCs w:val="24"/>
        </w:rPr>
      </w:pP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Puede representar números de órdenes de magnitud enormemente dispares (limitado por la longitud del exponente).</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Proporciona la misma precisión relativa para todos los órdenes (limitado por la longitud de la mantisa).</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Permite cálculos entre magnitudes: multiplicar un número muy grande y uno muy pequeño conserva la precisión de ambos en el resultado.</w:t>
      </w:r>
    </w:p>
    <w:p w:rsidR="000D28FD" w:rsidRPr="000D28FD" w:rsidRDefault="000D28FD" w:rsidP="000D28FD">
      <w:pPr>
        <w:pStyle w:val="Ttulo2"/>
        <w:rPr>
          <w:rFonts w:ascii="Arial" w:eastAsiaTheme="minorHAnsi" w:hAnsi="Arial" w:cs="Arial"/>
          <w:color w:val="auto"/>
          <w:sz w:val="24"/>
          <w:szCs w:val="24"/>
        </w:rPr>
      </w:pPr>
      <w:r w:rsidRPr="000D28FD">
        <w:rPr>
          <w:rFonts w:ascii="Arial" w:eastAsiaTheme="minorHAnsi" w:hAnsi="Arial" w:cs="Arial"/>
          <w:color w:val="auto"/>
          <w:sz w:val="24"/>
          <w:szCs w:val="24"/>
        </w:rPr>
        <w:t>Los números de coma flotante decimales normalmente se expresan en notación científica con un punto explícito siempre entre el primer y el segundo dígitos. El exponente o bien se escribe explícitamente incluyendo la base, o se usa una e para separarlo de la mantisa.</w:t>
      </w:r>
    </w:p>
    <w:p w:rsidR="00DB3504" w:rsidRDefault="00DB3504" w:rsidP="00DB3504"/>
    <w:p w:rsidR="000D28FD" w:rsidRDefault="000D28FD" w:rsidP="00DB3504"/>
    <w:p w:rsidR="00196C64" w:rsidRDefault="00196C64" w:rsidP="00196C64">
      <w:pPr>
        <w:pStyle w:val="Ttulo1"/>
      </w:pPr>
      <w:r>
        <w:t>CONVERSIÓN NÚMEROS DECIMALES A IEEE 754</w:t>
      </w:r>
    </w:p>
    <w:p w:rsidR="00196C64" w:rsidRPr="00196C64" w:rsidRDefault="00196C64" w:rsidP="00196C64"/>
    <w:p w:rsidR="00196C64" w:rsidRPr="00196C64" w:rsidRDefault="00196C64" w:rsidP="00196C64">
      <w:pPr>
        <w:spacing w:after="3"/>
        <w:ind w:left="147" w:hanging="10"/>
      </w:pPr>
      <w:r>
        <w:rPr>
          <w:rFonts w:ascii="Comic Sans MS" w:eastAsia="Comic Sans MS" w:hAnsi="Comic Sans MS" w:cs="Comic Sans MS"/>
          <w:b/>
          <w:sz w:val="24"/>
          <w:u w:val="single" w:color="000000"/>
        </w:rPr>
        <w:t xml:space="preserve"> </w:t>
      </w:r>
      <w:r w:rsidRPr="00196C64">
        <w:rPr>
          <w:rFonts w:eastAsia="Comic Sans MS" w:cs="Comic Sans MS"/>
          <w:b/>
          <w:sz w:val="24"/>
          <w:u w:val="single" w:color="000000"/>
        </w:rPr>
        <w:t>CONVERSIÓN NÚMEROS DECIMALES A IEEE 754</w:t>
      </w:r>
      <w:r w:rsidRPr="00196C64">
        <w:rPr>
          <w:rFonts w:eastAsia="Comic Sans MS" w:cs="Comic Sans MS"/>
          <w:b/>
          <w:sz w:val="24"/>
        </w:rPr>
        <w:t xml:space="preserve"> </w:t>
      </w:r>
    </w:p>
    <w:p w:rsidR="00196C64" w:rsidRPr="00196C64" w:rsidRDefault="00196C64" w:rsidP="00196C64">
      <w:pPr>
        <w:numPr>
          <w:ilvl w:val="0"/>
          <w:numId w:val="3"/>
        </w:numPr>
        <w:pBdr>
          <w:top w:val="single" w:sz="4" w:space="0" w:color="000000"/>
          <w:left w:val="single" w:sz="4" w:space="0" w:color="000000"/>
          <w:bottom w:val="single" w:sz="4" w:space="0" w:color="000000"/>
          <w:right w:val="single" w:sz="4" w:space="0" w:color="000000"/>
        </w:pBdr>
        <w:spacing w:after="6" w:line="247" w:lineRule="auto"/>
        <w:ind w:hanging="360"/>
      </w:pPr>
      <w:r w:rsidRPr="00196C64">
        <w:rPr>
          <w:rFonts w:eastAsia="Comic Sans MS" w:cs="Comic Sans MS"/>
          <w:b/>
          <w:sz w:val="24"/>
        </w:rPr>
        <w:t xml:space="preserve">Convertir valor decimal a binario </w:t>
      </w:r>
    </w:p>
    <w:p w:rsidR="00196C64" w:rsidRPr="00196C64" w:rsidRDefault="00196C64" w:rsidP="00196C64">
      <w:pPr>
        <w:numPr>
          <w:ilvl w:val="0"/>
          <w:numId w:val="3"/>
        </w:numPr>
        <w:pBdr>
          <w:top w:val="single" w:sz="4" w:space="0" w:color="000000"/>
          <w:left w:val="single" w:sz="4" w:space="0" w:color="000000"/>
          <w:bottom w:val="single" w:sz="4" w:space="0" w:color="000000"/>
          <w:right w:val="single" w:sz="4" w:space="0" w:color="000000"/>
        </w:pBdr>
        <w:spacing w:after="6" w:line="247" w:lineRule="auto"/>
        <w:ind w:hanging="360"/>
        <w:rPr>
          <w:rFonts w:eastAsia="Comic Sans MS" w:cs="Comic Sans MS"/>
          <w:b/>
          <w:sz w:val="24"/>
        </w:rPr>
      </w:pPr>
      <w:r w:rsidRPr="00196C64">
        <w:rPr>
          <w:rFonts w:eastAsia="Comic Sans MS" w:cs="Comic Sans MS"/>
          <w:b/>
          <w:sz w:val="24"/>
        </w:rPr>
        <w:t xml:space="preserve">Expresar el binario obtenido como </w:t>
      </w:r>
      <w:proofErr w:type="gramStart"/>
      <w:r w:rsidRPr="00196C64">
        <w:rPr>
          <w:rFonts w:eastAsia="Comic Sans MS" w:cs="Comic Sans MS"/>
          <w:b/>
          <w:sz w:val="24"/>
        </w:rPr>
        <w:t>1 ,</w:t>
      </w:r>
      <w:proofErr w:type="gramEnd"/>
      <w:r w:rsidRPr="00196C64">
        <w:rPr>
          <w:rFonts w:eastAsia="Comic Sans MS" w:cs="Comic Sans MS"/>
          <w:b/>
          <w:sz w:val="24"/>
        </w:rPr>
        <w:t xml:space="preserve"> x1…</w:t>
      </w:r>
      <w:proofErr w:type="spellStart"/>
      <w:r w:rsidRPr="00196C64">
        <w:rPr>
          <w:rFonts w:eastAsia="Comic Sans MS" w:cs="Comic Sans MS"/>
          <w:b/>
          <w:sz w:val="24"/>
        </w:rPr>
        <w:t>xn</w:t>
      </w:r>
      <w:proofErr w:type="spellEnd"/>
      <w:r w:rsidRPr="00196C64">
        <w:rPr>
          <w:rFonts w:eastAsia="Comic Sans MS" w:cs="Comic Sans MS"/>
          <w:b/>
          <w:sz w:val="24"/>
        </w:rPr>
        <w:t xml:space="preserve"> x 2n </w:t>
      </w:r>
    </w:p>
    <w:p w:rsidR="00196C64" w:rsidRPr="00196C64" w:rsidRDefault="00196C64" w:rsidP="00196C64">
      <w:pPr>
        <w:numPr>
          <w:ilvl w:val="0"/>
          <w:numId w:val="3"/>
        </w:numPr>
        <w:pBdr>
          <w:top w:val="single" w:sz="4" w:space="0" w:color="000000"/>
          <w:left w:val="single" w:sz="4" w:space="0" w:color="000000"/>
          <w:bottom w:val="single" w:sz="4" w:space="0" w:color="000000"/>
          <w:right w:val="single" w:sz="4" w:space="0" w:color="000000"/>
        </w:pBdr>
        <w:spacing w:after="6" w:line="247" w:lineRule="auto"/>
        <w:ind w:hanging="360"/>
        <w:rPr>
          <w:rFonts w:eastAsia="Comic Sans MS" w:cs="Comic Sans MS"/>
          <w:b/>
          <w:sz w:val="24"/>
        </w:rPr>
      </w:pPr>
      <w:r w:rsidRPr="00196C64">
        <w:rPr>
          <w:rFonts w:eastAsia="Comic Sans MS" w:cs="Comic Sans MS"/>
          <w:b/>
          <w:sz w:val="24"/>
        </w:rPr>
        <w:t xml:space="preserve">Determinar el bit de signo: 0 si N &gt; </w:t>
      </w:r>
      <w:proofErr w:type="gramStart"/>
      <w:r w:rsidRPr="00196C64">
        <w:rPr>
          <w:rFonts w:eastAsia="Comic Sans MS" w:cs="Comic Sans MS"/>
          <w:b/>
          <w:sz w:val="24"/>
        </w:rPr>
        <w:t>0 ;</w:t>
      </w:r>
      <w:proofErr w:type="gramEnd"/>
      <w:r w:rsidRPr="00196C64">
        <w:rPr>
          <w:rFonts w:eastAsia="Comic Sans MS" w:cs="Comic Sans MS"/>
          <w:b/>
          <w:sz w:val="24"/>
        </w:rPr>
        <w:t xml:space="preserve"> 1 si N &lt; 0 </w:t>
      </w:r>
    </w:p>
    <w:p w:rsidR="00196C64" w:rsidRPr="00196C64" w:rsidRDefault="00196C64" w:rsidP="00196C64">
      <w:pPr>
        <w:numPr>
          <w:ilvl w:val="0"/>
          <w:numId w:val="3"/>
        </w:numPr>
        <w:pBdr>
          <w:top w:val="single" w:sz="4" w:space="0" w:color="000000"/>
          <w:left w:val="single" w:sz="4" w:space="0" w:color="000000"/>
          <w:bottom w:val="single" w:sz="4" w:space="0" w:color="000000"/>
          <w:right w:val="single" w:sz="4" w:space="0" w:color="000000"/>
        </w:pBdr>
        <w:spacing w:after="6" w:line="247" w:lineRule="auto"/>
        <w:ind w:hanging="360"/>
        <w:rPr>
          <w:rFonts w:eastAsia="Comic Sans MS" w:cs="Comic Sans MS"/>
          <w:b/>
          <w:sz w:val="24"/>
        </w:rPr>
      </w:pPr>
      <w:r w:rsidRPr="00196C64">
        <w:rPr>
          <w:rFonts w:eastAsia="Comic Sans MS" w:cs="Comic Sans MS"/>
          <w:b/>
          <w:sz w:val="24"/>
        </w:rPr>
        <w:t xml:space="preserve">Determinar el exponente E = n + 127 (exceso a M=127) y determinar el correspondiente binario asociado </w:t>
      </w:r>
    </w:p>
    <w:p w:rsidR="00196C64" w:rsidRPr="00196C64" w:rsidRDefault="00196C64" w:rsidP="00196C64">
      <w:pPr>
        <w:numPr>
          <w:ilvl w:val="0"/>
          <w:numId w:val="3"/>
        </w:numPr>
        <w:pBdr>
          <w:top w:val="single" w:sz="4" w:space="0" w:color="000000"/>
          <w:left w:val="single" w:sz="4" w:space="0" w:color="000000"/>
          <w:bottom w:val="single" w:sz="4" w:space="0" w:color="000000"/>
          <w:right w:val="single" w:sz="4" w:space="0" w:color="000000"/>
        </w:pBdr>
        <w:spacing w:after="6" w:line="247" w:lineRule="auto"/>
        <w:ind w:hanging="360"/>
        <w:rPr>
          <w:rFonts w:eastAsia="Comic Sans MS" w:cs="Comic Sans MS"/>
          <w:b/>
          <w:sz w:val="24"/>
        </w:rPr>
      </w:pPr>
      <w:r w:rsidRPr="00196C64">
        <w:rPr>
          <w:rFonts w:eastAsia="Comic Sans MS" w:cs="Comic Sans MS"/>
          <w:b/>
          <w:sz w:val="24"/>
        </w:rPr>
        <w:t>Determinar la mantisa F = x1…</w:t>
      </w:r>
      <w:proofErr w:type="spellStart"/>
      <w:r w:rsidRPr="00196C64">
        <w:rPr>
          <w:rFonts w:eastAsia="Comic Sans MS" w:cs="Comic Sans MS"/>
          <w:b/>
          <w:sz w:val="24"/>
        </w:rPr>
        <w:t>xn</w:t>
      </w:r>
      <w:proofErr w:type="spellEnd"/>
      <w:r w:rsidRPr="00196C64">
        <w:rPr>
          <w:rFonts w:eastAsia="Comic Sans MS" w:cs="Comic Sans MS"/>
          <w:b/>
          <w:sz w:val="24"/>
        </w:rPr>
        <w:t xml:space="preserve"> (se obtiene del paso 2) </w:t>
      </w:r>
    </w:p>
    <w:p w:rsidR="00196C64" w:rsidRPr="00196C64" w:rsidRDefault="00196C64" w:rsidP="00196C64">
      <w:pPr>
        <w:numPr>
          <w:ilvl w:val="0"/>
          <w:numId w:val="3"/>
        </w:numPr>
        <w:pBdr>
          <w:top w:val="single" w:sz="4" w:space="0" w:color="000000"/>
          <w:left w:val="single" w:sz="4" w:space="0" w:color="000000"/>
          <w:bottom w:val="single" w:sz="4" w:space="0" w:color="000000"/>
          <w:right w:val="single" w:sz="4" w:space="0" w:color="000000"/>
        </w:pBdr>
        <w:spacing w:after="6" w:line="247" w:lineRule="auto"/>
        <w:ind w:hanging="360"/>
        <w:rPr>
          <w:rFonts w:eastAsia="Comic Sans MS" w:cs="Comic Sans MS"/>
          <w:b/>
          <w:sz w:val="24"/>
        </w:rPr>
      </w:pPr>
      <w:r w:rsidRPr="00196C64">
        <w:rPr>
          <w:rFonts w:eastAsia="Comic Sans MS" w:cs="Comic Sans MS"/>
          <w:b/>
          <w:sz w:val="24"/>
        </w:rPr>
        <w:t xml:space="preserve">Escribir el número según IEEE, completando con ceros a la derecha el valor de la mantisa hasta completar los 23 bits de la mantisa </w:t>
      </w:r>
    </w:p>
    <w:p w:rsidR="00196C64" w:rsidRDefault="00196C64" w:rsidP="00196C64">
      <w:pPr>
        <w:spacing w:after="0"/>
      </w:pPr>
      <w:r>
        <w:rPr>
          <w:rFonts w:ascii="Comic Sans MS" w:eastAsia="Comic Sans MS" w:hAnsi="Comic Sans MS" w:cs="Comic Sans MS"/>
          <w:b/>
          <w:sz w:val="24"/>
        </w:rPr>
        <w:t xml:space="preserve"> </w:t>
      </w:r>
    </w:p>
    <w:p w:rsidR="00196C64" w:rsidRDefault="00196C64" w:rsidP="00196C64">
      <w:pPr>
        <w:spacing w:after="0"/>
        <w:ind w:left="-5" w:hanging="10"/>
      </w:pPr>
      <w:r w:rsidRPr="00196C64">
        <w:rPr>
          <w:rFonts w:eastAsia="Comic Sans MS" w:cs="Comic Sans MS"/>
          <w:b/>
          <w:sz w:val="24"/>
        </w:rPr>
        <w:t>Ejemplo 1</w:t>
      </w:r>
      <w:r>
        <w:rPr>
          <w:rFonts w:ascii="Comic Sans MS" w:eastAsia="Comic Sans MS" w:hAnsi="Comic Sans MS" w:cs="Comic Sans MS"/>
          <w:b/>
          <w:sz w:val="24"/>
          <w:u w:val="single" w:color="000000"/>
        </w:rPr>
        <w:t>:</w:t>
      </w:r>
      <w:r>
        <w:rPr>
          <w:rFonts w:ascii="Comic Sans MS" w:eastAsia="Comic Sans MS" w:hAnsi="Comic Sans MS" w:cs="Comic Sans MS"/>
          <w:b/>
          <w:sz w:val="24"/>
        </w:rPr>
        <w:t xml:space="preserve"> </w:t>
      </w:r>
    </w:p>
    <w:p w:rsidR="00196C64" w:rsidRPr="00196C64" w:rsidRDefault="00196C64" w:rsidP="00196C64">
      <w:pPr>
        <w:spacing w:after="5"/>
        <w:ind w:left="10" w:hanging="10"/>
        <w:rPr>
          <w:rFonts w:eastAsia="Comic Sans MS" w:cs="Comic Sans MS"/>
          <w:b/>
          <w:sz w:val="24"/>
        </w:rPr>
      </w:pPr>
      <w:r w:rsidRPr="00196C64">
        <w:rPr>
          <w:rFonts w:eastAsia="Comic Sans MS" w:cs="Comic Sans MS"/>
          <w:b/>
          <w:sz w:val="24"/>
        </w:rPr>
        <w:t>N</w:t>
      </w:r>
      <w:proofErr w:type="gramStart"/>
      <w:r w:rsidRPr="00196C64">
        <w:rPr>
          <w:rFonts w:eastAsia="Comic Sans MS" w:cs="Comic Sans MS"/>
          <w:b/>
          <w:sz w:val="24"/>
        </w:rPr>
        <w:t>10  =</w:t>
      </w:r>
      <w:proofErr w:type="gramEnd"/>
      <w:r w:rsidRPr="00196C64">
        <w:rPr>
          <w:rFonts w:eastAsia="Comic Sans MS" w:cs="Comic Sans MS"/>
          <w:b/>
          <w:sz w:val="24"/>
        </w:rPr>
        <w:t xml:space="preserve"> 577710 = 10110100100012 = 1, 011010010001 x 212 </w:t>
      </w:r>
    </w:p>
    <w:p w:rsidR="00196C64" w:rsidRPr="00196C64" w:rsidRDefault="00196C64" w:rsidP="00196C64">
      <w:pPr>
        <w:spacing w:after="5"/>
        <w:ind w:left="703" w:hanging="10"/>
        <w:rPr>
          <w:rFonts w:eastAsia="Comic Sans MS" w:cs="Comic Sans MS"/>
          <w:b/>
          <w:sz w:val="24"/>
        </w:rPr>
      </w:pPr>
      <w:r w:rsidRPr="00196C64">
        <w:rPr>
          <w:rFonts w:eastAsia="Comic Sans MS" w:cs="Comic Sans MS"/>
          <w:b/>
          <w:sz w:val="24"/>
        </w:rPr>
        <w:t xml:space="preserve">S = 0 </w:t>
      </w:r>
    </w:p>
    <w:p w:rsidR="00196C64" w:rsidRDefault="00196C64" w:rsidP="00196C64">
      <w:pPr>
        <w:numPr>
          <w:ilvl w:val="1"/>
          <w:numId w:val="4"/>
        </w:numPr>
        <w:spacing w:after="5" w:line="256" w:lineRule="auto"/>
        <w:ind w:hanging="254"/>
      </w:pPr>
      <w:r>
        <w:rPr>
          <w:rFonts w:ascii="Comic Sans MS" w:eastAsia="Comic Sans MS" w:hAnsi="Comic Sans MS" w:cs="Comic Sans MS"/>
          <w:b/>
          <w:sz w:val="24"/>
        </w:rPr>
        <w:t>= 12+127 = 139</w:t>
      </w:r>
      <w:r>
        <w:rPr>
          <w:rFonts w:ascii="Comic Sans MS" w:eastAsia="Comic Sans MS" w:hAnsi="Comic Sans MS" w:cs="Comic Sans MS"/>
          <w:b/>
          <w:sz w:val="24"/>
          <w:vertAlign w:val="subscript"/>
        </w:rPr>
        <w:t>10</w:t>
      </w:r>
      <w:r>
        <w:rPr>
          <w:rFonts w:ascii="Comic Sans MS" w:eastAsia="Comic Sans MS" w:hAnsi="Comic Sans MS" w:cs="Comic Sans MS"/>
          <w:b/>
          <w:sz w:val="24"/>
        </w:rPr>
        <w:t xml:space="preserve"> = 10001011</w:t>
      </w:r>
      <w:r>
        <w:rPr>
          <w:rFonts w:ascii="Comic Sans MS" w:eastAsia="Comic Sans MS" w:hAnsi="Comic Sans MS" w:cs="Comic Sans MS"/>
          <w:b/>
          <w:sz w:val="24"/>
          <w:vertAlign w:val="subscript"/>
        </w:rPr>
        <w:t>2</w:t>
      </w:r>
      <w:r>
        <w:rPr>
          <w:rFonts w:ascii="Comic Sans MS" w:eastAsia="Comic Sans MS" w:hAnsi="Comic Sans MS" w:cs="Comic Sans MS"/>
          <w:b/>
          <w:sz w:val="24"/>
        </w:rPr>
        <w:t xml:space="preserve"> </w:t>
      </w:r>
    </w:p>
    <w:p w:rsidR="00196C64" w:rsidRPr="00196C64" w:rsidRDefault="00196C64" w:rsidP="00196C64">
      <w:pPr>
        <w:numPr>
          <w:ilvl w:val="1"/>
          <w:numId w:val="4"/>
        </w:numPr>
        <w:spacing w:after="5" w:line="256" w:lineRule="auto"/>
        <w:ind w:hanging="254"/>
        <w:rPr>
          <w:rFonts w:eastAsia="Comic Sans MS" w:cs="Comic Sans MS"/>
          <w:b/>
          <w:sz w:val="24"/>
        </w:rPr>
      </w:pPr>
      <w:r w:rsidRPr="00196C64">
        <w:rPr>
          <w:rFonts w:eastAsia="Comic Sans MS" w:cs="Comic Sans MS"/>
          <w:b/>
          <w:sz w:val="24"/>
        </w:rPr>
        <w:lastRenderedPageBreak/>
        <w:t xml:space="preserve">= 011010010001 </w:t>
      </w:r>
    </w:p>
    <w:p w:rsidR="00196C64" w:rsidRPr="00196C64" w:rsidRDefault="00196C64" w:rsidP="00196C64">
      <w:pPr>
        <w:spacing w:after="5"/>
        <w:ind w:left="10" w:hanging="10"/>
        <w:rPr>
          <w:rFonts w:eastAsia="Comic Sans MS" w:cs="Comic Sans MS"/>
          <w:b/>
          <w:sz w:val="24"/>
        </w:rPr>
      </w:pPr>
      <w:r w:rsidRPr="00196C64">
        <w:rPr>
          <w:rFonts w:eastAsia="Comic Sans MS" w:cs="Comic Sans MS"/>
          <w:b/>
          <w:sz w:val="24"/>
        </w:rPr>
        <w:t xml:space="preserve">       </w:t>
      </w:r>
      <w:r w:rsidRPr="00196C64">
        <w:rPr>
          <w:rFonts w:eastAsia="Comic Sans MS" w:cs="Comic Sans MS"/>
          <w:b/>
          <w:sz w:val="24"/>
        </w:rPr>
        <w:t xml:space="preserve">N(IEEE) = 0 10001011 01101001000100000000000 </w:t>
      </w:r>
    </w:p>
    <w:p w:rsidR="00196C64" w:rsidRDefault="00196C64" w:rsidP="00196C64">
      <w:pPr>
        <w:spacing w:after="0"/>
      </w:pPr>
      <w:r>
        <w:rPr>
          <w:rFonts w:ascii="Comic Sans MS" w:eastAsia="Comic Sans MS" w:hAnsi="Comic Sans MS" w:cs="Comic Sans MS"/>
          <w:b/>
          <w:sz w:val="24"/>
        </w:rPr>
        <w:t xml:space="preserve"> </w:t>
      </w:r>
    </w:p>
    <w:p w:rsidR="00196C64" w:rsidRDefault="00196C64" w:rsidP="00196C64">
      <w:pPr>
        <w:spacing w:after="0"/>
        <w:ind w:left="-5" w:hanging="10"/>
      </w:pPr>
      <w:r w:rsidRPr="00196C64">
        <w:rPr>
          <w:rFonts w:eastAsia="Comic Sans MS" w:cs="Comic Sans MS"/>
          <w:b/>
          <w:sz w:val="24"/>
        </w:rPr>
        <w:t>Ejemplo 2:</w:t>
      </w:r>
      <w:r>
        <w:rPr>
          <w:rFonts w:ascii="Comic Sans MS" w:eastAsia="Comic Sans MS" w:hAnsi="Comic Sans MS" w:cs="Comic Sans MS"/>
          <w:b/>
          <w:sz w:val="24"/>
        </w:rPr>
        <w:t xml:space="preserve"> </w:t>
      </w:r>
    </w:p>
    <w:p w:rsidR="00196C64" w:rsidRPr="00196C64" w:rsidRDefault="00196C64" w:rsidP="00196C64">
      <w:pPr>
        <w:spacing w:after="5"/>
        <w:ind w:left="10" w:hanging="10"/>
        <w:rPr>
          <w:rFonts w:eastAsia="Comic Sans MS" w:cs="Comic Sans MS"/>
          <w:b/>
          <w:sz w:val="24"/>
        </w:rPr>
      </w:pPr>
      <w:r w:rsidRPr="00196C64">
        <w:rPr>
          <w:rFonts w:eastAsia="Comic Sans MS" w:cs="Comic Sans MS"/>
          <w:b/>
          <w:sz w:val="24"/>
        </w:rPr>
        <w:t xml:space="preserve">N(IEEE) = 1 10000001 01001001110001000000000 </w:t>
      </w:r>
    </w:p>
    <w:p w:rsidR="00196C64" w:rsidRPr="00196C64" w:rsidRDefault="00196C64" w:rsidP="00196C64">
      <w:pPr>
        <w:spacing w:after="5"/>
        <w:ind w:left="703" w:hanging="10"/>
        <w:rPr>
          <w:rFonts w:eastAsia="Comic Sans MS" w:cs="Comic Sans MS"/>
          <w:b/>
          <w:sz w:val="24"/>
        </w:rPr>
      </w:pPr>
      <w:r w:rsidRPr="00196C64">
        <w:rPr>
          <w:rFonts w:eastAsia="Comic Sans MS" w:cs="Comic Sans MS"/>
          <w:b/>
          <w:sz w:val="24"/>
        </w:rPr>
        <w:t xml:space="preserve">S = 1 </w:t>
      </w:r>
    </w:p>
    <w:p w:rsidR="00196C64" w:rsidRPr="00196C64" w:rsidRDefault="00196C64" w:rsidP="00196C64">
      <w:pPr>
        <w:numPr>
          <w:ilvl w:val="1"/>
          <w:numId w:val="5"/>
        </w:numPr>
        <w:spacing w:after="5" w:line="256" w:lineRule="auto"/>
        <w:ind w:hanging="254"/>
        <w:rPr>
          <w:rFonts w:eastAsia="Comic Sans MS" w:cs="Comic Sans MS"/>
          <w:b/>
          <w:sz w:val="24"/>
        </w:rPr>
      </w:pPr>
      <w:r w:rsidRPr="00196C64">
        <w:rPr>
          <w:rFonts w:eastAsia="Comic Sans MS" w:cs="Comic Sans MS"/>
          <w:b/>
          <w:sz w:val="24"/>
        </w:rPr>
        <w:t xml:space="preserve">= 100000012 = 12910 – 127 = 210 </w:t>
      </w:r>
    </w:p>
    <w:p w:rsidR="00196C64" w:rsidRPr="00196C64" w:rsidRDefault="00196C64" w:rsidP="00196C64">
      <w:pPr>
        <w:numPr>
          <w:ilvl w:val="1"/>
          <w:numId w:val="5"/>
        </w:numPr>
        <w:spacing w:after="5" w:line="256" w:lineRule="auto"/>
        <w:ind w:hanging="254"/>
        <w:rPr>
          <w:rFonts w:eastAsia="Comic Sans MS" w:cs="Comic Sans MS"/>
          <w:b/>
          <w:sz w:val="24"/>
        </w:rPr>
      </w:pPr>
      <w:r w:rsidRPr="00196C64">
        <w:rPr>
          <w:rFonts w:eastAsia="Comic Sans MS" w:cs="Comic Sans MS"/>
          <w:b/>
          <w:sz w:val="24"/>
        </w:rPr>
        <w:t xml:space="preserve">= 01001001110001 </w:t>
      </w:r>
    </w:p>
    <w:p w:rsidR="00196C64" w:rsidRPr="00196C64" w:rsidRDefault="00196C64" w:rsidP="00196C64">
      <w:pPr>
        <w:spacing w:after="5"/>
        <w:ind w:left="10" w:hanging="10"/>
        <w:rPr>
          <w:rFonts w:eastAsia="Comic Sans MS" w:cs="Comic Sans MS"/>
          <w:b/>
          <w:sz w:val="24"/>
        </w:rPr>
      </w:pPr>
      <w:r w:rsidRPr="00196C64">
        <w:rPr>
          <w:rFonts w:eastAsia="Comic Sans MS" w:cs="Comic Sans MS"/>
          <w:b/>
          <w:sz w:val="24"/>
        </w:rPr>
        <w:t>N</w:t>
      </w:r>
      <w:proofErr w:type="gramStart"/>
      <w:r w:rsidRPr="00196C64">
        <w:rPr>
          <w:rFonts w:eastAsia="Comic Sans MS" w:cs="Comic Sans MS"/>
          <w:b/>
          <w:sz w:val="24"/>
        </w:rPr>
        <w:t>10  =</w:t>
      </w:r>
      <w:proofErr w:type="gramEnd"/>
      <w:r w:rsidRPr="00196C64">
        <w:rPr>
          <w:rFonts w:eastAsia="Comic Sans MS" w:cs="Comic Sans MS"/>
          <w:b/>
          <w:sz w:val="24"/>
        </w:rPr>
        <w:t xml:space="preserve"> (-1) (1,01001001110001) x 22 =  </w:t>
      </w:r>
    </w:p>
    <w:p w:rsidR="00196C64" w:rsidRDefault="00196C64" w:rsidP="00196C64">
      <w:pPr>
        <w:spacing w:after="5"/>
        <w:ind w:left="703" w:hanging="10"/>
      </w:pPr>
      <w:r w:rsidRPr="00196C64">
        <w:rPr>
          <w:rFonts w:eastAsia="Comic Sans MS" w:cs="Comic Sans MS"/>
          <w:b/>
          <w:sz w:val="24"/>
        </w:rPr>
        <w:t>= -101,0010011100012 = -5,152587890625</w:t>
      </w:r>
      <w:r>
        <w:rPr>
          <w:rFonts w:ascii="Comic Sans MS" w:eastAsia="Comic Sans MS" w:hAnsi="Comic Sans MS" w:cs="Comic Sans MS"/>
          <w:b/>
          <w:sz w:val="24"/>
        </w:rPr>
        <w:t xml:space="preserve"> </w:t>
      </w:r>
    </w:p>
    <w:p w:rsidR="00196C64" w:rsidRDefault="00196C64" w:rsidP="00196C64">
      <w:pPr>
        <w:spacing w:after="0"/>
      </w:pPr>
      <w:r>
        <w:rPr>
          <w:rFonts w:ascii="Comic Sans MS" w:eastAsia="Comic Sans MS" w:hAnsi="Comic Sans MS" w:cs="Comic Sans MS"/>
          <w:b/>
          <w:sz w:val="24"/>
        </w:rPr>
        <w:t xml:space="preserve"> </w:t>
      </w:r>
    </w:p>
    <w:p w:rsidR="00196C64" w:rsidRPr="00196C64" w:rsidRDefault="00196C64" w:rsidP="00196C64">
      <w:pPr>
        <w:spacing w:after="0"/>
        <w:ind w:left="-5" w:hanging="10"/>
        <w:rPr>
          <w:rFonts w:eastAsia="Comic Sans MS" w:cs="Comic Sans MS"/>
          <w:b/>
          <w:sz w:val="24"/>
        </w:rPr>
      </w:pPr>
      <w:r w:rsidRPr="00196C64">
        <w:rPr>
          <w:rFonts w:eastAsia="Comic Sans MS" w:cs="Comic Sans MS"/>
          <w:b/>
          <w:sz w:val="24"/>
        </w:rPr>
        <w:t xml:space="preserve">Ejemplo 3: </w:t>
      </w:r>
    </w:p>
    <w:p w:rsidR="00196C64" w:rsidRPr="00196C64" w:rsidRDefault="00196C64" w:rsidP="00196C64">
      <w:pPr>
        <w:spacing w:after="5"/>
        <w:ind w:left="10" w:hanging="10"/>
        <w:rPr>
          <w:rFonts w:eastAsia="Comic Sans MS" w:cs="Comic Sans MS"/>
          <w:b/>
          <w:sz w:val="24"/>
        </w:rPr>
      </w:pPr>
      <w:r w:rsidRPr="00196C64">
        <w:rPr>
          <w:rFonts w:eastAsia="Comic Sans MS" w:cs="Comic Sans MS"/>
          <w:b/>
          <w:sz w:val="24"/>
        </w:rPr>
        <w:t xml:space="preserve">N(IEEE) = 0 11001100 10000111110100100000000 </w:t>
      </w:r>
    </w:p>
    <w:p w:rsidR="00196C64" w:rsidRPr="00196C64" w:rsidRDefault="00196C64" w:rsidP="00196C64">
      <w:pPr>
        <w:spacing w:after="5"/>
        <w:ind w:left="703" w:hanging="10"/>
        <w:rPr>
          <w:rFonts w:eastAsia="Comic Sans MS" w:cs="Comic Sans MS"/>
          <w:b/>
          <w:sz w:val="24"/>
        </w:rPr>
      </w:pPr>
      <w:r w:rsidRPr="00196C64">
        <w:rPr>
          <w:rFonts w:eastAsia="Comic Sans MS" w:cs="Comic Sans MS"/>
          <w:b/>
          <w:sz w:val="24"/>
        </w:rPr>
        <w:t xml:space="preserve">S = 0 </w:t>
      </w:r>
    </w:p>
    <w:p w:rsidR="00196C64" w:rsidRPr="00196C64" w:rsidRDefault="00196C64" w:rsidP="00196C64">
      <w:pPr>
        <w:numPr>
          <w:ilvl w:val="1"/>
          <w:numId w:val="6"/>
        </w:numPr>
        <w:spacing w:after="5" w:line="256" w:lineRule="auto"/>
        <w:ind w:hanging="254"/>
        <w:rPr>
          <w:rFonts w:eastAsia="Comic Sans MS" w:cs="Comic Sans MS"/>
          <w:b/>
          <w:sz w:val="24"/>
        </w:rPr>
      </w:pPr>
      <w:r w:rsidRPr="00196C64">
        <w:rPr>
          <w:rFonts w:eastAsia="Comic Sans MS" w:cs="Comic Sans MS"/>
          <w:b/>
          <w:sz w:val="24"/>
        </w:rPr>
        <w:t xml:space="preserve">= 110011002 = 20410 – 127 = 7710 </w:t>
      </w:r>
    </w:p>
    <w:p w:rsidR="00196C64" w:rsidRPr="00196C64" w:rsidRDefault="00196C64" w:rsidP="00196C64">
      <w:pPr>
        <w:numPr>
          <w:ilvl w:val="1"/>
          <w:numId w:val="6"/>
        </w:numPr>
        <w:spacing w:after="5" w:line="256" w:lineRule="auto"/>
        <w:ind w:hanging="254"/>
        <w:rPr>
          <w:rFonts w:eastAsia="Comic Sans MS" w:cs="Comic Sans MS"/>
          <w:b/>
          <w:sz w:val="24"/>
        </w:rPr>
      </w:pPr>
      <w:r w:rsidRPr="00196C64">
        <w:rPr>
          <w:rFonts w:eastAsia="Comic Sans MS" w:cs="Comic Sans MS"/>
          <w:b/>
          <w:sz w:val="24"/>
        </w:rPr>
        <w:t xml:space="preserve">= 100001111101001 </w:t>
      </w:r>
    </w:p>
    <w:p w:rsidR="00196C64" w:rsidRPr="00196C64" w:rsidRDefault="00196C64" w:rsidP="00196C64">
      <w:pPr>
        <w:spacing w:after="5"/>
        <w:ind w:left="10" w:hanging="10"/>
        <w:rPr>
          <w:rFonts w:eastAsia="Comic Sans MS" w:cs="Comic Sans MS"/>
          <w:b/>
          <w:sz w:val="24"/>
        </w:rPr>
      </w:pPr>
      <w:r w:rsidRPr="00196C64">
        <w:rPr>
          <w:rFonts w:eastAsia="Comic Sans MS" w:cs="Comic Sans MS"/>
          <w:b/>
          <w:sz w:val="24"/>
        </w:rPr>
        <w:t>N</w:t>
      </w:r>
      <w:proofErr w:type="gramStart"/>
      <w:r w:rsidRPr="00196C64">
        <w:rPr>
          <w:rFonts w:eastAsia="Comic Sans MS" w:cs="Comic Sans MS"/>
          <w:b/>
          <w:sz w:val="24"/>
        </w:rPr>
        <w:t>10  =</w:t>
      </w:r>
      <w:proofErr w:type="gramEnd"/>
      <w:r w:rsidRPr="00196C64">
        <w:rPr>
          <w:rFonts w:eastAsia="Comic Sans MS" w:cs="Comic Sans MS"/>
          <w:b/>
          <w:sz w:val="24"/>
        </w:rPr>
        <w:t xml:space="preserve"> (+1) x (1, 100001111101001) x 277 =  </w:t>
      </w:r>
    </w:p>
    <w:p w:rsidR="00196C64" w:rsidRPr="00196C64" w:rsidRDefault="00196C64" w:rsidP="00196C64">
      <w:pPr>
        <w:spacing w:after="26"/>
        <w:ind w:left="703" w:hanging="10"/>
        <w:rPr>
          <w:rFonts w:eastAsia="Comic Sans MS" w:cs="Comic Sans MS"/>
          <w:b/>
          <w:sz w:val="24"/>
        </w:rPr>
      </w:pPr>
      <w:r w:rsidRPr="00196C64">
        <w:rPr>
          <w:rFonts w:eastAsia="Comic Sans MS" w:cs="Comic Sans MS"/>
          <w:b/>
          <w:sz w:val="24"/>
        </w:rPr>
        <w:t xml:space="preserve">= 11000011111010012 x 262 = </w:t>
      </w:r>
    </w:p>
    <w:p w:rsidR="00196C64" w:rsidRPr="00196C64" w:rsidRDefault="00196C64" w:rsidP="00196C64">
      <w:pPr>
        <w:spacing w:after="5"/>
        <w:ind w:left="703" w:hanging="10"/>
        <w:rPr>
          <w:rFonts w:eastAsia="Comic Sans MS" w:cs="Comic Sans MS"/>
          <w:b/>
          <w:sz w:val="24"/>
        </w:rPr>
      </w:pPr>
      <w:proofErr w:type="gramStart"/>
      <w:r w:rsidRPr="00196C64">
        <w:rPr>
          <w:rFonts w:eastAsia="Comic Sans MS" w:cs="Comic Sans MS"/>
          <w:b/>
          <w:sz w:val="24"/>
        </w:rPr>
        <w:t>=  50153</w:t>
      </w:r>
      <w:proofErr w:type="gramEnd"/>
      <w:r w:rsidRPr="00196C64">
        <w:rPr>
          <w:rFonts w:eastAsia="Comic Sans MS" w:cs="Comic Sans MS"/>
          <w:b/>
          <w:sz w:val="24"/>
        </w:rPr>
        <w:t xml:space="preserve"> x 262 = 2,312898889 x 1023 </w:t>
      </w:r>
    </w:p>
    <w:p w:rsidR="00196C64" w:rsidRDefault="00196C64" w:rsidP="00196C64">
      <w:pPr>
        <w:spacing w:after="0"/>
      </w:pPr>
      <w:r>
        <w:rPr>
          <w:rFonts w:ascii="Comic Sans MS" w:eastAsia="Comic Sans MS" w:hAnsi="Comic Sans MS" w:cs="Comic Sans MS"/>
          <w:b/>
          <w:sz w:val="24"/>
        </w:rPr>
        <w:t xml:space="preserve"> </w:t>
      </w:r>
    </w:p>
    <w:p w:rsidR="00196C64" w:rsidRPr="00196C64" w:rsidRDefault="00196C64" w:rsidP="00196C64">
      <w:pPr>
        <w:spacing w:after="0"/>
        <w:ind w:left="-5" w:hanging="10"/>
        <w:rPr>
          <w:rFonts w:eastAsia="Comic Sans MS" w:cs="Comic Sans MS"/>
          <w:b/>
          <w:sz w:val="24"/>
        </w:rPr>
      </w:pPr>
      <w:r w:rsidRPr="00196C64">
        <w:rPr>
          <w:rFonts w:eastAsia="Comic Sans MS" w:cs="Comic Sans MS"/>
          <w:b/>
          <w:sz w:val="24"/>
        </w:rPr>
        <w:t xml:space="preserve">Ejemplo 4: </w:t>
      </w:r>
    </w:p>
    <w:p w:rsidR="00196C64" w:rsidRPr="00196C64" w:rsidRDefault="00196C64" w:rsidP="00196C64">
      <w:pPr>
        <w:spacing w:after="5"/>
        <w:ind w:left="10" w:hanging="10"/>
        <w:rPr>
          <w:rFonts w:eastAsia="Comic Sans MS" w:cs="Comic Sans MS"/>
          <w:b/>
          <w:sz w:val="24"/>
        </w:rPr>
      </w:pPr>
      <w:r w:rsidRPr="00196C64">
        <w:rPr>
          <w:rFonts w:eastAsia="Comic Sans MS" w:cs="Comic Sans MS"/>
          <w:b/>
          <w:sz w:val="24"/>
        </w:rPr>
        <w:t>N</w:t>
      </w:r>
      <w:proofErr w:type="gramStart"/>
      <w:r w:rsidRPr="00196C64">
        <w:rPr>
          <w:rFonts w:eastAsia="Comic Sans MS" w:cs="Comic Sans MS"/>
          <w:b/>
          <w:sz w:val="24"/>
        </w:rPr>
        <w:t>10  =</w:t>
      </w:r>
      <w:proofErr w:type="gramEnd"/>
      <w:r w:rsidRPr="00196C64">
        <w:rPr>
          <w:rFonts w:eastAsia="Comic Sans MS" w:cs="Comic Sans MS"/>
          <w:b/>
          <w:sz w:val="24"/>
        </w:rPr>
        <w:t xml:space="preserve"> 57,2310 = 111001,001112 = 1, 1100100111 x 25 </w:t>
      </w:r>
    </w:p>
    <w:p w:rsidR="00196C64" w:rsidRPr="00196C64" w:rsidRDefault="00196C64" w:rsidP="00196C64">
      <w:pPr>
        <w:spacing w:after="5"/>
        <w:ind w:left="703" w:hanging="10"/>
        <w:rPr>
          <w:rFonts w:eastAsia="Comic Sans MS" w:cs="Comic Sans MS"/>
          <w:b/>
          <w:sz w:val="24"/>
        </w:rPr>
      </w:pPr>
      <w:r w:rsidRPr="00196C64">
        <w:rPr>
          <w:rFonts w:eastAsia="Comic Sans MS" w:cs="Comic Sans MS"/>
          <w:b/>
          <w:sz w:val="24"/>
        </w:rPr>
        <w:t xml:space="preserve">S = 0 </w:t>
      </w:r>
    </w:p>
    <w:p w:rsidR="00196C64" w:rsidRPr="00196C64" w:rsidRDefault="00196C64" w:rsidP="00196C64">
      <w:pPr>
        <w:rPr>
          <w:rFonts w:eastAsia="Comic Sans MS" w:cs="Comic Sans MS"/>
          <w:b/>
          <w:sz w:val="24"/>
        </w:rPr>
      </w:pPr>
      <w:bookmarkStart w:id="0" w:name="_GoBack"/>
      <w:bookmarkEnd w:id="0"/>
    </w:p>
    <w:p w:rsidR="00196C64" w:rsidRPr="00196C64" w:rsidRDefault="00196C64" w:rsidP="00196C64"/>
    <w:p w:rsidR="00196C64" w:rsidRDefault="00196C64" w:rsidP="00196C64"/>
    <w:p w:rsidR="00196C64" w:rsidRDefault="00196C64" w:rsidP="00196C64"/>
    <w:sdt>
      <w:sdtPr>
        <w:rPr>
          <w:lang w:val="es-ES"/>
        </w:rPr>
        <w:id w:val="-348877670"/>
        <w:docPartObj>
          <w:docPartGallery w:val="Bibliographies"/>
          <w:docPartUnique/>
        </w:docPartObj>
      </w:sdtPr>
      <w:sdtEndPr>
        <w:rPr>
          <w:rFonts w:asciiTheme="minorHAnsi" w:eastAsiaTheme="minorHAnsi" w:hAnsiTheme="minorHAnsi" w:cstheme="minorBidi"/>
          <w:color w:val="auto"/>
          <w:sz w:val="22"/>
          <w:szCs w:val="22"/>
          <w:lang w:val="es-DO"/>
        </w:rPr>
      </w:sdtEndPr>
      <w:sdtContent>
        <w:p w:rsidR="00196C64" w:rsidRDefault="00196C64">
          <w:pPr>
            <w:pStyle w:val="Ttulo1"/>
          </w:pPr>
          <w:r>
            <w:rPr>
              <w:lang w:val="es-ES"/>
            </w:rPr>
            <w:t>Bibliografía</w:t>
          </w:r>
        </w:p>
        <w:sdt>
          <w:sdtPr>
            <w:id w:val="111145805"/>
            <w:bibliography/>
          </w:sdtPr>
          <w:sdtContent>
            <w:p w:rsidR="00196C64" w:rsidRDefault="00196C64" w:rsidP="00196C64">
              <w:pPr>
                <w:pStyle w:val="Bibliografa"/>
                <w:ind w:left="720" w:hanging="720"/>
                <w:rPr>
                  <w:noProof/>
                  <w:sz w:val="24"/>
                  <w:szCs w:val="24"/>
                  <w:lang w:val="es-ES"/>
                </w:rPr>
              </w:pPr>
              <w:r>
                <w:fldChar w:fldCharType="begin"/>
              </w:r>
              <w:r>
                <w:instrText>BIBLIOGRAPHY</w:instrText>
              </w:r>
              <w:r>
                <w:fldChar w:fldCharType="separate"/>
              </w:r>
              <w:r>
                <w:rPr>
                  <w:noProof/>
                  <w:lang w:val="es-ES"/>
                </w:rPr>
                <w:t>(s.f.). Obtenido de http://arantxa.ii.uam.es/~ig/teoria/temas/CONVERSIONACOMAFLOTANTE.pdf</w:t>
              </w:r>
            </w:p>
            <w:p w:rsidR="00196C64" w:rsidRDefault="00196C64" w:rsidP="00196C64">
              <w:pPr>
                <w:pStyle w:val="Bibliografa"/>
                <w:ind w:left="720" w:hanging="720"/>
                <w:rPr>
                  <w:noProof/>
                  <w:lang w:val="es-ES"/>
                </w:rPr>
              </w:pPr>
              <w:r>
                <w:rPr>
                  <w:noProof/>
                  <w:lang w:val="es-ES"/>
                </w:rPr>
                <w:t xml:space="preserve">Wikipedia. (12 de 02 de 2017). </w:t>
              </w:r>
              <w:r>
                <w:rPr>
                  <w:i/>
                  <w:iCs/>
                  <w:noProof/>
                  <w:lang w:val="es-ES"/>
                </w:rPr>
                <w:t>Wikipedia</w:t>
              </w:r>
              <w:r>
                <w:rPr>
                  <w:noProof/>
                  <w:lang w:val="es-ES"/>
                </w:rPr>
                <w:t>. Obtenido de https://en.wikipedia.org/wiki/Floating_point</w:t>
              </w:r>
            </w:p>
            <w:p w:rsidR="00196C64" w:rsidRDefault="00196C64" w:rsidP="00196C64">
              <w:r>
                <w:rPr>
                  <w:b/>
                  <w:bCs/>
                </w:rPr>
                <w:fldChar w:fldCharType="end"/>
              </w:r>
            </w:p>
          </w:sdtContent>
        </w:sdt>
      </w:sdtContent>
    </w:sdt>
    <w:p w:rsidR="00196C64" w:rsidRPr="00196C64" w:rsidRDefault="00196C64" w:rsidP="00196C64"/>
    <w:sectPr w:rsidR="00196C64" w:rsidRPr="00196C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6477"/>
    <w:multiLevelType w:val="hybridMultilevel"/>
    <w:tmpl w:val="290ABC1C"/>
    <w:lvl w:ilvl="0" w:tplc="17847378">
      <w:start w:val="1"/>
      <w:numFmt w:val="decimal"/>
      <w:lvlText w:val="%1."/>
      <w:lvlJc w:val="left"/>
      <w:pPr>
        <w:ind w:left="405" w:hanging="360"/>
      </w:pPr>
      <w:rPr>
        <w:rFonts w:hint="default"/>
      </w:rPr>
    </w:lvl>
    <w:lvl w:ilvl="1" w:tplc="1C0A0019" w:tentative="1">
      <w:start w:val="1"/>
      <w:numFmt w:val="lowerLetter"/>
      <w:lvlText w:val="%2."/>
      <w:lvlJc w:val="left"/>
      <w:pPr>
        <w:ind w:left="1125" w:hanging="360"/>
      </w:pPr>
    </w:lvl>
    <w:lvl w:ilvl="2" w:tplc="1C0A001B" w:tentative="1">
      <w:start w:val="1"/>
      <w:numFmt w:val="lowerRoman"/>
      <w:lvlText w:val="%3."/>
      <w:lvlJc w:val="right"/>
      <w:pPr>
        <w:ind w:left="1845" w:hanging="180"/>
      </w:pPr>
    </w:lvl>
    <w:lvl w:ilvl="3" w:tplc="1C0A000F" w:tentative="1">
      <w:start w:val="1"/>
      <w:numFmt w:val="decimal"/>
      <w:lvlText w:val="%4."/>
      <w:lvlJc w:val="left"/>
      <w:pPr>
        <w:ind w:left="2565" w:hanging="360"/>
      </w:pPr>
    </w:lvl>
    <w:lvl w:ilvl="4" w:tplc="1C0A0019" w:tentative="1">
      <w:start w:val="1"/>
      <w:numFmt w:val="lowerLetter"/>
      <w:lvlText w:val="%5."/>
      <w:lvlJc w:val="left"/>
      <w:pPr>
        <w:ind w:left="3285" w:hanging="360"/>
      </w:pPr>
    </w:lvl>
    <w:lvl w:ilvl="5" w:tplc="1C0A001B" w:tentative="1">
      <w:start w:val="1"/>
      <w:numFmt w:val="lowerRoman"/>
      <w:lvlText w:val="%6."/>
      <w:lvlJc w:val="right"/>
      <w:pPr>
        <w:ind w:left="4005" w:hanging="180"/>
      </w:pPr>
    </w:lvl>
    <w:lvl w:ilvl="6" w:tplc="1C0A000F" w:tentative="1">
      <w:start w:val="1"/>
      <w:numFmt w:val="decimal"/>
      <w:lvlText w:val="%7."/>
      <w:lvlJc w:val="left"/>
      <w:pPr>
        <w:ind w:left="4725" w:hanging="360"/>
      </w:pPr>
    </w:lvl>
    <w:lvl w:ilvl="7" w:tplc="1C0A0019" w:tentative="1">
      <w:start w:val="1"/>
      <w:numFmt w:val="lowerLetter"/>
      <w:lvlText w:val="%8."/>
      <w:lvlJc w:val="left"/>
      <w:pPr>
        <w:ind w:left="5445" w:hanging="360"/>
      </w:pPr>
    </w:lvl>
    <w:lvl w:ilvl="8" w:tplc="1C0A001B" w:tentative="1">
      <w:start w:val="1"/>
      <w:numFmt w:val="lowerRoman"/>
      <w:lvlText w:val="%9."/>
      <w:lvlJc w:val="right"/>
      <w:pPr>
        <w:ind w:left="6165" w:hanging="180"/>
      </w:pPr>
    </w:lvl>
  </w:abstractNum>
  <w:abstractNum w:abstractNumId="1" w15:restartNumberingAfterBreak="0">
    <w:nsid w:val="2F4808EA"/>
    <w:multiLevelType w:val="hybridMultilevel"/>
    <w:tmpl w:val="5D9A5C22"/>
    <w:lvl w:ilvl="0" w:tplc="E5021AF6">
      <w:start w:val="1"/>
      <w:numFmt w:val="decimal"/>
      <w:lvlText w:val="%1."/>
      <w:lvlJc w:val="left"/>
      <w:pPr>
        <w:ind w:left="705"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1" w:tplc="9C32C8D2">
      <w:start w:val="1"/>
      <w:numFmt w:val="lowerLetter"/>
      <w:lvlText w:val="%2"/>
      <w:lvlJc w:val="left"/>
      <w:pPr>
        <w:ind w:left="144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2" w:tplc="BD388ABC">
      <w:start w:val="1"/>
      <w:numFmt w:val="lowerRoman"/>
      <w:lvlText w:val="%3"/>
      <w:lvlJc w:val="left"/>
      <w:pPr>
        <w:ind w:left="216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3" w:tplc="E1201A60">
      <w:start w:val="1"/>
      <w:numFmt w:val="decimal"/>
      <w:lvlText w:val="%4"/>
      <w:lvlJc w:val="left"/>
      <w:pPr>
        <w:ind w:left="288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4" w:tplc="1B4C9FF6">
      <w:start w:val="1"/>
      <w:numFmt w:val="lowerLetter"/>
      <w:lvlText w:val="%5"/>
      <w:lvlJc w:val="left"/>
      <w:pPr>
        <w:ind w:left="360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5" w:tplc="1136AEB0">
      <w:start w:val="1"/>
      <w:numFmt w:val="lowerRoman"/>
      <w:lvlText w:val="%6"/>
      <w:lvlJc w:val="left"/>
      <w:pPr>
        <w:ind w:left="432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6" w:tplc="3A1E2258">
      <w:start w:val="1"/>
      <w:numFmt w:val="decimal"/>
      <w:lvlText w:val="%7"/>
      <w:lvlJc w:val="left"/>
      <w:pPr>
        <w:ind w:left="504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7" w:tplc="FC362A18">
      <w:start w:val="1"/>
      <w:numFmt w:val="lowerLetter"/>
      <w:lvlText w:val="%8"/>
      <w:lvlJc w:val="left"/>
      <w:pPr>
        <w:ind w:left="576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8" w:tplc="2B1E95B2">
      <w:start w:val="1"/>
      <w:numFmt w:val="lowerRoman"/>
      <w:lvlText w:val="%9"/>
      <w:lvlJc w:val="left"/>
      <w:pPr>
        <w:ind w:left="648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8EA2553"/>
    <w:multiLevelType w:val="hybridMultilevel"/>
    <w:tmpl w:val="4882081C"/>
    <w:lvl w:ilvl="0" w:tplc="714CDF16">
      <w:start w:val="1"/>
      <w:numFmt w:val="decimal"/>
      <w:lvlText w:val="%1"/>
      <w:lvlJc w:val="left"/>
      <w:pPr>
        <w:ind w:left="36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1" w:tplc="10224AC8">
      <w:start w:val="5"/>
      <w:numFmt w:val="upperLetter"/>
      <w:lvlText w:val="%2"/>
      <w:lvlJc w:val="left"/>
      <w:pPr>
        <w:ind w:left="947"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2" w:tplc="6366BF84">
      <w:start w:val="1"/>
      <w:numFmt w:val="lowerRoman"/>
      <w:lvlText w:val="%3"/>
      <w:lvlJc w:val="left"/>
      <w:pPr>
        <w:ind w:left="178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3" w:tplc="D4D20B94">
      <w:start w:val="1"/>
      <w:numFmt w:val="decimal"/>
      <w:lvlText w:val="%4"/>
      <w:lvlJc w:val="left"/>
      <w:pPr>
        <w:ind w:left="250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4" w:tplc="97401944">
      <w:start w:val="1"/>
      <w:numFmt w:val="lowerLetter"/>
      <w:lvlText w:val="%5"/>
      <w:lvlJc w:val="left"/>
      <w:pPr>
        <w:ind w:left="322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5" w:tplc="C0C83B8A">
      <w:start w:val="1"/>
      <w:numFmt w:val="lowerRoman"/>
      <w:lvlText w:val="%6"/>
      <w:lvlJc w:val="left"/>
      <w:pPr>
        <w:ind w:left="394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6" w:tplc="7598DED0">
      <w:start w:val="1"/>
      <w:numFmt w:val="decimal"/>
      <w:lvlText w:val="%7"/>
      <w:lvlJc w:val="left"/>
      <w:pPr>
        <w:ind w:left="466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7" w:tplc="85744A48">
      <w:start w:val="1"/>
      <w:numFmt w:val="lowerLetter"/>
      <w:lvlText w:val="%8"/>
      <w:lvlJc w:val="left"/>
      <w:pPr>
        <w:ind w:left="538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8" w:tplc="332431F2">
      <w:start w:val="1"/>
      <w:numFmt w:val="lowerRoman"/>
      <w:lvlText w:val="%9"/>
      <w:lvlJc w:val="left"/>
      <w:pPr>
        <w:ind w:left="610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C9441F0"/>
    <w:multiLevelType w:val="hybridMultilevel"/>
    <w:tmpl w:val="865AC038"/>
    <w:lvl w:ilvl="0" w:tplc="AFAE5A04">
      <w:start w:val="1"/>
      <w:numFmt w:val="decimal"/>
      <w:lvlText w:val="%1"/>
      <w:lvlJc w:val="left"/>
      <w:pPr>
        <w:ind w:left="36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1" w:tplc="D230273E">
      <w:start w:val="5"/>
      <w:numFmt w:val="upperLetter"/>
      <w:lvlText w:val="%2"/>
      <w:lvlJc w:val="left"/>
      <w:pPr>
        <w:ind w:left="947"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2" w:tplc="D910E39E">
      <w:start w:val="1"/>
      <w:numFmt w:val="lowerRoman"/>
      <w:lvlText w:val="%3"/>
      <w:lvlJc w:val="left"/>
      <w:pPr>
        <w:ind w:left="178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3" w:tplc="A8A68182">
      <w:start w:val="1"/>
      <w:numFmt w:val="decimal"/>
      <w:lvlText w:val="%4"/>
      <w:lvlJc w:val="left"/>
      <w:pPr>
        <w:ind w:left="250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4" w:tplc="EE6A1114">
      <w:start w:val="1"/>
      <w:numFmt w:val="lowerLetter"/>
      <w:lvlText w:val="%5"/>
      <w:lvlJc w:val="left"/>
      <w:pPr>
        <w:ind w:left="322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5" w:tplc="9EB2B2F4">
      <w:start w:val="1"/>
      <w:numFmt w:val="lowerRoman"/>
      <w:lvlText w:val="%6"/>
      <w:lvlJc w:val="left"/>
      <w:pPr>
        <w:ind w:left="394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6" w:tplc="B10C8DD2">
      <w:start w:val="1"/>
      <w:numFmt w:val="decimal"/>
      <w:lvlText w:val="%7"/>
      <w:lvlJc w:val="left"/>
      <w:pPr>
        <w:ind w:left="466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7" w:tplc="375E9758">
      <w:start w:val="1"/>
      <w:numFmt w:val="lowerLetter"/>
      <w:lvlText w:val="%8"/>
      <w:lvlJc w:val="left"/>
      <w:pPr>
        <w:ind w:left="538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8" w:tplc="91641B0A">
      <w:start w:val="1"/>
      <w:numFmt w:val="lowerRoman"/>
      <w:lvlText w:val="%9"/>
      <w:lvlJc w:val="left"/>
      <w:pPr>
        <w:ind w:left="610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4E69610B"/>
    <w:multiLevelType w:val="hybridMultilevel"/>
    <w:tmpl w:val="38707CBA"/>
    <w:lvl w:ilvl="0" w:tplc="5530A06E">
      <w:start w:val="1"/>
      <w:numFmt w:val="decimal"/>
      <w:lvlText w:val="%1"/>
      <w:lvlJc w:val="left"/>
      <w:pPr>
        <w:ind w:left="360"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1" w:tplc="05A877A2">
      <w:start w:val="5"/>
      <w:numFmt w:val="upperLetter"/>
      <w:lvlText w:val="%2"/>
      <w:lvlJc w:val="left"/>
      <w:pPr>
        <w:ind w:left="947"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2" w:tplc="E79CF9EC">
      <w:start w:val="1"/>
      <w:numFmt w:val="lowerRoman"/>
      <w:lvlText w:val="%3"/>
      <w:lvlJc w:val="left"/>
      <w:pPr>
        <w:ind w:left="178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3" w:tplc="633E9DC8">
      <w:start w:val="1"/>
      <w:numFmt w:val="decimal"/>
      <w:lvlText w:val="%4"/>
      <w:lvlJc w:val="left"/>
      <w:pPr>
        <w:ind w:left="250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4" w:tplc="874E42EE">
      <w:start w:val="1"/>
      <w:numFmt w:val="lowerLetter"/>
      <w:lvlText w:val="%5"/>
      <w:lvlJc w:val="left"/>
      <w:pPr>
        <w:ind w:left="322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5" w:tplc="F322DE8E">
      <w:start w:val="1"/>
      <w:numFmt w:val="lowerRoman"/>
      <w:lvlText w:val="%6"/>
      <w:lvlJc w:val="left"/>
      <w:pPr>
        <w:ind w:left="394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6" w:tplc="7728C3CE">
      <w:start w:val="1"/>
      <w:numFmt w:val="decimal"/>
      <w:lvlText w:val="%7"/>
      <w:lvlJc w:val="left"/>
      <w:pPr>
        <w:ind w:left="466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7" w:tplc="46E42A78">
      <w:start w:val="1"/>
      <w:numFmt w:val="lowerLetter"/>
      <w:lvlText w:val="%8"/>
      <w:lvlJc w:val="left"/>
      <w:pPr>
        <w:ind w:left="538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lvl w:ilvl="8" w:tplc="A4E0BCDA">
      <w:start w:val="1"/>
      <w:numFmt w:val="lowerRoman"/>
      <w:lvlText w:val="%9"/>
      <w:lvlJc w:val="left"/>
      <w:pPr>
        <w:ind w:left="6108" w:firstLine="0"/>
      </w:pPr>
      <w:rPr>
        <w:rFonts w:ascii="Comic Sans MS" w:eastAsia="Comic Sans MS" w:hAnsi="Comic Sans MS" w:cs="Comic Sans MS"/>
        <w:b/>
        <w:bCs/>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5312CB9"/>
    <w:multiLevelType w:val="hybridMultilevel"/>
    <w:tmpl w:val="C420AC5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04"/>
    <w:rsid w:val="000D28FD"/>
    <w:rsid w:val="00196C64"/>
    <w:rsid w:val="00374619"/>
    <w:rsid w:val="004378DA"/>
    <w:rsid w:val="00DB350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25AF"/>
  <w15:chartTrackingRefBased/>
  <w15:docId w15:val="{236E4EFE-5679-4AF9-A0BB-C0AC670D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3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3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50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B350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96C64"/>
    <w:pPr>
      <w:ind w:left="720"/>
      <w:contextualSpacing/>
    </w:pPr>
  </w:style>
  <w:style w:type="paragraph" w:styleId="Bibliografa">
    <w:name w:val="Bibliography"/>
    <w:basedOn w:val="Normal"/>
    <w:next w:val="Normal"/>
    <w:uiPriority w:val="37"/>
    <w:unhideWhenUsed/>
    <w:rsid w:val="0019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62531">
      <w:bodyDiv w:val="1"/>
      <w:marLeft w:val="0"/>
      <w:marRight w:val="0"/>
      <w:marTop w:val="0"/>
      <w:marBottom w:val="0"/>
      <w:divBdr>
        <w:top w:val="none" w:sz="0" w:space="0" w:color="auto"/>
        <w:left w:val="none" w:sz="0" w:space="0" w:color="auto"/>
        <w:bottom w:val="none" w:sz="0" w:space="0" w:color="auto"/>
        <w:right w:val="none" w:sz="0" w:space="0" w:color="auto"/>
      </w:divBdr>
    </w:div>
    <w:div w:id="255794387">
      <w:bodyDiv w:val="1"/>
      <w:marLeft w:val="0"/>
      <w:marRight w:val="0"/>
      <w:marTop w:val="0"/>
      <w:marBottom w:val="0"/>
      <w:divBdr>
        <w:top w:val="none" w:sz="0" w:space="0" w:color="auto"/>
        <w:left w:val="none" w:sz="0" w:space="0" w:color="auto"/>
        <w:bottom w:val="none" w:sz="0" w:space="0" w:color="auto"/>
        <w:right w:val="none" w:sz="0" w:space="0" w:color="auto"/>
      </w:divBdr>
    </w:div>
    <w:div w:id="572397339">
      <w:bodyDiv w:val="1"/>
      <w:marLeft w:val="0"/>
      <w:marRight w:val="0"/>
      <w:marTop w:val="0"/>
      <w:marBottom w:val="0"/>
      <w:divBdr>
        <w:top w:val="none" w:sz="0" w:space="0" w:color="auto"/>
        <w:left w:val="none" w:sz="0" w:space="0" w:color="auto"/>
        <w:bottom w:val="none" w:sz="0" w:space="0" w:color="auto"/>
        <w:right w:val="none" w:sz="0" w:space="0" w:color="auto"/>
      </w:divBdr>
    </w:div>
    <w:div w:id="858857342">
      <w:bodyDiv w:val="1"/>
      <w:marLeft w:val="0"/>
      <w:marRight w:val="0"/>
      <w:marTop w:val="0"/>
      <w:marBottom w:val="0"/>
      <w:divBdr>
        <w:top w:val="none" w:sz="0" w:space="0" w:color="auto"/>
        <w:left w:val="none" w:sz="0" w:space="0" w:color="auto"/>
        <w:bottom w:val="none" w:sz="0" w:space="0" w:color="auto"/>
        <w:right w:val="none" w:sz="0" w:space="0" w:color="auto"/>
      </w:divBdr>
    </w:div>
    <w:div w:id="994916597">
      <w:bodyDiv w:val="1"/>
      <w:marLeft w:val="0"/>
      <w:marRight w:val="0"/>
      <w:marTop w:val="0"/>
      <w:marBottom w:val="0"/>
      <w:divBdr>
        <w:top w:val="none" w:sz="0" w:space="0" w:color="auto"/>
        <w:left w:val="none" w:sz="0" w:space="0" w:color="auto"/>
        <w:bottom w:val="none" w:sz="0" w:space="0" w:color="auto"/>
        <w:right w:val="none" w:sz="0" w:space="0" w:color="auto"/>
      </w:divBdr>
    </w:div>
    <w:div w:id="1032077079">
      <w:bodyDiv w:val="1"/>
      <w:marLeft w:val="0"/>
      <w:marRight w:val="0"/>
      <w:marTop w:val="0"/>
      <w:marBottom w:val="0"/>
      <w:divBdr>
        <w:top w:val="none" w:sz="0" w:space="0" w:color="auto"/>
        <w:left w:val="none" w:sz="0" w:space="0" w:color="auto"/>
        <w:bottom w:val="none" w:sz="0" w:space="0" w:color="auto"/>
        <w:right w:val="none" w:sz="0" w:space="0" w:color="auto"/>
      </w:divBdr>
    </w:div>
    <w:div w:id="1547524852">
      <w:bodyDiv w:val="1"/>
      <w:marLeft w:val="0"/>
      <w:marRight w:val="0"/>
      <w:marTop w:val="0"/>
      <w:marBottom w:val="0"/>
      <w:divBdr>
        <w:top w:val="none" w:sz="0" w:space="0" w:color="auto"/>
        <w:left w:val="none" w:sz="0" w:space="0" w:color="auto"/>
        <w:bottom w:val="none" w:sz="0" w:space="0" w:color="auto"/>
        <w:right w:val="none" w:sz="0" w:space="0" w:color="auto"/>
      </w:divBdr>
    </w:div>
    <w:div w:id="1703283827">
      <w:bodyDiv w:val="1"/>
      <w:marLeft w:val="0"/>
      <w:marRight w:val="0"/>
      <w:marTop w:val="0"/>
      <w:marBottom w:val="0"/>
      <w:divBdr>
        <w:top w:val="none" w:sz="0" w:space="0" w:color="auto"/>
        <w:left w:val="none" w:sz="0" w:space="0" w:color="auto"/>
        <w:bottom w:val="none" w:sz="0" w:space="0" w:color="auto"/>
        <w:right w:val="none" w:sz="0" w:space="0" w:color="auto"/>
      </w:divBdr>
    </w:div>
    <w:div w:id="20992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{51A58A25-BF8C-4855-A031-13094E3889F9}</b:Guid>
    <b:Author>
      <b:Author>
        <b:NameList>
          <b:Person>
            <b:Last>Wikipedia</b:Last>
          </b:Person>
        </b:NameList>
      </b:Author>
    </b:Author>
    <b:Title>Wikipedia</b:Title>
    <b:Year>2017</b:Year>
    <b:Month>02</b:Month>
    <b:Day>12</b:Day>
    <b:URL>https://en.wikipedia.org/wiki/Floating_point</b:URL>
    <b:RefOrder>2</b:RefOrder>
  </b:Source>
  <b:Source>
    <b:Tag>htt</b:Tag>
    <b:SourceType>DocumentFromInternetSite</b:SourceType>
    <b:Guid>{E88466A7-1B3E-4B0B-B99B-4B9D2A879337}</b:Guid>
    <b:URL>http://arantxa.ii.uam.es/~ig/teoria/temas/CONVERSIONACOMAFLOTANTE.pdf</b:URL>
    <b:RefOrder>1</b:RefOrder>
  </b:Source>
</b:Sources>
</file>

<file path=customXml/itemProps1.xml><?xml version="1.0" encoding="utf-8"?>
<ds:datastoreItem xmlns:ds="http://schemas.openxmlformats.org/officeDocument/2006/customXml" ds:itemID="{E70CCF39-945C-4F00-A259-95A30F4A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ecruz</dc:creator>
  <cp:keywords/>
  <dc:description/>
  <cp:lastModifiedBy>ecruz</cp:lastModifiedBy>
  <cp:revision>2</cp:revision>
  <dcterms:created xsi:type="dcterms:W3CDTF">2017-02-16T13:51:00Z</dcterms:created>
  <dcterms:modified xsi:type="dcterms:W3CDTF">2017-02-16T14:27:00Z</dcterms:modified>
</cp:coreProperties>
</file>