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7DBB3BF4" w:rsidR="007A4923" w:rsidRPr="00C954CA" w:rsidRDefault="004940DF" w:rsidP="002132A7">
      <w:pPr>
        <w:pStyle w:val="Title"/>
        <w:rPr>
          <w:lang w:val="es-EC"/>
        </w:rPr>
      </w:pPr>
      <w:r>
        <w:rPr>
          <w:lang w:val="es-EC"/>
        </w:rPr>
        <w:t>Módulo</w:t>
      </w:r>
      <w:r w:rsidR="007A4923" w:rsidRPr="00C954CA">
        <w:rPr>
          <w:lang w:val="es-EC"/>
        </w:rPr>
        <w:t xml:space="preserve"> </w:t>
      </w:r>
      <w:r w:rsidR="002206DC">
        <w:rPr>
          <w:lang w:val="es-EC"/>
        </w:rPr>
        <w:t>3</w:t>
      </w:r>
      <w:r w:rsidR="002132A7" w:rsidRPr="00C954CA">
        <w:rPr>
          <w:lang w:val="es-EC"/>
        </w:rPr>
        <w:t xml:space="preserve"> – </w:t>
      </w:r>
      <w:r w:rsidR="002206DC">
        <w:rPr>
          <w:lang w:val="es-EC"/>
        </w:rPr>
        <w:t>Routing</w:t>
      </w:r>
    </w:p>
    <w:p w14:paraId="31D85B5D" w14:textId="1CEDB537" w:rsidR="00C954CA" w:rsidRDefault="00C954CA" w:rsidP="00C954CA">
      <w:pPr>
        <w:pStyle w:val="Heading1"/>
        <w:rPr>
          <w:lang w:val="es-EC"/>
        </w:rPr>
      </w:pPr>
      <w:r w:rsidRPr="00C954CA">
        <w:rPr>
          <w:lang w:val="es-EC"/>
        </w:rPr>
        <w:t>¿Qué es?</w:t>
      </w:r>
    </w:p>
    <w:p w14:paraId="0215A8AA" w14:textId="1335E10F" w:rsidR="008D7F46" w:rsidRPr="008D7F46" w:rsidRDefault="008D7F46" w:rsidP="008D7F46">
      <w:pPr>
        <w:pStyle w:val="Slide"/>
      </w:pPr>
      <w:r>
        <w:t xml:space="preserve">Slide </w:t>
      </w:r>
      <w:r w:rsidR="0042512F">
        <w:t>2</w:t>
      </w:r>
      <w:r w:rsidR="00BD7079">
        <w:t xml:space="preserve"> - 3</w:t>
      </w:r>
    </w:p>
    <w:p w14:paraId="57187D9B" w14:textId="63C4CC94" w:rsidR="00F44FA2" w:rsidRDefault="00EF0888" w:rsidP="00C954CA">
      <w:pPr>
        <w:rPr>
          <w:lang w:val="es-EC"/>
        </w:rPr>
      </w:pPr>
      <w:r>
        <w:rPr>
          <w:lang w:val="es-EC"/>
        </w:rPr>
        <w:t xml:space="preserve">Es la forma en la que el usuario puede desplazarse o visitar diferentes secciones de una aplicación web. Básicamente es una asociación de un URL, </w:t>
      </w:r>
      <w:r w:rsidR="0007086A">
        <w:rPr>
          <w:lang w:val="es-EC"/>
        </w:rPr>
        <w:t>con algún componente de ReactJS. Estas URLs pueden ser:</w:t>
      </w:r>
    </w:p>
    <w:p w14:paraId="7DE54487" w14:textId="2C8CA03E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Estáticas, cuando no se espera que algún path de la URL cambie, por ejemplo “/user/settings”</w:t>
      </w:r>
    </w:p>
    <w:p w14:paraId="66ABA51A" w14:textId="4504C3FF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Dinámicas, cuando la URL contiene paths que pueden cambiar, generalmente con el objetivo de especificar la carga de algún recurso, por ejemplo: “event/view/:eventId” el cual podría ser “event/view/1” o “event/view/4”</w:t>
      </w:r>
    </w:p>
    <w:p w14:paraId="0057BDF2" w14:textId="6FB7D8A9" w:rsidR="00681DDB" w:rsidRDefault="00681DDB" w:rsidP="00681DDB">
      <w:pPr>
        <w:pStyle w:val="Heading1"/>
        <w:rPr>
          <w:lang w:val="es-EC"/>
        </w:rPr>
      </w:pPr>
      <w:r>
        <w:rPr>
          <w:lang w:val="es-EC"/>
        </w:rPr>
        <w:t>React Router</w:t>
      </w:r>
    </w:p>
    <w:p w14:paraId="5DD49B2A" w14:textId="637085DD" w:rsidR="00FE33A2" w:rsidRPr="00FE33A2" w:rsidRDefault="00FE33A2" w:rsidP="00FE33A2">
      <w:pPr>
        <w:pStyle w:val="Slide"/>
      </w:pPr>
      <w:r>
        <w:t>Slides</w:t>
      </w:r>
      <w:r w:rsidR="00BD7079">
        <w:t xml:space="preserve"> 4 - 5</w:t>
      </w:r>
    </w:p>
    <w:p w14:paraId="7019C81C" w14:textId="77777777" w:rsidR="00970BCF" w:rsidRDefault="00970BCF" w:rsidP="00681DDB">
      <w:pPr>
        <w:rPr>
          <w:lang w:val="es-EC"/>
        </w:rPr>
      </w:pPr>
      <w:r>
        <w:rPr>
          <w:lang w:val="es-EC"/>
        </w:rPr>
        <w:t>Es una librería de Routing para React, que nos permite definir rutas y los componentes asignados a las mismas.</w:t>
      </w:r>
    </w:p>
    <w:p w14:paraId="42CAD766" w14:textId="3ECF931C" w:rsidR="00681DDB" w:rsidRDefault="00970BCF" w:rsidP="00681DDB">
      <w:pPr>
        <w:rPr>
          <w:lang w:val="es-EC"/>
        </w:rPr>
      </w:pPr>
      <w:r>
        <w:rPr>
          <w:lang w:val="es-EC"/>
        </w:rPr>
        <w:t>Además, también podemos features adicionales como:</w:t>
      </w:r>
    </w:p>
    <w:p w14:paraId="363D239D" w14:textId="2F42C65B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Loader, funciones para cargar data al entrar a una ruta</w:t>
      </w:r>
    </w:p>
    <w:p w14:paraId="00ACEF71" w14:textId="0A1AF477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Actions, funciones que se disparan desde un formulario</w:t>
      </w:r>
    </w:p>
    <w:p w14:paraId="5CD44369" w14:textId="2FE20E7C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Error boundary, componente para customizar las pantallas en caso de errores, ya sea al renderizar, en la carga de data o al ejecutar un action.</w:t>
      </w:r>
    </w:p>
    <w:p w14:paraId="7A3AAE5B" w14:textId="4805960C" w:rsidR="00FE33A2" w:rsidRPr="00FE33A2" w:rsidRDefault="00FE33A2" w:rsidP="00FE33A2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Nesting routes</w:t>
      </w:r>
    </w:p>
    <w:p w14:paraId="30A5238B" w14:textId="77777777" w:rsidR="0079208A" w:rsidRDefault="0079208A">
      <w:pPr>
        <w:rPr>
          <w:rFonts w:asciiTheme="majorHAnsi" w:eastAsiaTheme="majorEastAsia" w:hAnsiTheme="majorHAnsi" w:cstheme="majorBidi"/>
          <w:sz w:val="40"/>
          <w:szCs w:val="40"/>
          <w:lang w:val="es-EC"/>
        </w:rPr>
      </w:pPr>
      <w:r>
        <w:rPr>
          <w:lang w:val="es-EC"/>
        </w:rPr>
        <w:br w:type="page"/>
      </w:r>
    </w:p>
    <w:p w14:paraId="53DBF82B" w14:textId="609AE08B" w:rsidR="005A04F9" w:rsidRDefault="00FE33A2" w:rsidP="005A04F9">
      <w:pPr>
        <w:pStyle w:val="Heading1"/>
        <w:rPr>
          <w:lang w:val="es-EC"/>
        </w:rPr>
      </w:pPr>
      <w:r>
        <w:rPr>
          <w:lang w:val="es-EC"/>
        </w:rPr>
        <w:lastRenderedPageBreak/>
        <w:t>Configurando rutas</w:t>
      </w:r>
    </w:p>
    <w:p w14:paraId="13C6A684" w14:textId="091B58A0" w:rsidR="00DF7C39" w:rsidRPr="00EF0888" w:rsidRDefault="00DF7C39" w:rsidP="00DF7C39">
      <w:pPr>
        <w:pStyle w:val="Slide"/>
      </w:pPr>
      <w:r w:rsidRPr="00EF0888">
        <w:t xml:space="preserve">Slide </w:t>
      </w:r>
      <w:r w:rsidR="00BD7079">
        <w:t>6 -</w:t>
      </w:r>
    </w:p>
    <w:p w14:paraId="1431065A" w14:textId="5C1AE18C" w:rsidR="00FE33A2" w:rsidRDefault="00FE33A2">
      <w:pPr>
        <w:rPr>
          <w:lang w:val="es-EC"/>
        </w:rPr>
      </w:pPr>
      <w:r>
        <w:rPr>
          <w:lang w:val="es-EC"/>
        </w:rPr>
        <w:t>Definiremos un nuevo componente para que sea nuestra pantalla de inicio. Con un botón “Ver usuarios” que nos dirigirá a la ruta “/users”. En esto usaremos los features:</w:t>
      </w:r>
    </w:p>
    <w:p w14:paraId="1DA3A301" w14:textId="3AE06A71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Estructura de carpetas con buenas prácticas. Definir carpeta pages, componentes, api.</w:t>
      </w:r>
    </w:p>
    <w:p w14:paraId="23447AB7" w14:textId="5D7B4BF5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Loader, para cargar la lista de usuarios desde una primer.</w:t>
      </w:r>
    </w:p>
    <w:p w14:paraId="1581F2AF" w14:textId="27BB74C4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Hook de estado de la ruta, para saber si esta o no cargando la data.</w:t>
      </w:r>
    </w:p>
    <w:p w14:paraId="04B3EB1C" w14:textId="03EC36B6" w:rsidR="00FE33A2" w:rsidRDefault="00FE33A2" w:rsidP="00FE33A2">
      <w:pPr>
        <w:rPr>
          <w:lang w:val="es-EC"/>
        </w:rPr>
      </w:pPr>
      <w:r>
        <w:rPr>
          <w:lang w:val="es-EC"/>
        </w:rPr>
        <w:t>Pasos:</w:t>
      </w:r>
    </w:p>
    <w:p w14:paraId="034883D1" w14:textId="6E03324D" w:rsidR="005B40D5" w:rsidRPr="005B40D5" w:rsidRDefault="005B40D5" w:rsidP="005B40D5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npm i </w:t>
      </w:r>
      <w:r w:rsidRPr="005B40D5">
        <w:rPr>
          <w:lang w:val="es-EC"/>
        </w:rPr>
        <w:t>react-router-dom</w:t>
      </w:r>
    </w:p>
    <w:p w14:paraId="2C1E3AEF" w14:textId="387BE248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carpeta </w:t>
      </w:r>
      <w:r w:rsidR="00861211">
        <w:rPr>
          <w:lang w:val="es-EC"/>
        </w:rPr>
        <w:t>“</w:t>
      </w:r>
      <w:r>
        <w:rPr>
          <w:lang w:val="es-EC"/>
        </w:rPr>
        <w:t>pages</w:t>
      </w:r>
      <w:r w:rsidR="00861211">
        <w:rPr>
          <w:lang w:val="es-EC"/>
        </w:rPr>
        <w:t>”</w:t>
      </w:r>
      <w:r>
        <w:rPr>
          <w:lang w:val="es-EC"/>
        </w:rPr>
        <w:t xml:space="preserve"> dentro de la carpeta “src”.</w:t>
      </w:r>
    </w:p>
    <w:p w14:paraId="4A339930" w14:textId="5DE82A10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carpeta “home” y el archivo index.tsx dentro de ella.</w:t>
      </w:r>
    </w:p>
    <w:p w14:paraId="06B22B3F" w14:textId="40D22D10" w:rsidR="0069469F" w:rsidRDefault="0069469F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el componente Layout.tsx</w:t>
      </w:r>
    </w:p>
    <w:p w14:paraId="2B1E17CC" w14:textId="56F973AF" w:rsidR="00FE33A2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Conectar el nuevo componente con el router para que se muestre en la ruta “/”</w:t>
      </w:r>
      <w:r w:rsidR="0069469F">
        <w:rPr>
          <w:lang w:val="es-EC"/>
        </w:rPr>
        <w:t xml:space="preserve"> y poner como layout el nuevo componente.</w:t>
      </w:r>
    </w:p>
    <w:p w14:paraId="58F291E2" w14:textId="4236AF07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Comprobar que la ruta “home” esté mostrando el componente nuevo.</w:t>
      </w:r>
    </w:p>
    <w:p w14:paraId="6D432CB3" w14:textId="552D45C0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Agregar un botón sencillo con el texto “Ver usuarios”.</w:t>
      </w:r>
    </w:p>
    <w:p w14:paraId="325DE6A4" w14:textId="458C69A1" w:rsidR="00C33D5A" w:rsidRDefault="00C33D5A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ca</w:t>
      </w:r>
      <w:r w:rsidR="00861211">
        <w:rPr>
          <w:lang w:val="es-EC"/>
        </w:rPr>
        <w:t>r</w:t>
      </w:r>
      <w:r>
        <w:rPr>
          <w:lang w:val="es-EC"/>
        </w:rPr>
        <w:t xml:space="preserve">peta </w:t>
      </w:r>
      <w:r w:rsidR="00861211">
        <w:rPr>
          <w:lang w:val="es-EC"/>
        </w:rPr>
        <w:t>“</w:t>
      </w:r>
      <w:r>
        <w:rPr>
          <w:lang w:val="es-EC"/>
        </w:rPr>
        <w:t>type</w:t>
      </w:r>
      <w:r w:rsidR="00861211">
        <w:rPr>
          <w:lang w:val="es-EC"/>
        </w:rPr>
        <w:t>s”</w:t>
      </w:r>
      <w:r>
        <w:rPr>
          <w:lang w:val="es-EC"/>
        </w:rPr>
        <w:t xml:space="preserve"> para definir el type de </w:t>
      </w:r>
      <w:r w:rsidR="00861211">
        <w:rPr>
          <w:lang w:val="es-EC"/>
        </w:rPr>
        <w:t>“</w:t>
      </w:r>
      <w:r>
        <w:rPr>
          <w:lang w:val="es-EC"/>
        </w:rPr>
        <w:t>User</w:t>
      </w:r>
      <w:r w:rsidR="00861211">
        <w:rPr>
          <w:lang w:val="es-EC"/>
        </w:rPr>
        <w:t>”</w:t>
      </w:r>
      <w:r w:rsidR="0069469F">
        <w:rPr>
          <w:lang w:val="es-EC"/>
        </w:rPr>
        <w:t>.</w:t>
      </w:r>
    </w:p>
    <w:p w14:paraId="141C65F5" w14:textId="68929472" w:rsidR="00393C02" w:rsidRPr="00393C02" w:rsidRDefault="00393C02" w:rsidP="00393C0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api y crear una función que simular la carga de los usuarios desde el Array, usar </w:t>
      </w:r>
      <w:r w:rsidR="00861211">
        <w:rPr>
          <w:lang w:val="es-EC"/>
        </w:rPr>
        <w:t>“</w:t>
      </w:r>
      <w:r>
        <w:rPr>
          <w:lang w:val="es-EC"/>
        </w:rPr>
        <w:t>defer</w:t>
      </w:r>
      <w:r w:rsidR="00861211">
        <w:rPr>
          <w:lang w:val="es-EC"/>
        </w:rPr>
        <w:t>”</w:t>
      </w:r>
      <w:r>
        <w:rPr>
          <w:lang w:val="es-EC"/>
        </w:rPr>
        <w:t xml:space="preserve"> para estado de carga.</w:t>
      </w:r>
    </w:p>
    <w:p w14:paraId="6E6217D7" w14:textId="5C837858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</w:t>
      </w:r>
      <w:r w:rsidR="00861211">
        <w:rPr>
          <w:lang w:val="es-EC"/>
        </w:rPr>
        <w:t>“u</w:t>
      </w:r>
      <w:r>
        <w:rPr>
          <w:lang w:val="es-EC"/>
        </w:rPr>
        <w:t>sers</w:t>
      </w:r>
      <w:r w:rsidR="00861211">
        <w:rPr>
          <w:lang w:val="es-EC"/>
        </w:rPr>
        <w:t>”</w:t>
      </w:r>
      <w:r>
        <w:rPr>
          <w:lang w:val="es-EC"/>
        </w:rPr>
        <w:t xml:space="preserve"> dentro de la carpeta </w:t>
      </w:r>
      <w:r w:rsidR="00861211">
        <w:rPr>
          <w:lang w:val="es-EC"/>
        </w:rPr>
        <w:t>“</w:t>
      </w:r>
      <w:r>
        <w:rPr>
          <w:lang w:val="es-EC"/>
        </w:rPr>
        <w:t>pages</w:t>
      </w:r>
      <w:r w:rsidR="00861211">
        <w:rPr>
          <w:lang w:val="es-EC"/>
        </w:rPr>
        <w:t>”</w:t>
      </w:r>
      <w:r>
        <w:rPr>
          <w:lang w:val="es-EC"/>
        </w:rPr>
        <w:t xml:space="preserve"> y el archivo index.tsx con el contenido actual de App.tsx</w:t>
      </w:r>
      <w:r w:rsidR="00393C02">
        <w:rPr>
          <w:lang w:val="es-EC"/>
        </w:rPr>
        <w:t>. Tomar en cuenta el uso de Suspense y Await para estado de carga.</w:t>
      </w:r>
    </w:p>
    <w:p w14:paraId="34AF12A7" w14:textId="09349B15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ruta “/users” como hijo de la ruta “/” y asignarle el nuevo componente Users.</w:t>
      </w:r>
    </w:p>
    <w:p w14:paraId="7D7AFFDC" w14:textId="7B7707EC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Definir el prop “Loader” para llamar a la función que simula la carga de usuarios.</w:t>
      </w:r>
    </w:p>
    <w:p w14:paraId="2F8F9AA2" w14:textId="2A8388A4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la carga de los usuarios.</w:t>
      </w:r>
    </w:p>
    <w:p w14:paraId="7DF45940" w14:textId="520A34CA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un nuevo componente para ErrorBoundary y definirlo como parte de la ruta “/users”.</w:t>
      </w:r>
    </w:p>
    <w:p w14:paraId="4127864D" w14:textId="0BD11E7D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y simular errores para comprobar los cambios.</w:t>
      </w:r>
    </w:p>
    <w:p w14:paraId="0F96C808" w14:textId="496BFF2B" w:rsidR="00861211" w:rsidRPr="00906D13" w:rsidRDefault="00861211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Agegar un nuevo path “/users/:state?” que tome en cuenta si solo mostrar verificados o no.</w:t>
      </w:r>
    </w:p>
    <w:p w14:paraId="750C0CC2" w14:textId="19EB3F69" w:rsidR="00FE0EF0" w:rsidRDefault="0019424A" w:rsidP="00C73F3B">
      <w:pPr>
        <w:pStyle w:val="Heading1"/>
        <w:rPr>
          <w:lang w:val="es-EC"/>
        </w:rPr>
      </w:pPr>
      <w:r>
        <w:rPr>
          <w:lang w:val="es-EC"/>
        </w:rPr>
        <w:lastRenderedPageBreak/>
        <w:t>Práctica</w:t>
      </w:r>
    </w:p>
    <w:p w14:paraId="37CB112C" w14:textId="5DC677C3" w:rsidR="0019424A" w:rsidRDefault="0019424A" w:rsidP="0019424A">
      <w:pPr>
        <w:rPr>
          <w:lang w:val="es-EC"/>
        </w:rPr>
      </w:pPr>
      <w:r>
        <w:rPr>
          <w:lang w:val="es-EC"/>
        </w:rPr>
        <w:t xml:space="preserve">Consiste en realizar lo siguiente, crear una nueva ruta de la forma “users/view/{id}”, donde {id} es un parámetro obligatorio en la ruta. Este se usará </w:t>
      </w:r>
      <w:r w:rsidR="00546FF8">
        <w:rPr>
          <w:lang w:val="es-EC"/>
        </w:rPr>
        <w:t xml:space="preserve">para encontrar </w:t>
      </w:r>
      <w:r>
        <w:rPr>
          <w:lang w:val="es-EC"/>
        </w:rPr>
        <w:t>el usuario con el index en el Array. En caso de que no exista tal usuario con ese index se deberá mostrar un texto sencillo indicado que el usuario no existe.</w:t>
      </w:r>
      <w:r w:rsidR="00E644B3">
        <w:rPr>
          <w:lang w:val="es-EC"/>
        </w:rPr>
        <w:t xml:space="preserve"> Se debe agregar un componente &lt;a&gt; con el texto “Ver perfil” en cada card del usuario</w:t>
      </w:r>
      <w:r w:rsidR="00591599">
        <w:rPr>
          <w:lang w:val="es-EC"/>
        </w:rPr>
        <w:t xml:space="preserve">. El index del usuario debe ser un nuevo prop de tipo numérico y opcional, debido a que solo se enviara desde </w:t>
      </w:r>
      <w:r w:rsidR="00D716F1">
        <w:rPr>
          <w:lang w:val="es-EC"/>
        </w:rPr>
        <w:t>la vista</w:t>
      </w:r>
      <w:r w:rsidR="00591599">
        <w:rPr>
          <w:lang w:val="es-EC"/>
        </w:rPr>
        <w:t xml:space="preserve"> de lista</w:t>
      </w:r>
      <w:r w:rsidR="00E644B3">
        <w:rPr>
          <w:lang w:val="es-EC"/>
        </w:rPr>
        <w:t>.</w:t>
      </w:r>
    </w:p>
    <w:p w14:paraId="50F61FA0" w14:textId="5C0AC785" w:rsidR="0019424A" w:rsidRDefault="0019424A" w:rsidP="0019424A">
      <w:pPr>
        <w:rPr>
          <w:lang w:val="es-EC"/>
        </w:rPr>
      </w:pPr>
      <w:r>
        <w:rPr>
          <w:lang w:val="es-EC"/>
        </w:rPr>
        <w:t>Tomar en cuenta el uso del prop “Loader”</w:t>
      </w:r>
      <w:r w:rsidR="00E644B3">
        <w:rPr>
          <w:lang w:val="es-EC"/>
        </w:rPr>
        <w:t>,</w:t>
      </w:r>
      <w:r>
        <w:rPr>
          <w:lang w:val="es-EC"/>
        </w:rPr>
        <w:t xml:space="preserve"> la sintaxis para definir parámetros en React-router</w:t>
      </w:r>
      <w:r w:rsidR="00E644B3">
        <w:rPr>
          <w:lang w:val="es-EC"/>
        </w:rPr>
        <w:t xml:space="preserve"> y crear una nueva función “loadUserByIndex” para </w:t>
      </w:r>
      <w:r w:rsidR="00D716F1">
        <w:rPr>
          <w:lang w:val="es-EC"/>
        </w:rPr>
        <w:t>devolver</w:t>
      </w:r>
      <w:r w:rsidR="00E644B3">
        <w:rPr>
          <w:lang w:val="es-EC"/>
        </w:rPr>
        <w:t xml:space="preserve"> el usuario.</w:t>
      </w:r>
    </w:p>
    <w:p w14:paraId="379522F6" w14:textId="21ED6164" w:rsidR="00826070" w:rsidRDefault="00E644B3" w:rsidP="0006466F">
      <w:pPr>
        <w:rPr>
          <w:lang w:val="es-EC"/>
        </w:rPr>
      </w:pPr>
      <w:r w:rsidRPr="00E644B3">
        <w:rPr>
          <w:lang w:val="es-EC"/>
        </w:rPr>
        <w:t xml:space="preserve">Hint: </w:t>
      </w:r>
      <w:r w:rsidR="00CF60E8">
        <w:rPr>
          <w:lang w:val="es-EC"/>
        </w:rPr>
        <w:t>Crear otro archivo view.tsx dentro de Users que use el hook userLoaderData y que use el componente UserProfile para enviar la data.</w:t>
      </w:r>
    </w:p>
    <w:sectPr w:rsidR="00826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23C6"/>
    <w:multiLevelType w:val="hybridMultilevel"/>
    <w:tmpl w:val="180CD3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910"/>
    <w:multiLevelType w:val="hybridMultilevel"/>
    <w:tmpl w:val="7DE65C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F32"/>
    <w:multiLevelType w:val="hybridMultilevel"/>
    <w:tmpl w:val="47504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704CC"/>
    <w:multiLevelType w:val="hybridMultilevel"/>
    <w:tmpl w:val="858E26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4"/>
  </w:num>
  <w:num w:numId="2" w16cid:durableId="696741242">
    <w:abstractNumId w:val="0"/>
  </w:num>
  <w:num w:numId="3" w16cid:durableId="1263340026">
    <w:abstractNumId w:val="3"/>
  </w:num>
  <w:num w:numId="4" w16cid:durableId="325280255">
    <w:abstractNumId w:val="2"/>
  </w:num>
  <w:num w:numId="5" w16cid:durableId="111255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086A"/>
    <w:rsid w:val="000802CB"/>
    <w:rsid w:val="000942A0"/>
    <w:rsid w:val="000E7ACD"/>
    <w:rsid w:val="0010152E"/>
    <w:rsid w:val="00152CD2"/>
    <w:rsid w:val="00181446"/>
    <w:rsid w:val="0019424A"/>
    <w:rsid w:val="002132A7"/>
    <w:rsid w:val="002206DC"/>
    <w:rsid w:val="00225D67"/>
    <w:rsid w:val="00240FC5"/>
    <w:rsid w:val="002A5245"/>
    <w:rsid w:val="002B2CE9"/>
    <w:rsid w:val="002E5832"/>
    <w:rsid w:val="00335D1D"/>
    <w:rsid w:val="00393C02"/>
    <w:rsid w:val="00425111"/>
    <w:rsid w:val="0042512F"/>
    <w:rsid w:val="004940DF"/>
    <w:rsid w:val="00546FF8"/>
    <w:rsid w:val="005552BD"/>
    <w:rsid w:val="00556307"/>
    <w:rsid w:val="00591599"/>
    <w:rsid w:val="005A04F9"/>
    <w:rsid w:val="005A4BA3"/>
    <w:rsid w:val="005B40D5"/>
    <w:rsid w:val="005E09C8"/>
    <w:rsid w:val="005F0148"/>
    <w:rsid w:val="00681DDB"/>
    <w:rsid w:val="0069469F"/>
    <w:rsid w:val="006B181C"/>
    <w:rsid w:val="006E57A9"/>
    <w:rsid w:val="006F1E06"/>
    <w:rsid w:val="00771C60"/>
    <w:rsid w:val="0079208A"/>
    <w:rsid w:val="007A4923"/>
    <w:rsid w:val="00805741"/>
    <w:rsid w:val="00820E38"/>
    <w:rsid w:val="00825653"/>
    <w:rsid w:val="00826070"/>
    <w:rsid w:val="00861211"/>
    <w:rsid w:val="00897C8E"/>
    <w:rsid w:val="008B57A1"/>
    <w:rsid w:val="008D7F46"/>
    <w:rsid w:val="00906D13"/>
    <w:rsid w:val="00911CC3"/>
    <w:rsid w:val="00926E6E"/>
    <w:rsid w:val="00970BCF"/>
    <w:rsid w:val="009E5352"/>
    <w:rsid w:val="00A1066E"/>
    <w:rsid w:val="00A21107"/>
    <w:rsid w:val="00A44DB7"/>
    <w:rsid w:val="00A80298"/>
    <w:rsid w:val="00A851CF"/>
    <w:rsid w:val="00AB09D3"/>
    <w:rsid w:val="00AB3718"/>
    <w:rsid w:val="00B251F5"/>
    <w:rsid w:val="00B565D5"/>
    <w:rsid w:val="00B6348E"/>
    <w:rsid w:val="00B83E71"/>
    <w:rsid w:val="00BC5674"/>
    <w:rsid w:val="00BD7079"/>
    <w:rsid w:val="00C339B7"/>
    <w:rsid w:val="00C33D5A"/>
    <w:rsid w:val="00C73F3B"/>
    <w:rsid w:val="00C954CA"/>
    <w:rsid w:val="00CC6CF7"/>
    <w:rsid w:val="00CF60E8"/>
    <w:rsid w:val="00D07F97"/>
    <w:rsid w:val="00D21ACC"/>
    <w:rsid w:val="00D716F1"/>
    <w:rsid w:val="00DF7C39"/>
    <w:rsid w:val="00E101A0"/>
    <w:rsid w:val="00E644B3"/>
    <w:rsid w:val="00E71172"/>
    <w:rsid w:val="00EF0346"/>
    <w:rsid w:val="00EF0888"/>
    <w:rsid w:val="00F44FA2"/>
    <w:rsid w:val="00F55B38"/>
    <w:rsid w:val="00FB4364"/>
    <w:rsid w:val="00FD3727"/>
    <w:rsid w:val="00FE0EF0"/>
    <w:rsid w:val="00FE33A2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Props1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14</cp:revision>
  <dcterms:created xsi:type="dcterms:W3CDTF">2024-09-14T19:30:00Z</dcterms:created>
  <dcterms:modified xsi:type="dcterms:W3CDTF">2024-11-06T01:07:00Z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