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PROGRAMMA CORSO ADDETTI ANTINCENDIO – LIVELLO 3</w:t>
      </w:r>
    </w:p>
    <w:p>
      <w:r>
        <w:t>Riferimento normativo: D.M. 2 settembre 2021 – Allegato III, punto 5.3</w:t>
      </w:r>
    </w:p>
    <w:p>
      <w:r>
        <w:t>Durata totale del corso: 16 ore</w:t>
      </w:r>
    </w:p>
    <w:p>
      <w:pPr>
        <w:pStyle w:val="Heading2"/>
      </w:pPr>
      <w:r>
        <w:t>Obiettivi del corso</w:t>
      </w:r>
    </w:p>
    <w:p>
      <w:r>
        <w:t>Fornire agli addetti antincendio le conoscenze e competenze pratiche per:</w:t>
        <w:br/>
        <w:t>- prevenire e gestire il rischio incendio in luoghi a rischio elevato;</w:t>
        <w:br/>
        <w:t>- applicare correttamente le procedure di emergenza;</w:t>
        <w:br/>
        <w:t>- utilizzare in sicurezza gli estintori, idranti e altri presidi antincendio;</w:t>
        <w:br/>
        <w:t>- collaborare con i Vigili del Fuoco in caso di emergenza.</w:t>
      </w:r>
    </w:p>
    <w:p>
      <w:pPr>
        <w:pStyle w:val="Heading2"/>
      </w:pPr>
      <w:r>
        <w:t>Programma dettagliato</w:t>
      </w:r>
    </w:p>
    <w:p>
      <w:pPr>
        <w:pStyle w:val="Heading3"/>
      </w:pPr>
      <w:r>
        <w:t>1. L’INCENDIO E LA PREVENZIONE INCENDI (4 ore)</w:t>
      </w:r>
    </w:p>
    <w:p>
      <w:r>
        <w:t>- Principi sulla combustione e l’incendio</w:t>
        <w:br/>
        <w:t>- Le principali cause di incendio</w:t>
        <w:br/>
        <w:t>- Rischi alle persone e all’ambiente</w:t>
        <w:br/>
        <w:t>- Sostanze estinguenti e loro utilizzo</w:t>
        <w:br/>
        <w:t>- Triangolo del fuoco</w:t>
        <w:br/>
        <w:t>- Effetti dell’incendio sull’uomo</w:t>
        <w:br/>
        <w:t>- Misure preventive e comportamentali</w:t>
        <w:br/>
        <w:t>- Principali accorgimenti e misure per prevenire gli incendi</w:t>
      </w:r>
    </w:p>
    <w:p>
      <w:pPr>
        <w:pStyle w:val="Heading3"/>
      </w:pPr>
      <w:r>
        <w:t>2. PROTEZIONE ANTINCENDIO E PROCEDURE DA ADOTTARE IN CASO DI INCENDIO (4 ore)</w:t>
      </w:r>
    </w:p>
    <w:p>
      <w:r>
        <w:t>- Misure di protezione passiva e attiva</w:t>
        <w:br/>
        <w:t>- Vie di esodo, compartimentazione, segnaletica, illuminazione di emergenza</w:t>
        <w:br/>
        <w:t>- Attrezzature ed impianti di spegnimento (estintori, idranti, sprinkler, ecc.)</w:t>
        <w:br/>
        <w:t>- Sistemi di allarme, rilevazione e segnalazione incendio</w:t>
        <w:br/>
        <w:t>- Procedure operative da attuare in caso di incendio</w:t>
        <w:br/>
        <w:t>- Piani di emergenza e rapporti con i soccorritori</w:t>
        <w:br/>
        <w:t>- Procedure di evacuazione e comportamenti da adottare</w:t>
      </w:r>
    </w:p>
    <w:p>
      <w:pPr>
        <w:pStyle w:val="Heading3"/>
      </w:pPr>
      <w:r>
        <w:t>3. ESERCITAZIONI PRATICHE (8 ore)</w:t>
      </w:r>
    </w:p>
    <w:p>
      <w:r>
        <w:t>- Presa visione e chiarimenti sugli estintori portatili, idranti, naspi e impianti fissi</w:t>
        <w:br/>
        <w:t>- Prove di spegnimento con estintori su apposita vasca</w:t>
        <w:br/>
        <w:t>- Esercitazioni sull’uso di idranti e naspi</w:t>
        <w:br/>
        <w:t>- Simulazione di evacuazione e gestione dell’emergenza</w:t>
        <w:br/>
        <w:t>- Esercitazioni sul corretto uso dei DPI per l’antincendio</w:t>
        <w:br/>
        <w:t>- Simulazione di scenari complessi e coordinamento con squadre di emergenza</w:t>
      </w:r>
    </w:p>
    <w:p>
      <w:pPr>
        <w:pStyle w:val="Heading2"/>
      </w:pPr>
      <w:r>
        <w:t>Verifica dell’apprendimento</w:t>
      </w:r>
    </w:p>
    <w:p>
      <w:r>
        <w:t>- Prova teorica: test a risposta multipla</w:t>
        <w:br/>
        <w:t>- Prova pratica: dimostrazione dell’uso corretto delle attrezzature di spegnimento</w:t>
      </w:r>
    </w:p>
    <w:p>
      <w:pPr>
        <w:pStyle w:val="Heading2"/>
      </w:pPr>
      <w:r>
        <w:t>Aggiornamento</w:t>
      </w:r>
    </w:p>
    <w:p>
      <w:r>
        <w:t>Durata: 8 ore</w:t>
        <w:br/>
        <w:t>Periodicità: ogni 5 anni</w:t>
      </w:r>
    </w:p>
    <w:p>
      <w:r>
        <w:br/>
        <w:br/>
        <w:t>___________________________</w:t>
        <w:br/>
        <w:t>Docente / Formatore</w:t>
      </w:r>
    </w:p>
    <w:p>
      <w:r>
        <w:br/>
        <w:br/>
        <w:t>___________________________</w:t>
        <w:br/>
        <w:t>Responsabile formazione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