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pBdr>
          <w:bottom w:val="single" w:sz="12" w:space="4" w:color="A93B27"/>
        </w:pBdr>
        <w:spacing w:before="120" w:after="120"/>
        <w:outlineLvl w:val="0"/>
      </w:pPr>
      <w:r>
        <w:rPr>
          <w:b/>
          <w:sz w:val="40"/>
          <w:color w:val="7D2B1C"/>
        </w:rPr>
        <w:t xml:space="preserve">SFOGLIA LAB — Progetto di riconversione</w:t>
      </w:r>
    </w:p>
    <w:p>
      <w:pPr>
        <w:spacing w:after="120"/>
        <w:jc w:val="both"/>
      </w:pPr>
      <w:r>
        <w:rPr/>
        <w:t xml:space="preserve">Dal gioco "sfogline" a due mercati: corsi professionali per pasticceri e chef, licenza didattica per gli istituti alberghieri.</w:t>
      </w:r>
    </w:p>
    <w:p>
      <w:pPr>
        <w:pBdr>
          <w:left w:val="single" w:sz="18" w:space="8" w:color="A93B27"/>
        </w:pBdr>
        <w:shd w:val="clear" w:fill="FAF5EC"/>
        <w:spacing w:before="60" w:after="60"/>
        <w:ind w:left="360"/>
      </w:pPr>
      <w:r>
        <w:rPr/>
        <w:t xml:space="preserve">I numeri sono ipotesi di lavoro coerenti con il mercato italiano. Vanno tarati sui costi reali prima di essere usati per decidere.</w:t>
      </w:r>
    </w:p>
    <w:p>
      <w:pPr/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Schema generale: da un gioco a due mercati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┌───────────────────────────────┐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│   MOTORE DI GIOCO ESISTENTE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│   impasto · mattarello ·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│   spessore · formati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└───────────────┬───────────────┘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┌───────────────────┴───────────────────┐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┌───────────▼────────────┐            ┌─────────────▼──────────────┐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 TRACK A — PRO         │            │  TRACK B — SCUOLA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 Modalità professionale│            │  Versione didattica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 + laminazione         │            │  + classi virtuali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 + food cost / resa    │            │  + quiz e valutazione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└───────────┬────────────┘            └─────────────┬──────────────┘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Chi paga: pasticceri,  │            │ Chi paga: istituti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chef, titolari         │            │ alberghieri (IPSEOA), reti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Cosa compra: corsi,    │            │ Cosa compra: licenza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certificazione,        │            │ annuale per istituto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formazione in azienda  │            │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Ricavo: a evento       │            │ Ricavo: ricorrente, si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+ abbonamento          │            │ rinnova ogni settembre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└───────────┬────────────┘            └─────────────┬──────────────┘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└──────────────────┬────────────────────┘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┌──────────────▼──────────────┐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│  ASSET COMUNE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│  Elenco certificati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│  → i ristoranti cercano lì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└─────────────────────────────┘</w:t>
      </w:r>
    </w:p>
    <w:p>
      <w:pPr/>
    </w:p>
    <w:p>
      <w:pPr>
        <w:spacing w:after="120"/>
        <w:jc w:val="both"/>
      </w:pPr>
      <w:r>
        <w:rPr/>
        <w:t xml:space="preserve">Un solo sviluppo, due listini. La versione scuola è la stessa base con ruoli docente/studente e un registro dei punteggi sopra.</w:t>
      </w:r>
    </w:p>
    <w:p>
      <w:pPr>
        <w:pBdr>
          <w:bottom w:val="single" w:sz="6" w:space="6" w:color="C9B79C"/>
        </w:pBdr>
      </w:pPr>
    </w:p>
    <w:p>
      <w:pPr>
        <w:keepNext/>
        <w:pBdr>
          <w:bottom w:val="single" w:sz="12" w:space="4" w:color="A93B27"/>
        </w:pBdr>
        <w:spacing w:before="120" w:after="120"/>
        <w:outlineLvl w:val="0"/>
      </w:pPr>
      <w:r>
        <w:rPr>
          <w:b/>
          <w:sz w:val="40"/>
          <w:color w:val="7D2B1C"/>
        </w:rPr>
        <w:t xml:space="preserve">PARTE 1 — TRACK A: dal gioco ai corsi per pasticceri e chef</w:t>
      </w: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1.1 Perché "sfoglia" copre già la pasticceria</w:t>
      </w:r>
    </w:p>
    <w:p>
      <w:pPr>
        <w:spacing w:after="120"/>
        <w:jc w:val="both"/>
      </w:pPr>
      <w:r>
        <w:rPr/>
        <w:t xml:space="preserve">La parola lavora su due mestieri: la sfoglia all'uovo tirata al mattarello e la sfoglia laminata al burro. Le competenze sotto sono le stesse — controllo dello spessore, temperatura, riposo, comportamento del glutine. Il gioco attuale copre la prima metà. La riconversione aggiunge la seconda e cambia il criterio di punteggio: non più "quanto sei stato veloce", ma quanto ti sei avvicinato al parametro corretto.</w:t>
      </w: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1.2 Riposizionamento del punteggio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1504"/>
        <w:gridCol w:w="2256"/>
        <w:gridCol w:w="5640"/>
      </w:tblGrid>
      <w:tr>
        <w:trPr>
          <w:tblHeader/>
        </w:trPr>
        <w:tc>
          <w:tcPr>
            <w:tcW w:w="1504" w:type="dxa"/>
            <w:shd w:val="clear" w:fill="F2E9DA"/>
          </w:tcPr>
          <w:p>
            <w:pPr>
              <w:spacing w:before="20" w:after="20"/>
            </w:pPr>
          </w:p>
        </w:tc>
        <w:tc>
          <w:tcPr>
            <w:tcW w:w="2256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Versione attuale (hobby)</w:t>
            </w:r>
          </w:p>
        </w:tc>
        <w:tc>
          <w:tcPr>
            <w:tcW w:w="564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Versione professionale</w:t>
            </w:r>
          </w:p>
        </w:tc>
      </w:tr>
      <w:tr>
        <w:tc>
          <w:tcPr>
            <w:tcW w:w="150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Obiettivo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divertimento, velocità</w:t>
            </w:r>
          </w:p>
        </w:tc>
        <w:tc>
          <w:tcPr>
            <w:tcW w:w="56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precisione sul parametro</w:t>
            </w:r>
          </w:p>
        </w:tc>
      </w:tr>
      <w:tr>
        <w:tc>
          <w:tcPr>
            <w:tcW w:w="150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Punteggio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punti arcade</w:t>
            </w:r>
          </w:p>
        </w:tc>
        <w:tc>
          <w:tcPr>
            <w:tcW w:w="56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scarto % dal valore corretto</w:t>
            </w:r>
          </w:p>
        </w:tc>
      </w:tr>
      <w:tr>
        <w:tc>
          <w:tcPr>
            <w:tcW w:w="150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Errore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si perde una vita</w:t>
            </w:r>
          </w:p>
        </w:tc>
        <w:tc>
          <w:tcPr>
            <w:tcW w:w="56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si vede la conseguenza (sfoglia rotta, burro uscito, ripieno che esce in cottura)</w:t>
            </w:r>
          </w:p>
        </w:tc>
      </w:tr>
      <w:tr>
        <w:tc>
          <w:tcPr>
            <w:tcW w:w="150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Parametri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nascosti</w:t>
            </w:r>
          </w:p>
        </w:tc>
        <w:tc>
          <w:tcPr>
            <w:tcW w:w="56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espliciti: idratazione, °C, tempo, spessore in mm</w:t>
            </w:r>
          </w:p>
        </w:tc>
      </w:tr>
      <w:tr>
        <w:tc>
          <w:tcPr>
            <w:tcW w:w="150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Risultato finale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classifica</w:t>
            </w:r>
          </w:p>
        </w:tc>
        <w:tc>
          <w:tcPr>
            <w:tcW w:w="56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scheda tecnica esportabile + resa e food cost</w:t>
            </w:r>
          </w:p>
        </w:tc>
      </w:tr>
      <w:tr>
        <w:tc>
          <w:tcPr>
            <w:tcW w:w="150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Durata sessione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2-3 minuti</w:t>
            </w:r>
          </w:p>
        </w:tc>
        <w:tc>
          <w:tcPr>
            <w:tcW w:w="56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8-15 minuti per modulo</w:t>
            </w:r>
          </w:p>
        </w:tc>
      </w:tr>
    </w:tbl>
    <w:p>
      <w:pPr/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1.3 Moduli di gioco e competenza corrispondente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500"/>
        <w:gridCol w:w="2088"/>
        <w:gridCol w:w="3282"/>
        <w:gridCol w:w="2387"/>
        <w:gridCol w:w="500"/>
        <w:gridCol w:w="746"/>
      </w:tblGrid>
      <w:tr>
        <w:trPr>
          <w:tblHeader/>
        </w:trPr>
        <w:tc>
          <w:tcPr>
            <w:tcW w:w="50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tcW w:w="2088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Modulo</w:t>
            </w:r>
          </w:p>
        </w:tc>
        <w:tc>
          <w:tcPr>
            <w:tcW w:w="3282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Meccanica</w:t>
            </w:r>
          </w:p>
        </w:tc>
        <w:tc>
          <w:tcPr>
            <w:tcW w:w="238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Cosa si impara</w:t>
            </w:r>
          </w:p>
        </w:tc>
        <w:tc>
          <w:tcPr>
            <w:tcW w:w="50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Chef</w:t>
            </w:r>
          </w:p>
        </w:tc>
        <w:tc>
          <w:tcPr>
            <w:tcW w:w="746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Pasticcere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Impasto all'uovo</w:t>
            </w:r>
          </w:p>
        </w:tc>
        <w:tc>
          <w:tcPr>
            <w:tcW w:w="328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dosaggio uova/farina, forza della farina (W)</w:t>
            </w:r>
          </w:p>
        </w:tc>
        <w:tc>
          <w:tcPr>
            <w:tcW w:w="23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reologia, assorbimento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  <w:tc>
          <w:tcPr>
            <w:tcW w:w="74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○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Mattarello</w:t>
            </w:r>
          </w:p>
        </w:tc>
        <w:tc>
          <w:tcPr>
            <w:tcW w:w="328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gesto, pressione, uniformità</w:t>
            </w:r>
          </w:p>
        </w:tc>
        <w:tc>
          <w:tcPr>
            <w:tcW w:w="23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manualità, lettura della sfoglia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  <w:tc>
          <w:tcPr>
            <w:tcW w:w="74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○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Spessore e formato</w:t>
            </w:r>
          </w:p>
        </w:tc>
        <w:tc>
          <w:tcPr>
            <w:tcW w:w="328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tarare i mm per ogni formato</w:t>
            </w:r>
          </w:p>
        </w:tc>
        <w:tc>
          <w:tcPr>
            <w:tcW w:w="23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tolleranze di produzione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  <w:tc>
          <w:tcPr>
            <w:tcW w:w="74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○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Laminazione al burro</w:t>
            </w:r>
          </w:p>
        </w:tc>
        <w:tc>
          <w:tcPr>
            <w:tcW w:w="328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pieghe a 3 e a 4, giri, burro 14-16 °C</w:t>
            </w:r>
          </w:p>
        </w:tc>
        <w:tc>
          <w:tcPr>
            <w:tcW w:w="23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pasta sfoglia, croissant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○</w:t>
            </w:r>
          </w:p>
        </w:tc>
        <w:tc>
          <w:tcPr>
            <w:tcW w:w="74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Catena del freddo</w:t>
            </w:r>
          </w:p>
        </w:tc>
        <w:tc>
          <w:tcPr>
            <w:tcW w:w="328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riposi e temperature tra i giri</w:t>
            </w:r>
          </w:p>
        </w:tc>
        <w:tc>
          <w:tcPr>
            <w:tcW w:w="23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difetti da burro fuso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○</w:t>
            </w:r>
          </w:p>
        </w:tc>
        <w:tc>
          <w:tcPr>
            <w:tcW w:w="74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6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Paste ripiene</w:t>
            </w:r>
          </w:p>
        </w:tc>
        <w:tc>
          <w:tcPr>
            <w:tcW w:w="328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peso ripieno, chiusura, tenuta</w:t>
            </w:r>
          </w:p>
        </w:tc>
        <w:tc>
          <w:tcPr>
            <w:tcW w:w="23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standard di produzione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  <w:tc>
          <w:tcPr>
            <w:tcW w:w="74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○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7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Paste sottili in pasticceria</w:t>
            </w:r>
          </w:p>
        </w:tc>
        <w:tc>
          <w:tcPr>
            <w:tcW w:w="328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strudel, phyllo, sfogliatella</w:t>
            </w:r>
          </w:p>
        </w:tc>
        <w:tc>
          <w:tcPr>
            <w:tcW w:w="23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tecniche di sfoglia dolce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○</w:t>
            </w:r>
          </w:p>
        </w:tc>
        <w:tc>
          <w:tcPr>
            <w:tcW w:w="74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Cottura</w:t>
            </w:r>
          </w:p>
        </w:tc>
        <w:tc>
          <w:tcPr>
            <w:tcW w:w="328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tempo/temperatura per spessore</w:t>
            </w:r>
          </w:p>
        </w:tc>
        <w:tc>
          <w:tcPr>
            <w:tcW w:w="23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resa e difetti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  <w:tc>
          <w:tcPr>
            <w:tcW w:w="74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9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Resa e scarto</w:t>
            </w:r>
          </w:p>
        </w:tc>
        <w:tc>
          <w:tcPr>
            <w:tcW w:w="328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pezzi per kg, scarto</w:t>
            </w:r>
          </w:p>
        </w:tc>
        <w:tc>
          <w:tcPr>
            <w:tcW w:w="23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produttività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  <w:tc>
          <w:tcPr>
            <w:tcW w:w="74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Food cost</w:t>
            </w:r>
          </w:p>
        </w:tc>
        <w:tc>
          <w:tcPr>
            <w:tcW w:w="328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prezzo, margine, ricarico</w:t>
            </w:r>
          </w:p>
        </w:tc>
        <w:tc>
          <w:tcPr>
            <w:tcW w:w="23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conto economico del piatto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  <w:tc>
          <w:tcPr>
            <w:tcW w:w="74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● modulo centrale · ○ modulo di completamento</w:t>
      </w:r>
    </w:p>
    <w:p>
      <w:pPr>
        <w:spacing w:after="120"/>
        <w:jc w:val="both"/>
      </w:pPr>
      <w:r>
        <w:rPr/>
        <w:t xml:space="preserve">I moduli 9 e 10 sono quelli che rendono il gioco accettabile a un titolare come strumento da far usare durante l'orario di lavoro.</w:t>
      </w: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1.4 Catalogo corsi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500"/>
        <w:gridCol w:w="3362"/>
        <w:gridCol w:w="2292"/>
        <w:gridCol w:w="840"/>
        <w:gridCol w:w="534"/>
        <w:gridCol w:w="993"/>
        <w:gridCol w:w="917"/>
      </w:tblGrid>
      <w:tr>
        <w:trPr>
          <w:tblHeader/>
        </w:trPr>
        <w:tc>
          <w:tcPr>
            <w:tcW w:w="50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Codice</w:t>
            </w:r>
          </w:p>
        </w:tc>
        <w:tc>
          <w:tcPr>
            <w:tcW w:w="3362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Corso</w:t>
            </w:r>
          </w:p>
        </w:tc>
        <w:tc>
          <w:tcPr>
            <w:tcW w:w="2292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Destinatario</w:t>
            </w:r>
          </w:p>
        </w:tc>
        <w:tc>
          <w:tcPr>
            <w:tcW w:w="84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Durata</w:t>
            </w:r>
          </w:p>
        </w:tc>
        <w:tc>
          <w:tcPr>
            <w:tcW w:w="534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Posti</w:t>
            </w:r>
          </w:p>
        </w:tc>
        <w:tc>
          <w:tcPr>
            <w:tcW w:w="993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Quota (+ IVA)</w:t>
            </w:r>
          </w:p>
        </w:tc>
        <w:tc>
          <w:tcPr>
            <w:tcW w:w="91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Ricavo pieno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PRO-1</w:t>
            </w:r>
          </w:p>
        </w:tc>
        <w:tc>
          <w:tcPr>
            <w:tcW w:w="336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Sfoglia all'uovo, livello professionale</w:t>
            </w:r>
          </w:p>
        </w:tc>
        <w:tc>
          <w:tcPr>
            <w:tcW w:w="229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chef, cuochi</w:t>
            </w:r>
          </w:p>
        </w:tc>
        <w:tc>
          <w:tcPr>
            <w:tcW w:w="8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 g (8 h)</w:t>
            </w:r>
          </w:p>
        </w:tc>
        <w:tc>
          <w:tcPr>
            <w:tcW w:w="5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12</w:t>
            </w:r>
          </w:p>
        </w:tc>
        <w:tc>
          <w:tcPr>
            <w:tcW w:w="9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290 €</w:t>
            </w:r>
          </w:p>
        </w:tc>
        <w:tc>
          <w:tcPr>
            <w:tcW w:w="9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3.480 €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PRO-2</w:t>
            </w:r>
          </w:p>
        </w:tc>
        <w:tc>
          <w:tcPr>
            <w:tcW w:w="336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Paste ripiene e standard di produzione</w:t>
            </w:r>
          </w:p>
        </w:tc>
        <w:tc>
          <w:tcPr>
            <w:tcW w:w="229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chef, capi partita</w:t>
            </w:r>
          </w:p>
        </w:tc>
        <w:tc>
          <w:tcPr>
            <w:tcW w:w="8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 g</w:t>
            </w:r>
          </w:p>
        </w:tc>
        <w:tc>
          <w:tcPr>
            <w:tcW w:w="5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9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540 €</w:t>
            </w:r>
          </w:p>
        </w:tc>
        <w:tc>
          <w:tcPr>
            <w:tcW w:w="9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5.400 €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PAS-1</w:t>
            </w:r>
          </w:p>
        </w:tc>
        <w:tc>
          <w:tcPr>
            <w:tcW w:w="336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Laminazione: pasta sfoglia e croissant</w:t>
            </w:r>
          </w:p>
        </w:tc>
        <w:tc>
          <w:tcPr>
            <w:tcW w:w="229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pasticceri</w:t>
            </w:r>
          </w:p>
        </w:tc>
        <w:tc>
          <w:tcPr>
            <w:tcW w:w="8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 g</w:t>
            </w:r>
          </w:p>
        </w:tc>
        <w:tc>
          <w:tcPr>
            <w:tcW w:w="5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9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590 €</w:t>
            </w:r>
          </w:p>
        </w:tc>
        <w:tc>
          <w:tcPr>
            <w:tcW w:w="9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5.900 €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PAS-2</w:t>
            </w:r>
          </w:p>
        </w:tc>
        <w:tc>
          <w:tcPr>
            <w:tcW w:w="336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Paste sottili: strudel, phyllo, sfogliatella</w:t>
            </w:r>
          </w:p>
        </w:tc>
        <w:tc>
          <w:tcPr>
            <w:tcW w:w="229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pasticceri</w:t>
            </w:r>
          </w:p>
        </w:tc>
        <w:tc>
          <w:tcPr>
            <w:tcW w:w="8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 g</w:t>
            </w:r>
          </w:p>
        </w:tc>
        <w:tc>
          <w:tcPr>
            <w:tcW w:w="5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9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320 €</w:t>
            </w:r>
          </w:p>
        </w:tc>
        <w:tc>
          <w:tcPr>
            <w:tcW w:w="9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3.200 €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GES-1</w:t>
            </w:r>
          </w:p>
        </w:tc>
        <w:tc>
          <w:tcPr>
            <w:tcW w:w="336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Resa, scarto e food cost della pasta fresca</w:t>
            </w:r>
          </w:p>
        </w:tc>
        <w:tc>
          <w:tcPr>
            <w:tcW w:w="229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titolari, F&amp;B manager</w:t>
            </w:r>
          </w:p>
        </w:tc>
        <w:tc>
          <w:tcPr>
            <w:tcW w:w="8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 g</w:t>
            </w:r>
          </w:p>
        </w:tc>
        <w:tc>
          <w:tcPr>
            <w:tcW w:w="5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15</w:t>
            </w:r>
          </w:p>
        </w:tc>
        <w:tc>
          <w:tcPr>
            <w:tcW w:w="9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240 €</w:t>
            </w:r>
          </w:p>
        </w:tc>
        <w:tc>
          <w:tcPr>
            <w:tcW w:w="9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3.600 €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CER-1</w:t>
            </w:r>
          </w:p>
        </w:tc>
        <w:tc>
          <w:tcPr>
            <w:tcW w:w="336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Percorso completo Addetto Pasta Fresca</w:t>
            </w:r>
          </w:p>
        </w:tc>
        <w:tc>
          <w:tcPr>
            <w:tcW w:w="229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apprendisti, chi cerca lavoro</w:t>
            </w:r>
          </w:p>
        </w:tc>
        <w:tc>
          <w:tcPr>
            <w:tcW w:w="8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 g (40 h)</w:t>
            </w:r>
          </w:p>
        </w:tc>
        <w:tc>
          <w:tcPr>
            <w:tcW w:w="5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9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1.200 €</w:t>
            </w:r>
          </w:p>
        </w:tc>
        <w:tc>
          <w:tcPr>
            <w:tcW w:w="9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12.000 €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AZ-1</w:t>
            </w:r>
          </w:p>
        </w:tc>
        <w:tc>
          <w:tcPr>
            <w:tcW w:w="336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Formazione in azienda, sulla brigata</w:t>
            </w:r>
          </w:p>
        </w:tc>
        <w:tc>
          <w:tcPr>
            <w:tcW w:w="229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ristoranti, pasticcerie, hotel</w:t>
            </w:r>
          </w:p>
        </w:tc>
        <w:tc>
          <w:tcPr>
            <w:tcW w:w="8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 g in loco</w:t>
            </w:r>
          </w:p>
        </w:tc>
        <w:tc>
          <w:tcPr>
            <w:tcW w:w="5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brigata</w:t>
            </w:r>
          </w:p>
        </w:tc>
        <w:tc>
          <w:tcPr>
            <w:tcW w:w="9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1.750 €/g</w:t>
            </w:r>
          </w:p>
        </w:tc>
        <w:tc>
          <w:tcPr>
            <w:tcW w:w="9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1.750 €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ABB</w:t>
            </w:r>
          </w:p>
        </w:tc>
        <w:tc>
          <w:tcPr>
            <w:tcW w:w="336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Abbonamento piattaforma professionale</w:t>
            </w:r>
          </w:p>
        </w:tc>
        <w:tc>
          <w:tcPr>
            <w:tcW w:w="229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singoli</w:t>
            </w:r>
          </w:p>
        </w:tc>
        <w:tc>
          <w:tcPr>
            <w:tcW w:w="8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annuale</w:t>
            </w:r>
          </w:p>
        </w:tc>
        <w:tc>
          <w:tcPr>
            <w:tcW w:w="5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9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168 €/anno</w:t>
            </w:r>
          </w:p>
        </w:tc>
        <w:tc>
          <w:tcPr>
            <w:tcW w:w="9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ricorrente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ESA</w:t>
            </w:r>
          </w:p>
        </w:tc>
        <w:tc>
          <w:tcPr>
            <w:tcW w:w="336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Esame di certificazione</w:t>
            </w:r>
          </w:p>
        </w:tc>
        <w:tc>
          <w:tcPr>
            <w:tcW w:w="229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tutti</w:t>
            </w:r>
          </w:p>
        </w:tc>
        <w:tc>
          <w:tcPr>
            <w:tcW w:w="8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 h</w:t>
            </w:r>
          </w:p>
        </w:tc>
        <w:tc>
          <w:tcPr>
            <w:tcW w:w="5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12</w:t>
            </w:r>
          </w:p>
        </w:tc>
        <w:tc>
          <w:tcPr>
            <w:tcW w:w="9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140 €</w:t>
            </w:r>
          </w:p>
        </w:tc>
        <w:tc>
          <w:tcPr>
            <w:tcW w:w="9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1.680 €</w:t>
            </w:r>
          </w:p>
        </w:tc>
      </w:tr>
    </w:tbl>
    <w:p>
      <w:pPr/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1.5 Economia di una giornata tipo (PRO-1, 12 posti)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3133"/>
        <w:gridCol w:w="1230"/>
        <w:gridCol w:w="5035"/>
      </w:tblGrid>
      <w:tr>
        <w:trPr>
          <w:tblHeader/>
        </w:trPr>
        <w:tc>
          <w:tcPr>
            <w:tcW w:w="3133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Voce</w:t>
            </w:r>
          </w:p>
        </w:tc>
        <w:tc>
          <w:tcPr>
            <w:tcW w:w="123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Importo</w:t>
            </w:r>
          </w:p>
        </w:tc>
        <w:tc>
          <w:tcPr>
            <w:tcW w:w="5035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Nota</w:t>
            </w:r>
          </w:p>
        </w:tc>
      </w:tr>
      <w:tr>
        <w:tc>
          <w:tcPr>
            <w:tcW w:w="313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Ricavo</w:t>
            </w:r>
          </w:p>
        </w:tc>
        <w:tc>
          <w:tcPr>
            <w:tcW w:w="12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3.480 €</w:t>
            </w:r>
          </w:p>
        </w:tc>
        <w:tc>
          <w:tcPr>
            <w:tcW w:w="503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12 × 290 €</w:t>
            </w:r>
          </w:p>
        </w:tc>
      </w:tr>
      <w:tr>
        <w:tc>
          <w:tcPr>
            <w:tcW w:w="313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Compenso maestro</w:t>
            </w:r>
          </w:p>
        </w:tc>
        <w:tc>
          <w:tcPr>
            <w:tcW w:w="12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−900 €</w:t>
            </w:r>
          </w:p>
        </w:tc>
        <w:tc>
          <w:tcPr>
            <w:tcW w:w="503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giornata</w:t>
            </w:r>
          </w:p>
        </w:tc>
      </w:tr>
      <w:tr>
        <w:tc>
          <w:tcPr>
            <w:tcW w:w="313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Materie prime</w:t>
            </w:r>
          </w:p>
        </w:tc>
        <w:tc>
          <w:tcPr>
            <w:tcW w:w="12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−180 €</w:t>
            </w:r>
          </w:p>
        </w:tc>
        <w:tc>
          <w:tcPr>
            <w:tcW w:w="503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15 € a persona</w:t>
            </w:r>
          </w:p>
        </w:tc>
      </w:tr>
      <w:tr>
        <w:tc>
          <w:tcPr>
            <w:tcW w:w="313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Uso spazio / utenze</w:t>
            </w:r>
          </w:p>
        </w:tc>
        <w:tc>
          <w:tcPr>
            <w:tcW w:w="12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−250 €</w:t>
            </w:r>
          </w:p>
        </w:tc>
        <w:tc>
          <w:tcPr>
            <w:tcW w:w="503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costo figurativo se in bottega propria</w:t>
            </w:r>
          </w:p>
        </w:tc>
      </w:tr>
      <w:tr>
        <w:tc>
          <w:tcPr>
            <w:tcW w:w="313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Attestato, grembiule, stampe</w:t>
            </w:r>
          </w:p>
        </w:tc>
        <w:tc>
          <w:tcPr>
            <w:tcW w:w="12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−120 €</w:t>
            </w:r>
          </w:p>
        </w:tc>
        <w:tc>
          <w:tcPr>
            <w:tcW w:w="5035" w:type="dxa"/>
          </w:tcPr>
          <w:p>
            <w:pPr>
              <w:spacing w:before="20" w:after="20"/>
            </w:pPr>
          </w:p>
        </w:tc>
      </w:tr>
      <w:tr>
        <w:tc>
          <w:tcPr>
            <w:tcW w:w="313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Acquisizione partecipante</w:t>
            </w:r>
          </w:p>
        </w:tc>
        <w:tc>
          <w:tcPr>
            <w:tcW w:w="12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−240 €</w:t>
            </w:r>
          </w:p>
        </w:tc>
        <w:tc>
          <w:tcPr>
            <w:tcW w:w="503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20 € a testa dal gioco; 60-80 € da pubblicità</w:t>
            </w:r>
          </w:p>
        </w:tc>
      </w:tr>
      <w:tr>
        <w:tc>
          <w:tcPr>
            <w:tcW w:w="3133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Margine lordo</w:t>
            </w:r>
          </w:p>
        </w:tc>
        <w:tc>
          <w:tcPr>
            <w:tcW w:w="1230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1.790 €</w:t>
            </w:r>
          </w:p>
        </w:tc>
        <w:tc>
          <w:tcPr>
            <w:tcW w:w="503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51%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Il numero da guardare non è il prezzo: è il costo di acquisizione. È l'unica ragione per cui il gioco esiste.</w:t>
      </w: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1.6 Percorso di certificazione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┌──────────────┐   ┌──────────────┐   ┌──────────────┐   ┌──────────────┐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│  LIVELLO 0   │   │  LIVELLO 1   │   │  LIVELLO 2   │   │  LIVELLO 3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│  Praticante  │──▶│  Addetto     │──▶│  Specialista │──▶│  Maestro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│ solo gioco   │   │ 40 h + esame │   │ 80 h + prova │   │ su selezione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│ gratuito     │   │ pratica      │   │ in produzione│   │ + insegna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│ non appare   │   │ appare       │   │ appare in    │   │ evidenza +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│ nell'elenco  │   │ nell'elenco  │   │ evidenza     │   │ docenza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└──────┬───────┘   └──────┬───────┘   └──────┬───────┘   └──────┬───────┘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└──────────────────┴─────────┬────────┴──────────────────┘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┌────────────▼───────────┐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│  ELENCO PUBBLICO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│  consultabile dai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│  ristoranti → ricavo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│  B2B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└────────────────────────┘</w:t>
      </w:r>
    </w:p>
    <w:p>
      <w:pPr/>
    </w:p>
    <w:p>
      <w:pPr>
        <w:spacing w:after="120"/>
        <w:jc w:val="both"/>
      </w:pPr>
      <w:r>
        <w:rPr/>
        <w:t xml:space="preserve">Attestato con numero progressivo, anno, livello e firma dei maestri. Validità tre anni, poi aggiornamento a pagamento (90 €). Il rinnovo obbligatorio è ciò che rende l'elenco un ricavo e non un archivio.</w:t>
      </w: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1.7 Come il gioco porta al corso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GIOCA GRATIS                 SI QUALIFICA                 CONVERTE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moduli 1-3 aperti     ──▶    supera il modulo 3     ──▶   sblocco modulo 4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nessuna registrazione        chiede e-mail per            solo con account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salvare il punteggio         professionale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                           │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▼                            ▼                            ▼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TRAFFICO SEO            LISTA CONTATTI               PROPOSTA MIRATA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dalle schede            segmentata per ruolo,        laminazione → PAS-1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dei formati             città, punteggio             ripieni     → PRO-2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│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▼                            ▼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CODICE SCONTO 15%           ISCRIZIONE CON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valido 21 giorni            ACCONTO 30%</w:t>
      </w:r>
    </w:p>
    <w:p>
      <w:pPr/>
    </w:p>
    <w:p>
      <w:pPr>
        <w:spacing w:after="120"/>
        <w:jc w:val="both"/>
      </w:pPr>
      <w:r>
        <w:rPr/>
        <w:t xml:space="preserve">Tre regole da non rompere:</w:t>
      </w:r>
    </w:p>
    <w:p>
      <w:pPr>
        <w:spacing w:after="40"/>
        <w:ind w:left="340" w:hanging="220"/>
      </w:pPr>
      <w:r>
        <w:rPr/>
        <w:t xml:space="preserve">1.  Nessun pagamento dentro il gioco. Resta gratis, sempre.</w:t>
      </w:r>
    </w:p>
    <w:p>
      <w:pPr>
        <w:spacing w:after="40"/>
        <w:ind w:left="340" w:hanging="220"/>
      </w:pPr>
      <w:r>
        <w:rPr/>
        <w:t xml:space="preserve">2.  Lo sconto scade in 21 giorni. Senza scadenza non converte.</w:t>
      </w:r>
    </w:p>
    <w:p>
      <w:pPr>
        <w:spacing w:after="40"/>
        <w:ind w:left="340" w:hanging="220"/>
      </w:pPr>
      <w:r>
        <w:rPr/>
        <w:t xml:space="preserve">3.  L'acconto è del 30% e non si restituisce: evita il 40% di assenti.</w:t>
      </w:r>
    </w:p>
    <w:p>
      <w:pPr/>
    </w:p>
    <w:p>
      <w:pPr>
        <w:pBdr>
          <w:bottom w:val="single" w:sz="6" w:space="6" w:color="C9B79C"/>
        </w:pBdr>
      </w:pPr>
    </w:p>
    <w:p>
      <w:pPr>
        <w:keepNext/>
        <w:pBdr>
          <w:bottom w:val="single" w:sz="12" w:space="4" w:color="A93B27"/>
        </w:pBdr>
        <w:spacing w:before="120" w:after="120"/>
        <w:outlineLvl w:val="0"/>
      </w:pPr>
      <w:r>
        <w:rPr>
          <w:b/>
          <w:sz w:val="40"/>
          <w:color w:val="7D2B1C"/>
        </w:rPr>
        <w:t xml:space="preserve">PARTE 2 — TRACK B: la licenza per gli istituti alberghieri</w:t>
      </w: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2.1 Il mercato in cifre (stime da verificare)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5389"/>
        <w:gridCol w:w="1629"/>
        <w:gridCol w:w="2381"/>
      </w:tblGrid>
      <w:tr>
        <w:trPr>
          <w:tblHeader/>
        </w:trPr>
        <w:tc>
          <w:tcPr>
            <w:tcW w:w="5389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Dato</w:t>
            </w:r>
          </w:p>
        </w:tc>
        <w:tc>
          <w:tcPr>
            <w:tcW w:w="1629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Stima</w:t>
            </w:r>
          </w:p>
        </w:tc>
        <w:tc>
          <w:tcPr>
            <w:tcW w:w="2381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Fonte da verificare</w:t>
            </w:r>
          </w:p>
        </w:tc>
      </w:tr>
      <w:tr>
        <w:tc>
          <w:tcPr>
            <w:tcW w:w="53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Istituti alberghieri statali (IPSEOA)</w:t>
            </w:r>
          </w:p>
        </w:tc>
        <w:tc>
          <w:tcPr>
            <w:tcW w:w="162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~320</w:t>
            </w:r>
          </w:p>
        </w:tc>
        <w:tc>
          <w:tcPr>
            <w:tcW w:w="238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anagrafe scuole MIM</w:t>
            </w:r>
          </w:p>
        </w:tc>
      </w:tr>
      <w:tr>
        <w:tc>
          <w:tcPr>
            <w:tcW w:w="53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Istituti paritari con indirizzo alberghiero</w:t>
            </w:r>
          </w:p>
        </w:tc>
        <w:tc>
          <w:tcPr>
            <w:tcW w:w="162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~90</w:t>
            </w:r>
          </w:p>
        </w:tc>
        <w:tc>
          <w:tcPr>
            <w:tcW w:w="238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anagrafe scuole MIM</w:t>
            </w:r>
          </w:p>
        </w:tc>
      </w:tr>
      <w:tr>
        <w:tc>
          <w:tcPr>
            <w:tcW w:w="53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Studenti enogastronomia e ospitalità</w:t>
            </w:r>
          </w:p>
        </w:tc>
        <w:tc>
          <w:tcPr>
            <w:tcW w:w="162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~170.000</w:t>
            </w:r>
          </w:p>
        </w:tc>
        <w:tc>
          <w:tcPr>
            <w:tcW w:w="238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rilevazioni MIM</w:t>
            </w:r>
          </w:p>
        </w:tc>
      </w:tr>
      <w:tr>
        <w:tc>
          <w:tcPr>
            <w:tcW w:w="53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Docenti di laboratorio cucina/pasticceria</w:t>
            </w:r>
          </w:p>
        </w:tc>
        <w:tc>
          <w:tcPr>
            <w:tcW w:w="162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~9.000</w:t>
            </w:r>
          </w:p>
        </w:tc>
        <w:tc>
          <w:tcPr>
            <w:tcW w:w="238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stima</w:t>
            </w:r>
          </w:p>
        </w:tc>
      </w:tr>
      <w:tr>
        <w:tc>
          <w:tcPr>
            <w:tcW w:w="53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Centri IeFP con cucina</w:t>
            </w:r>
          </w:p>
        </w:tc>
        <w:tc>
          <w:tcPr>
            <w:tcW w:w="162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~250</w:t>
            </w:r>
          </w:p>
        </w:tc>
        <w:tc>
          <w:tcPr>
            <w:tcW w:w="238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Regioni</w:t>
            </w:r>
          </w:p>
        </w:tc>
      </w:tr>
      <w:tr>
        <w:tc>
          <w:tcPr>
            <w:tcW w:w="5389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Bacino contattabile</w:t>
            </w:r>
          </w:p>
        </w:tc>
        <w:tc>
          <w:tcPr>
            <w:tcW w:w="1629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~660 sedi</w:t>
            </w:r>
          </w:p>
        </w:tc>
        <w:tc>
          <w:tcPr>
            <w:tcW w:w="2381" w:type="dxa"/>
          </w:tcPr>
          <w:p>
            <w:pPr>
              <w:spacing w:before="20" w:after="20"/>
            </w:pPr>
          </w:p>
        </w:tc>
      </w:tr>
    </w:tbl>
    <w:p>
      <w:pPr/>
    </w:p>
    <w:p>
      <w:pPr>
        <w:spacing w:after="120"/>
        <w:jc w:val="both"/>
      </w:pPr>
      <w:r>
        <w:rPr/>
        <w:t xml:space="preserve">Non serve conquistare un mercato: servono cinquanta scuole.</w:t>
      </w: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2.2 Cosa contiene la licenza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2616"/>
        <w:gridCol w:w="5814"/>
        <w:gridCol w:w="969"/>
      </w:tblGrid>
      <w:tr>
        <w:trPr>
          <w:tblHeader/>
        </w:trPr>
        <w:tc>
          <w:tcPr>
            <w:tcW w:w="2616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Componente</w:t>
            </w:r>
          </w:p>
        </w:tc>
        <w:tc>
          <w:tcPr>
            <w:tcW w:w="5814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Descrizione</w:t>
            </w:r>
          </w:p>
        </w:tc>
        <w:tc>
          <w:tcPr>
            <w:tcW w:w="969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Chi lo usa</w:t>
            </w:r>
          </w:p>
        </w:tc>
      </w:tr>
      <w:tr>
        <w:tc>
          <w:tcPr>
            <w:tcW w:w="26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Gioco in versione didattica</w:t>
            </w:r>
          </w:p>
        </w:tc>
        <w:tc>
          <w:tcPr>
            <w:tcW w:w="58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moduli 1-8, senza pubblicità né vendita</w:t>
            </w:r>
          </w:p>
        </w:tc>
        <w:tc>
          <w:tcPr>
            <w:tcW w:w="96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studente</w:t>
            </w:r>
          </w:p>
        </w:tc>
      </w:tr>
      <w:tr>
        <w:tc>
          <w:tcPr>
            <w:tcW w:w="26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Classe virtuale</w:t>
            </w:r>
          </w:p>
        </w:tc>
        <w:tc>
          <w:tcPr>
            <w:tcW w:w="58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docente crea la classe, iscrive con codice, assegna moduli</w:t>
            </w:r>
          </w:p>
        </w:tc>
        <w:tc>
          <w:tcPr>
            <w:tcW w:w="96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docente</w:t>
            </w:r>
          </w:p>
        </w:tc>
      </w:tr>
      <w:tr>
        <w:tc>
          <w:tcPr>
            <w:tcW w:w="26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Quiz sui formati</w:t>
            </w:r>
          </w:p>
        </w:tc>
        <w:tc>
          <w:tcPr>
            <w:tcW w:w="58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banca di 400 domande</w:t>
            </w:r>
          </w:p>
        </w:tc>
        <w:tc>
          <w:tcPr>
            <w:tcW w:w="96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docente</w:t>
            </w:r>
          </w:p>
        </w:tc>
      </w:tr>
      <w:tr>
        <w:tc>
          <w:tcPr>
            <w:tcW w:w="26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Prova di valutazione</w:t>
            </w:r>
          </w:p>
        </w:tc>
        <w:tc>
          <w:tcPr>
            <w:tcW w:w="58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esercizio a tempo, punteggio convertibile in voto /10</w:t>
            </w:r>
          </w:p>
        </w:tc>
        <w:tc>
          <w:tcPr>
            <w:tcW w:w="96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docente</w:t>
            </w:r>
          </w:p>
        </w:tc>
      </w:tr>
      <w:tr>
        <w:tc>
          <w:tcPr>
            <w:tcW w:w="26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Cruscotto docente</w:t>
            </w:r>
          </w:p>
        </w:tc>
        <w:tc>
          <w:tcPr>
            <w:tcW w:w="58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chi ha fatto cosa, dove sbaglia la classe</w:t>
            </w:r>
          </w:p>
        </w:tc>
        <w:tc>
          <w:tcPr>
            <w:tcW w:w="96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docente</w:t>
            </w:r>
          </w:p>
        </w:tc>
      </w:tr>
      <w:tr>
        <w:tc>
          <w:tcPr>
            <w:tcW w:w="26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Esportazione voti</w:t>
            </w:r>
          </w:p>
        </w:tc>
        <w:tc>
          <w:tcPr>
            <w:tcW w:w="58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file per Argo, Spaggiari, Nuvola</w:t>
            </w:r>
          </w:p>
        </w:tc>
        <w:tc>
          <w:tcPr>
            <w:tcW w:w="96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docente</w:t>
            </w:r>
          </w:p>
        </w:tc>
      </w:tr>
      <w:tr>
        <w:tc>
          <w:tcPr>
            <w:tcW w:w="26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Schede tecniche stampabili</w:t>
            </w:r>
          </w:p>
        </w:tc>
        <w:tc>
          <w:tcPr>
            <w:tcW w:w="58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una per formato, per il laboratorio</w:t>
            </w:r>
          </w:p>
        </w:tc>
        <w:tc>
          <w:tcPr>
            <w:tcW w:w="96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docente</w:t>
            </w:r>
          </w:p>
        </w:tc>
      </w:tr>
      <w:tr>
        <w:tc>
          <w:tcPr>
            <w:tcW w:w="26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Formazione all'uso</w:t>
            </w:r>
          </w:p>
        </w:tc>
        <w:tc>
          <w:tcPr>
            <w:tcW w:w="58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 h online all'attivazione</w:t>
            </w:r>
          </w:p>
        </w:tc>
        <w:tc>
          <w:tcPr>
            <w:tcW w:w="96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scuola</w:t>
            </w:r>
          </w:p>
        </w:tc>
      </w:tr>
      <w:tr>
        <w:tc>
          <w:tcPr>
            <w:tcW w:w="26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Assistenza</w:t>
            </w:r>
          </w:p>
        </w:tc>
        <w:tc>
          <w:tcPr>
            <w:tcW w:w="58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e-mail, risposta entro 2 giorni lavorativi</w:t>
            </w:r>
          </w:p>
        </w:tc>
        <w:tc>
          <w:tcPr>
            <w:tcW w:w="96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scuola</w:t>
            </w:r>
          </w:p>
        </w:tc>
      </w:tr>
      <w:tr>
        <w:tc>
          <w:tcPr>
            <w:tcW w:w="26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Rapporto di fine anno</w:t>
            </w:r>
          </w:p>
        </w:tc>
        <w:tc>
          <w:tcPr>
            <w:tcW w:w="58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dati aggregati, utile per la rendicontazione</w:t>
            </w:r>
          </w:p>
        </w:tc>
        <w:tc>
          <w:tcPr>
            <w:tcW w:w="96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dirigente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L'ultima riga vale più di quanto sembri: la scuola deve rendicontare ciò che compra con i fondi. Consegnarlo pronto rende il rinnovo quasi automatico.</w:t>
      </w: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2.3 Architettura dei ruoli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┌────────────────────────────────────────────────────────────────────┐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                ISTITUTO (licenza)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┌───────────────┐    ┌──────────────┐      ┌──────────────┐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│ AMMINISTRATORE│    │   DOCENTE    │      │   STUDENTE   │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│ (animatore    │    │ (laboratorio │      │  (minorenne) │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│  digitale)    │    │  cucina/past)│      │              │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│ crea account  │─┬─▶│ crea classi  │──┬──▶│ entra con    │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│ docenti       │ │  │ assegna      │  │   │ codice classe│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│ vede consumi  │ │  │ moduli       │  │   │ + nickname   │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│ scarica il    │ │  │ vede errori  │  │   │              │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│ rapporto      │ │  │ esporta voti │  │   │ NESSUN dato  │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└───────────────┘ │  └──────────────┘  │   │ personale    │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└────────────────────┼────────────────────┼───┴──────────────┴──────┘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▼                    ▼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┌─────────────────────────────────────┐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│  Accesso con Google Workspace for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│  Education o Microsoft 365 (SSO)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│  nessuna password nuova da gestire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└─────────────────────────────────────┘</w:t>
      </w:r>
    </w:p>
    <w:p>
      <w:pPr/>
    </w:p>
    <w:p>
      <w:pPr>
        <w:spacing w:after="120"/>
        <w:jc w:val="both"/>
      </w:pPr>
      <w:r>
        <w:rPr/>
        <w:t xml:space="preserve">Lo studente non registra dati personali: nickname assegnato dal docente. È la scelta che evita metà dei problemi di privacy e nove decimi delle obiezioni.</w:t>
      </w: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2.4 Listino a fasce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1272"/>
        <w:gridCol w:w="3818"/>
        <w:gridCol w:w="1077"/>
        <w:gridCol w:w="1958"/>
        <w:gridCol w:w="1272"/>
      </w:tblGrid>
      <w:tr>
        <w:trPr>
          <w:tblHeader/>
        </w:trPr>
        <w:tc>
          <w:tcPr>
            <w:tcW w:w="1272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Fascia</w:t>
            </w:r>
          </w:p>
        </w:tc>
        <w:tc>
          <w:tcPr>
            <w:tcW w:w="3818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Perimetro</w:t>
            </w:r>
          </w:p>
        </w:tc>
        <w:tc>
          <w:tcPr>
            <w:tcW w:w="107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Studenti</w:t>
            </w:r>
          </w:p>
        </w:tc>
        <w:tc>
          <w:tcPr>
            <w:tcW w:w="1958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Prezzo annuo (+ IVA)</w:t>
            </w:r>
          </w:p>
        </w:tc>
        <w:tc>
          <w:tcPr>
            <w:tcW w:w="1272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 studente</w:t>
            </w:r>
          </w:p>
        </w:tc>
      </w:tr>
      <w:tr>
        <w:tc>
          <w:tcPr>
            <w:tcW w:w="12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 — Classe</w:t>
            </w:r>
          </w:p>
        </w:tc>
        <w:tc>
          <w:tcPr>
            <w:tcW w:w="381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 docente, 1 classe</w:t>
            </w:r>
          </w:p>
        </w:tc>
        <w:tc>
          <w:tcPr>
            <w:tcW w:w="107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fino a 30</w:t>
            </w:r>
          </w:p>
        </w:tc>
        <w:tc>
          <w:tcPr>
            <w:tcW w:w="195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450 €</w:t>
            </w:r>
          </w:p>
        </w:tc>
        <w:tc>
          <w:tcPr>
            <w:tcW w:w="12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15,00 €</w:t>
            </w:r>
          </w:p>
        </w:tc>
      </w:tr>
      <w:tr>
        <w:tc>
          <w:tcPr>
            <w:tcW w:w="12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 — Indirizzo</w:t>
            </w:r>
          </w:p>
        </w:tc>
        <w:tc>
          <w:tcPr>
            <w:tcW w:w="381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tutte le classi di cucina o pasticceria</w:t>
            </w:r>
          </w:p>
        </w:tc>
        <w:tc>
          <w:tcPr>
            <w:tcW w:w="107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fino a 150</w:t>
            </w:r>
          </w:p>
        </w:tc>
        <w:tc>
          <w:tcPr>
            <w:tcW w:w="195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1.400 €</w:t>
            </w:r>
          </w:p>
        </w:tc>
        <w:tc>
          <w:tcPr>
            <w:tcW w:w="12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9,33 €</w:t>
            </w:r>
          </w:p>
        </w:tc>
      </w:tr>
      <w:tr>
        <w:tc>
          <w:tcPr>
            <w:tcW w:w="12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 — Istituto</w:t>
            </w:r>
          </w:p>
        </w:tc>
        <w:tc>
          <w:tcPr>
            <w:tcW w:w="381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tutto l'istituto, docenti illimitati</w:t>
            </w:r>
          </w:p>
        </w:tc>
        <w:tc>
          <w:tcPr>
            <w:tcW w:w="107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fino a 500</w:t>
            </w:r>
          </w:p>
        </w:tc>
        <w:tc>
          <w:tcPr>
            <w:tcW w:w="195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2.900 €</w:t>
            </w:r>
          </w:p>
        </w:tc>
        <w:tc>
          <w:tcPr>
            <w:tcW w:w="12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5,80 €</w:t>
            </w:r>
          </w:p>
        </w:tc>
      </w:tr>
      <w:tr>
        <w:tc>
          <w:tcPr>
            <w:tcW w:w="12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 — Rete</w:t>
            </w:r>
          </w:p>
        </w:tc>
        <w:tc>
          <w:tcPr>
            <w:tcW w:w="381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accordo di rete, scuola capofila</w:t>
            </w:r>
          </w:p>
        </w:tc>
        <w:tc>
          <w:tcPr>
            <w:tcW w:w="107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5+ istituti</w:t>
            </w:r>
          </w:p>
        </w:tc>
        <w:tc>
          <w:tcPr>
            <w:tcW w:w="195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9.000 – 15.000 €</w:t>
            </w:r>
          </w:p>
        </w:tc>
        <w:tc>
          <w:tcPr>
            <w:tcW w:w="12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3,00 – 4,50 €</w:t>
            </w:r>
          </w:p>
        </w:tc>
      </w:tr>
    </w:tbl>
    <w:p>
      <w:pPr/>
    </w:p>
    <w:p>
      <w:pPr>
        <w:keepNext/>
        <w:spacing w:before="300" w:after="120"/>
        <w:outlineLvl w:val="2"/>
      </w:pPr>
      <w:r>
        <w:rPr>
          <w:b/>
          <w:sz w:val="23"/>
          <w:color w:val="2A1F17"/>
        </w:rPr>
        <w:t xml:space="preserve">Componenti aggiuntive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4164"/>
        <w:gridCol w:w="2141"/>
        <w:gridCol w:w="3093"/>
      </w:tblGrid>
      <w:tr>
        <w:trPr>
          <w:tblHeader/>
        </w:trPr>
        <w:tc>
          <w:tcPr>
            <w:tcW w:w="4164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Voce</w:t>
            </w:r>
          </w:p>
        </w:tc>
        <w:tc>
          <w:tcPr>
            <w:tcW w:w="2141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Prezzo</w:t>
            </w:r>
          </w:p>
        </w:tc>
        <w:tc>
          <w:tcPr>
            <w:tcW w:w="3093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Nota</w:t>
            </w:r>
          </w:p>
        </w:tc>
      </w:tr>
      <w:tr>
        <w:tc>
          <w:tcPr>
            <w:tcW w:w="416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Formazione docenti in presenza</w:t>
            </w:r>
          </w:p>
        </w:tc>
        <w:tc>
          <w:tcPr>
            <w:tcW w:w="214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800 €/giornata</w:t>
            </w:r>
          </w:p>
        </w:tc>
        <w:tc>
          <w:tcPr>
            <w:tcW w:w="30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+ rimborso spese</w:t>
            </w:r>
          </w:p>
        </w:tc>
      </w:tr>
      <w:tr>
        <w:tc>
          <w:tcPr>
            <w:tcW w:w="416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Masterclass con maestro in istituto</w:t>
            </w:r>
          </w:p>
        </w:tc>
        <w:tc>
          <w:tcPr>
            <w:tcW w:w="214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1.400 €/giornata</w:t>
            </w:r>
          </w:p>
        </w:tc>
        <w:tc>
          <w:tcPr>
            <w:tcW w:w="30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forte leva sul dirigente</w:t>
            </w:r>
          </w:p>
        </w:tc>
      </w:tr>
      <w:tr>
        <w:tc>
          <w:tcPr>
            <w:tcW w:w="416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Esame di certificazione studenti</w:t>
            </w:r>
          </w:p>
        </w:tc>
        <w:tc>
          <w:tcPr>
            <w:tcW w:w="214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25 €/studente</w:t>
            </w:r>
          </w:p>
        </w:tc>
        <w:tc>
          <w:tcPr>
            <w:tcW w:w="30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attestato spendibile</w:t>
            </w:r>
          </w:p>
        </w:tc>
      </w:tr>
      <w:tr>
        <w:tc>
          <w:tcPr>
            <w:tcW w:w="416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Percorso PCTO strutturato (30 h)</w:t>
            </w:r>
          </w:p>
        </w:tc>
        <w:tc>
          <w:tcPr>
            <w:tcW w:w="214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1.200 €/classe</w:t>
            </w:r>
          </w:p>
        </w:tc>
        <w:tc>
          <w:tcPr>
            <w:tcW w:w="30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capitolo di spesa separato</w:t>
            </w:r>
          </w:p>
        </w:tc>
      </w:tr>
      <w:tr>
        <w:tc>
          <w:tcPr>
            <w:tcW w:w="416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Personalizzazione contenuti</w:t>
            </w:r>
          </w:p>
        </w:tc>
        <w:tc>
          <w:tcPr>
            <w:tcW w:w="214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2.500 € una tantum</w:t>
            </w:r>
          </w:p>
        </w:tc>
        <w:tc>
          <w:tcPr>
            <w:tcW w:w="30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solo fascia D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La fascia B è quella su cui puntare: sta sotto i 2.000 €, soglia entro cui nella maggioranza degli istituti il dirigente affida direttamente.</w:t>
      </w: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2.5 Chi decide dentro una scuola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1603"/>
        <w:gridCol w:w="1530"/>
        <w:gridCol w:w="3570"/>
        <w:gridCol w:w="2696"/>
      </w:tblGrid>
      <w:tr>
        <w:trPr>
          <w:tblHeader/>
        </w:trPr>
        <w:tc>
          <w:tcPr>
            <w:tcW w:w="1603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Ruolo</w:t>
            </w:r>
          </w:p>
        </w:tc>
        <w:tc>
          <w:tcPr>
            <w:tcW w:w="153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Cosa fa</w:t>
            </w:r>
          </w:p>
        </w:tc>
        <w:tc>
          <w:tcPr>
            <w:tcW w:w="357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Cosa vuole sentirsi dire</w:t>
            </w:r>
          </w:p>
        </w:tc>
        <w:tc>
          <w:tcPr>
            <w:tcW w:w="2696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Come lo raggiungi</w:t>
            </w:r>
          </w:p>
        </w:tc>
      </w:tr>
      <w:tr>
        <w:tc>
          <w:tcPr>
            <w:tcW w:w="160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Docente di laboratorio</w:t>
            </w:r>
          </w:p>
        </w:tc>
        <w:tc>
          <w:tcPr>
            <w:tcW w:w="15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prova, chiede</w:t>
            </w:r>
          </w:p>
        </w:tc>
        <w:tc>
          <w:tcPr>
            <w:tcW w:w="357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"i ragazzi si annoiano meno e io correggo meno"</w:t>
            </w:r>
          </w:p>
        </w:tc>
        <w:tc>
          <w:tcPr>
            <w:tcW w:w="26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fiere, gruppi di docenti, passaparola</w:t>
            </w:r>
          </w:p>
        </w:tc>
      </w:tr>
      <w:tr>
        <w:tc>
          <w:tcPr>
            <w:tcW w:w="160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Animatore digitale</w:t>
            </w:r>
          </w:p>
        </w:tc>
        <w:tc>
          <w:tcPr>
            <w:tcW w:w="15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verifica che funzioni</w:t>
            </w:r>
          </w:p>
        </w:tc>
        <w:tc>
          <w:tcPr>
            <w:tcW w:w="357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"SSO, niente installazioni, gira da browser"</w:t>
            </w:r>
          </w:p>
        </w:tc>
        <w:tc>
          <w:tcPr>
            <w:tcW w:w="26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e-mail diretta</w:t>
            </w:r>
          </w:p>
        </w:tc>
      </w:tr>
      <w:tr>
        <w:tc>
          <w:tcPr>
            <w:tcW w:w="160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Dirigente scolastico</w:t>
            </w:r>
          </w:p>
        </w:tc>
        <w:tc>
          <w:tcPr>
            <w:tcW w:w="15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firma</w:t>
            </w:r>
          </w:p>
        </w:tc>
        <w:tc>
          <w:tcPr>
            <w:tcW w:w="357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"è su MePA, la rendicontazione è pronta"</w:t>
            </w:r>
          </w:p>
        </w:tc>
        <w:tc>
          <w:tcPr>
            <w:tcW w:w="26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lettera + demo di 20 minuti</w:t>
            </w:r>
          </w:p>
        </w:tc>
      </w:tr>
      <w:tr>
        <w:tc>
          <w:tcPr>
            <w:tcW w:w="160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DSGA</w:t>
            </w:r>
          </w:p>
        </w:tc>
        <w:tc>
          <w:tcPr>
            <w:tcW w:w="15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gestisce l'acquisto</w:t>
            </w:r>
          </w:p>
        </w:tc>
        <w:tc>
          <w:tcPr>
            <w:tcW w:w="357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"CIG, DURC, fattura elettronica, split payment"</w:t>
            </w:r>
          </w:p>
        </w:tc>
        <w:tc>
          <w:tcPr>
            <w:tcW w:w="26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PEC, documentazione ordinata</w:t>
            </w:r>
          </w:p>
        </w:tc>
      </w:tr>
      <w:tr>
        <w:tc>
          <w:tcPr>
            <w:tcW w:w="160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Referente PCTO</w:t>
            </w:r>
          </w:p>
        </w:tc>
        <w:tc>
          <w:tcPr>
            <w:tcW w:w="15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usa le ore come PCTO</w:t>
            </w:r>
          </w:p>
        </w:tc>
        <w:tc>
          <w:tcPr>
            <w:tcW w:w="357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"trenta ore certificate senza spostare i ragazzi"</w:t>
            </w:r>
          </w:p>
        </w:tc>
        <w:tc>
          <w:tcPr>
            <w:tcW w:w="26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è la porta più larga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Ordine di attacco: docente → animatore digitale → dirigente → DSGA. Partire dal dirigente è partire dal punto sbagliato.</w:t>
      </w: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2.6 Con quali fondi paga la scuola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2932"/>
        <w:gridCol w:w="3684"/>
        <w:gridCol w:w="1955"/>
        <w:gridCol w:w="827"/>
      </w:tblGrid>
      <w:tr>
        <w:trPr>
          <w:tblHeader/>
        </w:trPr>
        <w:tc>
          <w:tcPr>
            <w:tcW w:w="2932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Fonte</w:t>
            </w:r>
          </w:p>
        </w:tc>
        <w:tc>
          <w:tcPr>
            <w:tcW w:w="3684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Cosa copre</w:t>
            </w:r>
          </w:p>
        </w:tc>
        <w:tc>
          <w:tcPr>
            <w:tcW w:w="1955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Finestra</w:t>
            </w:r>
          </w:p>
        </w:tc>
        <w:tc>
          <w:tcPr>
            <w:tcW w:w="82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Difficoltà</w:t>
            </w:r>
          </w:p>
        </w:tc>
      </w:tr>
      <w:tr>
        <w:tc>
          <w:tcPr>
            <w:tcW w:w="293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PNRR — Scuola 4.0 (DM 65/2023)</w:t>
            </w:r>
          </w:p>
        </w:tc>
        <w:tc>
          <w:tcPr>
            <w:tcW w:w="368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ambienti didattici innovativi, contenuti digitali</w:t>
            </w:r>
          </w:p>
        </w:tc>
        <w:tc>
          <w:tcPr>
            <w:tcW w:w="195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fino a chiusura progetti</w:t>
            </w:r>
          </w:p>
        </w:tc>
        <w:tc>
          <w:tcPr>
            <w:tcW w:w="82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media</w:t>
            </w:r>
          </w:p>
        </w:tc>
      </w:tr>
      <w:tr>
        <w:tc>
          <w:tcPr>
            <w:tcW w:w="293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PNRR — formazione digitale (DM 66/2023)</w:t>
            </w:r>
          </w:p>
        </w:tc>
        <w:tc>
          <w:tcPr>
            <w:tcW w:w="368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formazione docenti</w:t>
            </w:r>
          </w:p>
        </w:tc>
        <w:tc>
          <w:tcPr>
            <w:tcW w:w="195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annuale</w:t>
            </w:r>
          </w:p>
        </w:tc>
        <w:tc>
          <w:tcPr>
            <w:tcW w:w="82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bassa</w:t>
            </w:r>
          </w:p>
        </w:tc>
      </w:tr>
      <w:tr>
        <w:tc>
          <w:tcPr>
            <w:tcW w:w="293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Fondi PCTO</w:t>
            </w:r>
          </w:p>
        </w:tc>
        <w:tc>
          <w:tcPr>
            <w:tcW w:w="368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percorsi per le competenze trasversali</w:t>
            </w:r>
          </w:p>
        </w:tc>
        <w:tc>
          <w:tcPr>
            <w:tcW w:w="195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annuale</w:t>
            </w:r>
          </w:p>
        </w:tc>
        <w:tc>
          <w:tcPr>
            <w:tcW w:w="82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bassa</w:t>
            </w:r>
          </w:p>
        </w:tc>
      </w:tr>
      <w:tr>
        <w:tc>
          <w:tcPr>
            <w:tcW w:w="293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Programma Annuale, scheda A/P</w:t>
            </w:r>
          </w:p>
        </w:tc>
        <w:tc>
          <w:tcPr>
            <w:tcW w:w="368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software didattico</w:t>
            </w:r>
          </w:p>
        </w:tc>
        <w:tc>
          <w:tcPr>
            <w:tcW w:w="195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delibera entro 31 dicembre</w:t>
            </w:r>
          </w:p>
        </w:tc>
        <w:tc>
          <w:tcPr>
            <w:tcW w:w="82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bassa</w:t>
            </w:r>
          </w:p>
        </w:tc>
      </w:tr>
      <w:tr>
        <w:tc>
          <w:tcPr>
            <w:tcW w:w="293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PN "Scuola e competenze" 2021-2027</w:t>
            </w:r>
          </w:p>
        </w:tc>
        <w:tc>
          <w:tcPr>
            <w:tcW w:w="368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progetti su bando</w:t>
            </w:r>
          </w:p>
        </w:tc>
        <w:tc>
          <w:tcPr>
            <w:tcW w:w="195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 bando</w:t>
            </w:r>
          </w:p>
        </w:tc>
        <w:tc>
          <w:tcPr>
            <w:tcW w:w="82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alta</w:t>
            </w:r>
          </w:p>
        </w:tc>
      </w:tr>
      <w:tr>
        <w:tc>
          <w:tcPr>
            <w:tcW w:w="293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Contributo volontario famiglie</w:t>
            </w:r>
          </w:p>
        </w:tc>
        <w:tc>
          <w:tcPr>
            <w:tcW w:w="368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materiali didattici</w:t>
            </w:r>
          </w:p>
        </w:tc>
        <w:tc>
          <w:tcPr>
            <w:tcW w:w="195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annuale</w:t>
            </w:r>
          </w:p>
        </w:tc>
        <w:tc>
          <w:tcPr>
            <w:tcW w:w="82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bassa</w:t>
            </w:r>
          </w:p>
        </w:tc>
      </w:tr>
      <w:tr>
        <w:tc>
          <w:tcPr>
            <w:tcW w:w="293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Carta del Docente</w:t>
            </w:r>
          </w:p>
        </w:tc>
        <w:tc>
          <w:tcPr>
            <w:tcW w:w="368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singolo docente compra la fascia A</w:t>
            </w:r>
          </w:p>
        </w:tc>
        <w:tc>
          <w:tcPr>
            <w:tcW w:w="195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tutto l'anno</w:t>
            </w:r>
          </w:p>
        </w:tc>
        <w:tc>
          <w:tcPr>
            <w:tcW w:w="82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molto bassa</w:t>
            </w:r>
          </w:p>
        </w:tc>
      </w:tr>
      <w:tr>
        <w:tc>
          <w:tcPr>
            <w:tcW w:w="293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Fondi regionali IeFP</w:t>
            </w:r>
          </w:p>
        </w:tc>
        <w:tc>
          <w:tcPr>
            <w:tcW w:w="368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centri di formazione</w:t>
            </w:r>
          </w:p>
        </w:tc>
        <w:tc>
          <w:tcPr>
            <w:tcW w:w="195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 bando</w:t>
            </w:r>
          </w:p>
        </w:tc>
        <w:tc>
          <w:tcPr>
            <w:tcW w:w="82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media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La Carta del Docente è la scorciatoia d'ingresso: un docente compra la fascia A con soldi suoi, la usa, e a maggio chiede lui al dirigente la fascia B.</w:t>
      </w: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2.7 Calendario scolastico di vendita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SET   OTT   NOV   DIC   GEN   FEB   MAR   APR   MAG   GIU   LUG   AGO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├─────┴──┐  │     │     │     │     │     │     │     │     │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│ATTIVAZIONI│     │     │     │     │     │     │     │     │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│formazione │     │     │     │     │     │     │     │     │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│docenti    │     │     │     │     │     │     │     │     │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└───────────┤     │     │     │     │     │     │     │     │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├─────┴─────┤     │     │     │     │     │     │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│ BILANCIO  │     │     │     │     │     │     │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│ Programma Annuale: si prepara a novembre, si approva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│ entro il 31 dicembre → CI DEVI ESSERE DENTRO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└───────────┤     │     │     │     │     │     │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├─────┴─────┴─────┤     │     │     │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│ DEMO E TRATTATIVE     │     │     │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│ i docenti provano     │     │     │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└───────────────────────┤     │     │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    ├───────────┴─────┤     │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    │ PCTO: si programmano le ore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    └─────────────────┤     │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                ├─────┴─────┤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                │ ORDINI per l'anno│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                │ successivo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                └──────────────────┘</w:t>
      </w:r>
    </w:p>
    <w:p>
      <w:pPr/>
    </w:p>
    <w:p>
      <w:pPr>
        <w:spacing w:after="120"/>
        <w:jc w:val="both"/>
      </w:pPr>
      <w:r>
        <w:rPr/>
        <w:t xml:space="preserve">Chi non è dentro il Programma Annuale entro dicembre aspetta un anno intero. Da qui il vincolo: il prodotto deve essere vendibile entro settembre.</w:t>
      </w: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2.8 Requisiti tecnici e amministrativi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4250"/>
        <w:gridCol w:w="3596"/>
        <w:gridCol w:w="1553"/>
      </w:tblGrid>
      <w:tr>
        <w:trPr>
          <w:tblHeader/>
        </w:trPr>
        <w:tc>
          <w:tcPr>
            <w:tcW w:w="425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Requisito</w:t>
            </w:r>
          </w:p>
        </w:tc>
        <w:tc>
          <w:tcPr>
            <w:tcW w:w="3596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Perché serve</w:t>
            </w:r>
          </w:p>
        </w:tc>
        <w:tc>
          <w:tcPr>
            <w:tcW w:w="1553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Costo/impegno</w:t>
            </w:r>
          </w:p>
        </w:tc>
      </w:tr>
      <w:tr>
        <w:tc>
          <w:tcPr>
            <w:tcW w:w="425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Gira da browser, senza installazione</w:t>
            </w:r>
          </w:p>
        </w:tc>
        <w:tc>
          <w:tcPr>
            <w:tcW w:w="3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 PC delle scuole sono bloccati</w:t>
            </w:r>
          </w:p>
        </w:tc>
        <w:tc>
          <w:tcPr>
            <w:tcW w:w="15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vincolo di progetto</w:t>
            </w:r>
          </w:p>
        </w:tc>
      </w:tr>
      <w:tr>
        <w:tc>
          <w:tcPr>
            <w:tcW w:w="425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Funziona su tablet e Chromebook</w:t>
            </w:r>
          </w:p>
        </w:tc>
        <w:tc>
          <w:tcPr>
            <w:tcW w:w="3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metà dei laboratori usa quelli</w:t>
            </w:r>
          </w:p>
        </w:tc>
        <w:tc>
          <w:tcPr>
            <w:tcW w:w="15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test obbligatorio</w:t>
            </w:r>
          </w:p>
        </w:tc>
      </w:tr>
      <w:tr>
        <w:tc>
          <w:tcPr>
            <w:tcW w:w="425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Consuma poca banda</w:t>
            </w:r>
          </w:p>
        </w:tc>
        <w:tc>
          <w:tcPr>
            <w:tcW w:w="3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reti scolastiche lente</w:t>
            </w:r>
          </w:p>
        </w:tc>
        <w:tc>
          <w:tcPr>
            <w:tcW w:w="15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ottimizzazione</w:t>
            </w:r>
          </w:p>
        </w:tc>
      </w:tr>
      <w:tr>
        <w:tc>
          <w:tcPr>
            <w:tcW w:w="425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SSO Google Workspace / Microsoft 365</w:t>
            </w:r>
          </w:p>
        </w:tc>
        <w:tc>
          <w:tcPr>
            <w:tcW w:w="3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nessuna password nuova</w:t>
            </w:r>
          </w:p>
        </w:tc>
        <w:tc>
          <w:tcPr>
            <w:tcW w:w="15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3-5 giorni</w:t>
            </w:r>
          </w:p>
        </w:tc>
      </w:tr>
      <w:tr>
        <w:tc>
          <w:tcPr>
            <w:tcW w:w="425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Nessun dato personale dello studente</w:t>
            </w:r>
          </w:p>
        </w:tc>
        <w:tc>
          <w:tcPr>
            <w:tcW w:w="3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evita il grosso degli adempimenti sui minori</w:t>
            </w:r>
          </w:p>
        </w:tc>
        <w:tc>
          <w:tcPr>
            <w:tcW w:w="15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scelta di progetto</w:t>
            </w:r>
          </w:p>
        </w:tc>
      </w:tr>
      <w:tr>
        <w:tc>
          <w:tcPr>
            <w:tcW w:w="425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Nomina a responsabile del trattamento (art. 28 GDPR)</w:t>
            </w:r>
          </w:p>
        </w:tc>
        <w:tc>
          <w:tcPr>
            <w:tcW w:w="3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la scuola la esige</w:t>
            </w:r>
          </w:p>
        </w:tc>
        <w:tc>
          <w:tcPr>
            <w:tcW w:w="15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~800 € una tantum</w:t>
            </w:r>
          </w:p>
        </w:tc>
      </w:tr>
      <w:tr>
        <w:tc>
          <w:tcPr>
            <w:tcW w:w="425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Informativa e registro dei trattamenti</w:t>
            </w:r>
          </w:p>
        </w:tc>
        <w:tc>
          <w:tcPr>
            <w:tcW w:w="3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obbligo</w:t>
            </w:r>
          </w:p>
        </w:tc>
        <w:tc>
          <w:tcPr>
            <w:tcW w:w="15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incluso</w:t>
            </w:r>
          </w:p>
        </w:tc>
      </w:tr>
      <w:tr>
        <w:tc>
          <w:tcPr>
            <w:tcW w:w="425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Accessibilità WCAG 2.1 AA + dichiarazione AgID</w:t>
            </w:r>
          </w:p>
        </w:tc>
        <w:tc>
          <w:tcPr>
            <w:tcW w:w="3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obbligo per fornitori PA</w:t>
            </w:r>
          </w:p>
        </w:tc>
        <w:tc>
          <w:tcPr>
            <w:tcW w:w="15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3.000-5.000 €</w:t>
            </w:r>
          </w:p>
        </w:tc>
      </w:tr>
      <w:tr>
        <w:tc>
          <w:tcPr>
            <w:tcW w:w="425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Abilitazione al MePA</w:t>
            </w:r>
          </w:p>
        </w:tc>
        <w:tc>
          <w:tcPr>
            <w:tcW w:w="3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senza, molte scuole non possono comprare</w:t>
            </w:r>
          </w:p>
        </w:tc>
        <w:tc>
          <w:tcPr>
            <w:tcW w:w="15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2-3 settimane</w:t>
            </w:r>
          </w:p>
        </w:tc>
      </w:tr>
      <w:tr>
        <w:tc>
          <w:tcPr>
            <w:tcW w:w="425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Fattura elettronica PA, split payment, CIG, DURC</w:t>
            </w:r>
          </w:p>
        </w:tc>
        <w:tc>
          <w:tcPr>
            <w:tcW w:w="3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senza non ti pagano</w:t>
            </w:r>
          </w:p>
        </w:tc>
        <w:tc>
          <w:tcPr>
            <w:tcW w:w="15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commercialista</w:t>
            </w:r>
          </w:p>
        </w:tc>
      </w:tr>
      <w:tr>
        <w:tc>
          <w:tcPr>
            <w:tcW w:w="425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Zero pubblicità e zero vendita nella versione scuola</w:t>
            </w:r>
          </w:p>
        </w:tc>
        <w:tc>
          <w:tcPr>
            <w:tcW w:w="3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la scuola rifiuta chi vende ai minori</w:t>
            </w:r>
          </w:p>
        </w:tc>
        <w:tc>
          <w:tcPr>
            <w:tcW w:w="15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scelta di progetto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Blocco noioso, e decide se vendi o no. Una scuola non compra un bel prodotto non conforme: compra un prodotto conforme anche se è meno bello.</w:t>
      </w:r>
    </w:p>
    <w:p>
      <w:pPr>
        <w:pBdr>
          <w:bottom w:val="single" w:sz="6" w:space="6" w:color="C9B79C"/>
        </w:pBdr>
      </w:pPr>
    </w:p>
    <w:p>
      <w:pPr>
        <w:keepNext/>
        <w:pBdr>
          <w:bottom w:val="single" w:sz="12" w:space="4" w:color="A93B27"/>
        </w:pBdr>
        <w:spacing w:before="120" w:after="120"/>
        <w:outlineLvl w:val="0"/>
      </w:pPr>
      <w:r>
        <w:rPr>
          <w:b/>
          <w:sz w:val="40"/>
          <w:color w:val="7D2B1C"/>
        </w:rPr>
        <w:t xml:space="preserve">PARTE 3 — Sviluppo, tempi, soldi</w:t>
      </w: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3.1 Cosa va costruito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500"/>
        <w:gridCol w:w="3514"/>
        <w:gridCol w:w="3351"/>
        <w:gridCol w:w="572"/>
        <w:gridCol w:w="980"/>
        <w:gridCol w:w="500"/>
      </w:tblGrid>
      <w:tr>
        <w:trPr>
          <w:tblHeader/>
        </w:trPr>
        <w:tc>
          <w:tcPr>
            <w:tcW w:w="50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tcW w:w="3514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Cantiere</w:t>
            </w:r>
          </w:p>
        </w:tc>
        <w:tc>
          <w:tcPr>
            <w:tcW w:w="3351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Contenuto</w:t>
            </w:r>
          </w:p>
        </w:tc>
        <w:tc>
          <w:tcPr>
            <w:tcW w:w="572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Giorni</w:t>
            </w:r>
          </w:p>
        </w:tc>
        <w:tc>
          <w:tcPr>
            <w:tcW w:w="98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Costo</w:t>
            </w:r>
          </w:p>
        </w:tc>
        <w:tc>
          <w:tcPr>
            <w:tcW w:w="50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Track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35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Modalità professionale</w:t>
            </w:r>
          </w:p>
        </w:tc>
        <w:tc>
          <w:tcPr>
            <w:tcW w:w="335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punteggio per scarto, parametri espliciti</w:t>
            </w:r>
          </w:p>
        </w:tc>
        <w:tc>
          <w:tcPr>
            <w:tcW w:w="5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15</w:t>
            </w:r>
          </w:p>
        </w:tc>
        <w:tc>
          <w:tcPr>
            <w:tcW w:w="98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7.500 €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35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Moduli laminazione (4, 5, 7)</w:t>
            </w:r>
          </w:p>
        </w:tc>
        <w:tc>
          <w:tcPr>
            <w:tcW w:w="335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temperatura e pieghe</w:t>
            </w:r>
          </w:p>
        </w:tc>
        <w:tc>
          <w:tcPr>
            <w:tcW w:w="5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25</w:t>
            </w:r>
          </w:p>
        </w:tc>
        <w:tc>
          <w:tcPr>
            <w:tcW w:w="98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12.500 €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35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Moduli resa e food cost (9, 10)</w:t>
            </w:r>
          </w:p>
        </w:tc>
        <w:tc>
          <w:tcPr>
            <w:tcW w:w="335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calcolo, schede esportabili</w:t>
            </w:r>
          </w:p>
        </w:tc>
        <w:tc>
          <w:tcPr>
            <w:tcW w:w="5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98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5.000 €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A+B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35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Account e ruoli</w:t>
            </w:r>
          </w:p>
        </w:tc>
        <w:tc>
          <w:tcPr>
            <w:tcW w:w="335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docente, studente, amministratore</w:t>
            </w:r>
          </w:p>
        </w:tc>
        <w:tc>
          <w:tcPr>
            <w:tcW w:w="5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12</w:t>
            </w:r>
          </w:p>
        </w:tc>
        <w:tc>
          <w:tcPr>
            <w:tcW w:w="98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6.000 €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35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Classi virtuali e assegnazioni</w:t>
            </w:r>
          </w:p>
        </w:tc>
        <w:tc>
          <w:tcPr>
            <w:tcW w:w="335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codice classe, compiti</w:t>
            </w:r>
          </w:p>
        </w:tc>
        <w:tc>
          <w:tcPr>
            <w:tcW w:w="5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15</w:t>
            </w:r>
          </w:p>
        </w:tc>
        <w:tc>
          <w:tcPr>
            <w:tcW w:w="98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7.500 €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6</w:t>
            </w:r>
          </w:p>
        </w:tc>
        <w:tc>
          <w:tcPr>
            <w:tcW w:w="35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Quiz e banca domande</w:t>
            </w:r>
          </w:p>
        </w:tc>
        <w:tc>
          <w:tcPr>
            <w:tcW w:w="335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400 domande + motore</w:t>
            </w:r>
          </w:p>
        </w:tc>
        <w:tc>
          <w:tcPr>
            <w:tcW w:w="5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12</w:t>
            </w:r>
          </w:p>
        </w:tc>
        <w:tc>
          <w:tcPr>
            <w:tcW w:w="98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5.000 €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7</w:t>
            </w:r>
          </w:p>
        </w:tc>
        <w:tc>
          <w:tcPr>
            <w:tcW w:w="35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Cruscotto docente + export voti</w:t>
            </w:r>
          </w:p>
        </w:tc>
        <w:tc>
          <w:tcPr>
            <w:tcW w:w="335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report, CSV per registri</w:t>
            </w:r>
          </w:p>
        </w:tc>
        <w:tc>
          <w:tcPr>
            <w:tcW w:w="5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12</w:t>
            </w:r>
          </w:p>
        </w:tc>
        <w:tc>
          <w:tcPr>
            <w:tcW w:w="98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6.000 €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35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SSO Google/Microsoft</w:t>
            </w:r>
          </w:p>
        </w:tc>
        <w:tc>
          <w:tcPr>
            <w:tcW w:w="335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autenticazione scolastica</w:t>
            </w:r>
          </w:p>
        </w:tc>
        <w:tc>
          <w:tcPr>
            <w:tcW w:w="5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98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2.500 €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9</w:t>
            </w:r>
          </w:p>
        </w:tc>
        <w:tc>
          <w:tcPr>
            <w:tcW w:w="35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Accessibilità e conformità</w:t>
            </w:r>
          </w:p>
        </w:tc>
        <w:tc>
          <w:tcPr>
            <w:tcW w:w="335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WCAG, dichiarazione, GDPR</w:t>
            </w:r>
          </w:p>
        </w:tc>
        <w:tc>
          <w:tcPr>
            <w:tcW w:w="5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98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4.500 €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35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Contenuti didattici</w:t>
            </w:r>
          </w:p>
        </w:tc>
        <w:tc>
          <w:tcPr>
            <w:tcW w:w="335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video maestri, 20 schede</w:t>
            </w:r>
          </w:p>
        </w:tc>
        <w:tc>
          <w:tcPr>
            <w:tcW w:w="5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15</w:t>
            </w:r>
          </w:p>
        </w:tc>
        <w:tc>
          <w:tcPr>
            <w:tcW w:w="98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8.000 €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A+B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35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Sito, pagine corso, prenotazione, pagamenti</w:t>
            </w:r>
          </w:p>
        </w:tc>
        <w:tc>
          <w:tcPr>
            <w:tcW w:w="335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conversione</w:t>
            </w:r>
          </w:p>
        </w:tc>
        <w:tc>
          <w:tcPr>
            <w:tcW w:w="5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12</w:t>
            </w:r>
          </w:p>
        </w:tc>
        <w:tc>
          <w:tcPr>
            <w:tcW w:w="98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5.500 €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12</w:t>
            </w:r>
          </w:p>
        </w:tc>
        <w:tc>
          <w:tcPr>
            <w:tcW w:w="35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MePA, contratti, modelli, esame</w:t>
            </w:r>
          </w:p>
        </w:tc>
        <w:tc>
          <w:tcPr>
            <w:tcW w:w="335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amministrativo</w:t>
            </w:r>
          </w:p>
        </w:tc>
        <w:tc>
          <w:tcPr>
            <w:tcW w:w="57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98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3.000 €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</w:p>
        </w:tc>
        <w:tc>
          <w:tcPr>
            <w:tcW w:w="3514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Totale completo</w:t>
            </w:r>
          </w:p>
        </w:tc>
        <w:tc>
          <w:tcPr>
            <w:tcW w:w="3351" w:type="dxa"/>
          </w:tcPr>
          <w:p>
            <w:pPr>
              <w:spacing w:before="20" w:after="20"/>
            </w:pPr>
          </w:p>
        </w:tc>
        <w:tc>
          <w:tcPr>
            <w:tcW w:w="572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151</w:t>
            </w:r>
          </w:p>
        </w:tc>
        <w:tc>
          <w:tcPr>
            <w:tcW w:w="980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73.000 €</w:t>
            </w:r>
          </w:p>
        </w:tc>
        <w:tc>
          <w:tcPr>
            <w:tcW w:w="500" w:type="dxa"/>
          </w:tcPr>
          <w:p>
            <w:pPr>
              <w:spacing w:before="20" w:after="20"/>
            </w:pPr>
          </w:p>
        </w:tc>
      </w:tr>
    </w:tbl>
    <w:p>
      <w:pPr/>
    </w:p>
    <w:p>
      <w:pPr>
        <w:spacing w:after="120"/>
        <w:jc w:val="both"/>
      </w:pPr>
      <w:r>
        <w:rPr/>
        <w:t xml:space="preserve">Versione ridotta per partire prima (cantieri 1, 3, 4, 5, 6, 8, 11, 12):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5936"/>
        <w:gridCol w:w="1484"/>
        <w:gridCol w:w="1978"/>
      </w:tblGrid>
      <w:tr>
        <w:trPr>
          <w:tblHeader/>
        </w:trPr>
        <w:tc>
          <w:tcPr>
            <w:tcW w:w="5936" w:type="dxa"/>
            <w:shd w:val="clear" w:fill="F2E9DA"/>
          </w:tcPr>
          <w:p>
            <w:pPr>
              <w:spacing w:before="20" w:after="20"/>
            </w:pPr>
          </w:p>
        </w:tc>
        <w:tc>
          <w:tcPr>
            <w:tcW w:w="1484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Giorni</w:t>
            </w:r>
          </w:p>
        </w:tc>
        <w:tc>
          <w:tcPr>
            <w:tcW w:w="1978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Costo</w:t>
            </w:r>
          </w:p>
        </w:tc>
      </w:tr>
      <w:tr>
        <w:tc>
          <w:tcPr>
            <w:tcW w:w="593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Versione ridotta</w:t>
            </w:r>
          </w:p>
        </w:tc>
        <w:tc>
          <w:tcPr>
            <w:tcW w:w="148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79</w:t>
            </w:r>
          </w:p>
        </w:tc>
        <w:tc>
          <w:tcPr>
            <w:tcW w:w="197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35.500 €</w:t>
            </w:r>
          </w:p>
        </w:tc>
      </w:tr>
      <w:tr>
        <w:tc>
          <w:tcPr>
            <w:tcW w:w="593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Completamento successivo</w:t>
            </w:r>
          </w:p>
        </w:tc>
        <w:tc>
          <w:tcPr>
            <w:tcW w:w="148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72</w:t>
            </w:r>
          </w:p>
        </w:tc>
        <w:tc>
          <w:tcPr>
            <w:tcW w:w="197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37.500 €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Consiglio: parti dalla ridotta, chiudi il primo anno scolastico con vendite reali, e costruisci la laminazione con i soldi delle scuole.</w:t>
      </w: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3.2 Roadmap 12 mesi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MESE  1     2     3     4     5     6     7     8     9    10    11    12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┌─────┴─────┴─────┴─────┐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T1 — COSTRUZIONE      │  modalità pro · ruoli e classi · conformità · MePA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└───────────────────────┘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┌───────────┴─────────────────┐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│ T2 — PROVA SUL CAMPO        │  3 scuole pilota gratuite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│                             │  2 corsi PRO-1 di collaudo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└─────────────────────────────┘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┌───────────┴───────────────┐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│ T3 — VENDITA (giu-set)    │  campagna docenti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│                           │  Carta del Docente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└───────────────────────────┘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                ┌─────────┴────────────┐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                │ T4 — ATTIVAZIONI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                │ formazione docenti,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                │ Programma Annuale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                └──────────────────────┘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VINCOLO: prodotto vendibile entro il mese 9, altrimenti si perde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un'intera annualità scolastica.</w:t>
      </w:r>
    </w:p>
    <w:p>
      <w:pPr/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909"/>
        <w:gridCol w:w="4043"/>
        <w:gridCol w:w="4447"/>
      </w:tblGrid>
      <w:tr>
        <w:trPr>
          <w:tblHeader/>
        </w:trPr>
        <w:tc>
          <w:tcPr>
            <w:tcW w:w="909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Trimestre</w:t>
            </w:r>
          </w:p>
        </w:tc>
        <w:tc>
          <w:tcPr>
            <w:tcW w:w="4043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Obiettivo</w:t>
            </w:r>
          </w:p>
        </w:tc>
        <w:tc>
          <w:tcPr>
            <w:tcW w:w="444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Segnale di riuscita</w:t>
            </w:r>
          </w:p>
        </w:tc>
      </w:tr>
      <w:tr>
        <w:tc>
          <w:tcPr>
            <w:tcW w:w="90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T1</w:t>
            </w:r>
          </w:p>
        </w:tc>
        <w:tc>
          <w:tcPr>
            <w:tcW w:w="404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prodotto utilizzabile, conforme, su MePA</w:t>
            </w:r>
          </w:p>
        </w:tc>
        <w:tc>
          <w:tcPr>
            <w:tcW w:w="444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un docente lo usa senza che tu sia in stanza</w:t>
            </w:r>
          </w:p>
        </w:tc>
      </w:tr>
      <w:tr>
        <w:tc>
          <w:tcPr>
            <w:tcW w:w="90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T2</w:t>
            </w:r>
          </w:p>
        </w:tc>
        <w:tc>
          <w:tcPr>
            <w:tcW w:w="404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 scuole pilota + 2 corsi</w:t>
            </w:r>
          </w:p>
        </w:tc>
        <w:tc>
          <w:tcPr>
            <w:tcW w:w="444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 pilota chiedono di continuare a pagamento</w:t>
            </w:r>
          </w:p>
        </w:tc>
      </w:tr>
      <w:tr>
        <w:tc>
          <w:tcPr>
            <w:tcW w:w="90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T3</w:t>
            </w:r>
          </w:p>
        </w:tc>
        <w:tc>
          <w:tcPr>
            <w:tcW w:w="404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15 licenze vendute</w:t>
            </w:r>
          </w:p>
        </w:tc>
        <w:tc>
          <w:tcPr>
            <w:tcW w:w="444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 di fascia B o superiore</w:t>
            </w:r>
          </w:p>
        </w:tc>
      </w:tr>
      <w:tr>
        <w:tc>
          <w:tcPr>
            <w:tcW w:w="90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T4</w:t>
            </w:r>
          </w:p>
        </w:tc>
        <w:tc>
          <w:tcPr>
            <w:tcW w:w="404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25 licenze attive, 12 corsi erogati</w:t>
            </w:r>
          </w:p>
        </w:tc>
        <w:tc>
          <w:tcPr>
            <w:tcW w:w="444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rinnovo dichiarato dall'80% dei pilota</w:t>
            </w:r>
          </w:p>
        </w:tc>
      </w:tr>
    </w:tbl>
    <w:p>
      <w:pPr/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3.3 Conto economico, tre scenari — Anno 1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3234"/>
        <w:gridCol w:w="1920"/>
        <w:gridCol w:w="2122"/>
        <w:gridCol w:w="2122"/>
      </w:tblGrid>
      <w:tr>
        <w:trPr>
          <w:tblHeader/>
        </w:trPr>
        <w:tc>
          <w:tcPr>
            <w:tcW w:w="3234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Voce</w:t>
            </w:r>
          </w:p>
        </w:tc>
        <w:tc>
          <w:tcPr>
            <w:tcW w:w="192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Prudente</w:t>
            </w:r>
          </w:p>
        </w:tc>
        <w:tc>
          <w:tcPr>
            <w:tcW w:w="2122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Centrale</w:t>
            </w:r>
          </w:p>
        </w:tc>
        <w:tc>
          <w:tcPr>
            <w:tcW w:w="2122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Buono</w:t>
            </w:r>
          </w:p>
        </w:tc>
      </w:tr>
      <w:tr>
        <w:tc>
          <w:tcPr>
            <w:tcW w:w="32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Licenze fascia A</w:t>
            </w:r>
          </w:p>
        </w:tc>
        <w:tc>
          <w:tcPr>
            <w:tcW w:w="19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8 × 450 = 3.600 €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15 × 450 = 6.750 €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25 × 450 = 11.250 €</w:t>
            </w:r>
          </w:p>
        </w:tc>
      </w:tr>
      <w:tr>
        <w:tc>
          <w:tcPr>
            <w:tcW w:w="32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Licenze fascia B</w:t>
            </w:r>
          </w:p>
        </w:tc>
        <w:tc>
          <w:tcPr>
            <w:tcW w:w="19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4 × 1.400 = 5.600 €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10 × 1.400 = 14.000 €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18 × 1.400 = 25.200 €</w:t>
            </w:r>
          </w:p>
        </w:tc>
      </w:tr>
      <w:tr>
        <w:tc>
          <w:tcPr>
            <w:tcW w:w="32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Licenze fascia C</w:t>
            </w:r>
          </w:p>
        </w:tc>
        <w:tc>
          <w:tcPr>
            <w:tcW w:w="19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 × 2.900 = 2.900 €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 × 2.900 = 8.700 €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6 × 2.900 = 17.400 €</w:t>
            </w:r>
          </w:p>
        </w:tc>
      </w:tr>
      <w:tr>
        <w:tc>
          <w:tcPr>
            <w:tcW w:w="32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Formazione docenti e masterclass</w:t>
            </w:r>
          </w:p>
        </w:tc>
        <w:tc>
          <w:tcPr>
            <w:tcW w:w="19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3.200 €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7.000 €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14.000 €</w:t>
            </w:r>
          </w:p>
        </w:tc>
      </w:tr>
      <w:tr>
        <w:tc>
          <w:tcPr>
            <w:tcW w:w="32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Corsi professionali</w:t>
            </w:r>
          </w:p>
        </w:tc>
        <w:tc>
          <w:tcPr>
            <w:tcW w:w="19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22.000 €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46.000 €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76.000 €</w:t>
            </w:r>
          </w:p>
        </w:tc>
      </w:tr>
      <w:tr>
        <w:tc>
          <w:tcPr>
            <w:tcW w:w="32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Formazione in azienda</w:t>
            </w:r>
          </w:p>
        </w:tc>
        <w:tc>
          <w:tcPr>
            <w:tcW w:w="19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7.000 €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17.500 €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31.500 €</w:t>
            </w:r>
          </w:p>
        </w:tc>
      </w:tr>
      <w:tr>
        <w:tc>
          <w:tcPr>
            <w:tcW w:w="32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Abbonamenti</w:t>
            </w:r>
          </w:p>
        </w:tc>
        <w:tc>
          <w:tcPr>
            <w:tcW w:w="19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6.720 €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20.160 €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42.000 €</w:t>
            </w:r>
          </w:p>
        </w:tc>
      </w:tr>
      <w:tr>
        <w:tc>
          <w:tcPr>
            <w:tcW w:w="3234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Ricavi</w:t>
            </w:r>
          </w:p>
        </w:tc>
        <w:tc>
          <w:tcPr>
            <w:tcW w:w="1920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51.020 €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120.110 €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217.350 €</w:t>
            </w:r>
          </w:p>
        </w:tc>
      </w:tr>
      <w:tr>
        <w:tc>
          <w:tcPr>
            <w:tcW w:w="32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Costi diretti</w:t>
            </w:r>
          </w:p>
        </w:tc>
        <w:tc>
          <w:tcPr>
            <w:tcW w:w="19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−18.000 €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−41.000 €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−73.000 €</w:t>
            </w:r>
          </w:p>
        </w:tc>
      </w:tr>
      <w:tr>
        <w:tc>
          <w:tcPr>
            <w:tcW w:w="32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Sviluppo (quota anno 1)</w:t>
            </w:r>
          </w:p>
        </w:tc>
        <w:tc>
          <w:tcPr>
            <w:tcW w:w="19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−35.500 €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−35.500 €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−35.500 €</w:t>
            </w:r>
          </w:p>
        </w:tc>
      </w:tr>
      <w:tr>
        <w:tc>
          <w:tcPr>
            <w:tcW w:w="32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Commerciale e marketing</w:t>
            </w:r>
          </w:p>
        </w:tc>
        <w:tc>
          <w:tcPr>
            <w:tcW w:w="19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−8.000 €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−14.000 €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−22.000 €</w:t>
            </w:r>
          </w:p>
        </w:tc>
      </w:tr>
      <w:tr>
        <w:tc>
          <w:tcPr>
            <w:tcW w:w="32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Struttura, hosting, assistenza</w:t>
            </w:r>
          </w:p>
        </w:tc>
        <w:tc>
          <w:tcPr>
            <w:tcW w:w="19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−9.000 €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−12.000 €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−18.000 €</w:t>
            </w:r>
          </w:p>
        </w:tc>
      </w:tr>
      <w:tr>
        <w:tc>
          <w:tcPr>
            <w:tcW w:w="3234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Risultato</w:t>
            </w:r>
          </w:p>
        </w:tc>
        <w:tc>
          <w:tcPr>
            <w:tcW w:w="1920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−19.480 €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+17.610 €</w:t>
            </w:r>
          </w:p>
        </w:tc>
        <w:tc>
          <w:tcPr>
            <w:tcW w:w="2122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+68.850 €</w:t>
            </w:r>
          </w:p>
        </w:tc>
      </w:tr>
    </w:tbl>
    <w:p>
      <w:pPr/>
    </w:p>
    <w:p>
      <w:pPr>
        <w:keepNext/>
        <w:spacing w:before="300" w:after="120"/>
        <w:outlineLvl w:val="2"/>
      </w:pPr>
      <w:r>
        <w:rPr>
          <w:b/>
          <w:sz w:val="23"/>
          <w:color w:val="2A1F17"/>
        </w:rPr>
        <w:t xml:space="preserve">Anni 2 e 3, scenario centrale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5098"/>
        <w:gridCol w:w="2071"/>
        <w:gridCol w:w="2230"/>
      </w:tblGrid>
      <w:tr>
        <w:trPr>
          <w:tblHeader/>
        </w:trPr>
        <w:tc>
          <w:tcPr>
            <w:tcW w:w="5098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Voce</w:t>
            </w:r>
          </w:p>
        </w:tc>
        <w:tc>
          <w:tcPr>
            <w:tcW w:w="2071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Anno 2</w:t>
            </w:r>
          </w:p>
        </w:tc>
        <w:tc>
          <w:tcPr>
            <w:tcW w:w="223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Anno 3</w:t>
            </w:r>
          </w:p>
        </w:tc>
      </w:tr>
      <w:tr>
        <w:tc>
          <w:tcPr>
            <w:tcW w:w="509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Rinnovi licenze (80%)</w:t>
            </w:r>
          </w:p>
        </w:tc>
        <w:tc>
          <w:tcPr>
            <w:tcW w:w="207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23.560 €</w:t>
            </w:r>
          </w:p>
        </w:tc>
        <w:tc>
          <w:tcPr>
            <w:tcW w:w="22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41.000 €</w:t>
            </w:r>
          </w:p>
        </w:tc>
      </w:tr>
      <w:tr>
        <w:tc>
          <w:tcPr>
            <w:tcW w:w="509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Nuove licenze</w:t>
            </w:r>
          </w:p>
        </w:tc>
        <w:tc>
          <w:tcPr>
            <w:tcW w:w="207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34.000 €</w:t>
            </w:r>
          </w:p>
        </w:tc>
        <w:tc>
          <w:tcPr>
            <w:tcW w:w="22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48.000 €</w:t>
            </w:r>
          </w:p>
        </w:tc>
      </w:tr>
      <w:tr>
        <w:tc>
          <w:tcPr>
            <w:tcW w:w="509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Corsi professionali</w:t>
            </w:r>
          </w:p>
        </w:tc>
        <w:tc>
          <w:tcPr>
            <w:tcW w:w="207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62.000 €</w:t>
            </w:r>
          </w:p>
        </w:tc>
        <w:tc>
          <w:tcPr>
            <w:tcW w:w="22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78.000 €</w:t>
            </w:r>
          </w:p>
        </w:tc>
      </w:tr>
      <w:tr>
        <w:tc>
          <w:tcPr>
            <w:tcW w:w="509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Formazione in azienda</w:t>
            </w:r>
          </w:p>
        </w:tc>
        <w:tc>
          <w:tcPr>
            <w:tcW w:w="207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26.000 €</w:t>
            </w:r>
          </w:p>
        </w:tc>
        <w:tc>
          <w:tcPr>
            <w:tcW w:w="22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35.000 €</w:t>
            </w:r>
          </w:p>
        </w:tc>
      </w:tr>
      <w:tr>
        <w:tc>
          <w:tcPr>
            <w:tcW w:w="509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Abbonamenti</w:t>
            </w:r>
          </w:p>
        </w:tc>
        <w:tc>
          <w:tcPr>
            <w:tcW w:w="207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33.600 €</w:t>
            </w:r>
          </w:p>
        </w:tc>
        <w:tc>
          <w:tcPr>
            <w:tcW w:w="22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50.400 €</w:t>
            </w:r>
          </w:p>
        </w:tc>
      </w:tr>
      <w:tr>
        <w:tc>
          <w:tcPr>
            <w:tcW w:w="509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Accesso elenco certificati (B2B)</w:t>
            </w:r>
          </w:p>
        </w:tc>
        <w:tc>
          <w:tcPr>
            <w:tcW w:w="207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9.000 €</w:t>
            </w:r>
          </w:p>
        </w:tc>
        <w:tc>
          <w:tcPr>
            <w:tcW w:w="22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22.000 €</w:t>
            </w:r>
          </w:p>
        </w:tc>
      </w:tr>
      <w:tr>
        <w:tc>
          <w:tcPr>
            <w:tcW w:w="5098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Ricavi</w:t>
            </w:r>
          </w:p>
        </w:tc>
        <w:tc>
          <w:tcPr>
            <w:tcW w:w="2071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188.160 €</w:t>
            </w:r>
          </w:p>
        </w:tc>
        <w:tc>
          <w:tcPr>
            <w:tcW w:w="2230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274.400 €</w:t>
            </w:r>
          </w:p>
        </w:tc>
      </w:tr>
      <w:tr>
        <w:tc>
          <w:tcPr>
            <w:tcW w:w="509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Costi totali</w:t>
            </w:r>
          </w:p>
        </w:tc>
        <w:tc>
          <w:tcPr>
            <w:tcW w:w="207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−112.000 €</w:t>
            </w:r>
          </w:p>
        </w:tc>
        <w:tc>
          <w:tcPr>
            <w:tcW w:w="223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−152.000 €</w:t>
            </w:r>
          </w:p>
        </w:tc>
      </w:tr>
      <w:tr>
        <w:tc>
          <w:tcPr>
            <w:tcW w:w="5098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Risultato</w:t>
            </w:r>
          </w:p>
        </w:tc>
        <w:tc>
          <w:tcPr>
            <w:tcW w:w="2071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+76.160 €</w:t>
            </w:r>
          </w:p>
        </w:tc>
        <w:tc>
          <w:tcPr>
            <w:tcW w:w="2230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+122.400 €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Il pareggio si trova intorno a 95.000 € di ricavi nel primo anno.</w:t>
      </w: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3.4 Indicatori mensili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2328"/>
        <w:gridCol w:w="2242"/>
        <w:gridCol w:w="1379"/>
        <w:gridCol w:w="3449"/>
      </w:tblGrid>
      <w:tr>
        <w:trPr>
          <w:tblHeader/>
        </w:trPr>
        <w:tc>
          <w:tcPr>
            <w:tcW w:w="2328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Indicatore</w:t>
            </w:r>
          </w:p>
        </w:tc>
        <w:tc>
          <w:tcPr>
            <w:tcW w:w="2242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Calcolo</w:t>
            </w:r>
          </w:p>
        </w:tc>
        <w:tc>
          <w:tcPr>
            <w:tcW w:w="1379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Bersaglio anno 1</w:t>
            </w:r>
          </w:p>
        </w:tc>
        <w:tc>
          <w:tcPr>
            <w:tcW w:w="3449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Se sta sotto</w:t>
            </w:r>
          </w:p>
        </w:tc>
      </w:tr>
      <w:tr>
        <w:tc>
          <w:tcPr>
            <w:tcW w:w="232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Contatti dal gioco</w:t>
            </w:r>
          </w:p>
        </w:tc>
        <w:tc>
          <w:tcPr>
            <w:tcW w:w="224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e-mail / giocatori</w:t>
            </w:r>
          </w:p>
        </w:tc>
        <w:tc>
          <w:tcPr>
            <w:tcW w:w="137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12%</w:t>
            </w:r>
          </w:p>
        </w:tc>
        <w:tc>
          <w:tcPr>
            <w:tcW w:w="344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momento della richiesta è sbagliato</w:t>
            </w:r>
          </w:p>
        </w:tc>
      </w:tr>
      <w:tr>
        <w:tc>
          <w:tcPr>
            <w:tcW w:w="232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Contatto → iscritto</w:t>
            </w:r>
          </w:p>
        </w:tc>
        <w:tc>
          <w:tcPr>
            <w:tcW w:w="224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iscritti / contatti</w:t>
            </w:r>
          </w:p>
        </w:tc>
        <w:tc>
          <w:tcPr>
            <w:tcW w:w="137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3%</w:t>
            </w:r>
          </w:p>
        </w:tc>
        <w:tc>
          <w:tcPr>
            <w:tcW w:w="344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l'offerta non è mirata al modulo giocato</w:t>
            </w:r>
          </w:p>
        </w:tc>
      </w:tr>
      <w:tr>
        <w:tc>
          <w:tcPr>
            <w:tcW w:w="232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Riempimento corsi</w:t>
            </w:r>
          </w:p>
        </w:tc>
        <w:tc>
          <w:tcPr>
            <w:tcW w:w="224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posti venduti / posti</w:t>
            </w:r>
          </w:p>
        </w:tc>
        <w:tc>
          <w:tcPr>
            <w:tcW w:w="137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85%</w:t>
            </w:r>
          </w:p>
        </w:tc>
        <w:tc>
          <w:tcPr>
            <w:tcW w:w="344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troppe date, riducile</w:t>
            </w:r>
          </w:p>
        </w:tc>
      </w:tr>
      <w:tr>
        <w:tc>
          <w:tcPr>
            <w:tcW w:w="232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Assenti dopo iscrizione</w:t>
            </w:r>
          </w:p>
        </w:tc>
        <w:tc>
          <w:tcPr>
            <w:tcW w:w="224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assenti / iscritti</w:t>
            </w:r>
          </w:p>
        </w:tc>
        <w:tc>
          <w:tcPr>
            <w:tcW w:w="137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&lt; 8%</w:t>
            </w:r>
          </w:p>
        </w:tc>
        <w:tc>
          <w:tcPr>
            <w:tcW w:w="344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acconto troppo basso</w:t>
            </w:r>
          </w:p>
        </w:tc>
      </w:tr>
      <w:tr>
        <w:tc>
          <w:tcPr>
            <w:tcW w:w="232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Demo scuola → licenza</w:t>
            </w:r>
          </w:p>
        </w:tc>
        <w:tc>
          <w:tcPr>
            <w:tcW w:w="224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licenze / demo</w:t>
            </w:r>
          </w:p>
        </w:tc>
        <w:tc>
          <w:tcPr>
            <w:tcW w:w="137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25%</w:t>
            </w:r>
          </w:p>
        </w:tc>
        <w:tc>
          <w:tcPr>
            <w:tcW w:w="344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stai parlando col ruolo sbagliato</w:t>
            </w:r>
          </w:p>
        </w:tc>
      </w:tr>
      <w:tr>
        <w:tc>
          <w:tcPr>
            <w:tcW w:w="232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Rinnovo licenze</w:t>
            </w:r>
          </w:p>
        </w:tc>
        <w:tc>
          <w:tcPr>
            <w:tcW w:w="224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rinnovi / scadenze</w:t>
            </w:r>
          </w:p>
        </w:tc>
        <w:tc>
          <w:tcPr>
            <w:tcW w:w="137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80%</w:t>
            </w:r>
          </w:p>
        </w:tc>
        <w:tc>
          <w:tcPr>
            <w:tcW w:w="344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manca la formazione iniziale</w:t>
            </w:r>
          </w:p>
        </w:tc>
      </w:tr>
      <w:tr>
        <w:tc>
          <w:tcPr>
            <w:tcW w:w="232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Uso reale in classe</w:t>
            </w:r>
          </w:p>
        </w:tc>
        <w:tc>
          <w:tcPr>
            <w:tcW w:w="224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classi attive / create</w:t>
            </w:r>
          </w:p>
        </w:tc>
        <w:tc>
          <w:tcPr>
            <w:tcW w:w="137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70%</w:t>
            </w:r>
          </w:p>
        </w:tc>
        <w:tc>
          <w:tcPr>
            <w:tcW w:w="344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prodotto troppo complicato per un'ora</w:t>
            </w:r>
          </w:p>
        </w:tc>
      </w:tr>
      <w:tr>
        <w:tc>
          <w:tcPr>
            <w:tcW w:w="232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Costo di acquisizione corsi</w:t>
            </w:r>
          </w:p>
        </w:tc>
        <w:tc>
          <w:tcPr>
            <w:tcW w:w="224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spesa marketing / iscritti</w:t>
            </w:r>
          </w:p>
        </w:tc>
        <w:tc>
          <w:tcPr>
            <w:tcW w:w="137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&lt; 45 €</w:t>
            </w:r>
          </w:p>
        </w:tc>
        <w:tc>
          <w:tcPr>
            <w:tcW w:w="344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dipendi troppo dalla pubblicità</w:t>
            </w:r>
          </w:p>
        </w:tc>
      </w:tr>
    </w:tbl>
    <w:p>
      <w:pPr/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3.5 Rischi e contromisure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3525"/>
        <w:gridCol w:w="1689"/>
        <w:gridCol w:w="4185"/>
      </w:tblGrid>
      <w:tr>
        <w:trPr>
          <w:tblHeader/>
        </w:trPr>
        <w:tc>
          <w:tcPr>
            <w:tcW w:w="3525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Rischio</w:t>
            </w:r>
          </w:p>
        </w:tc>
        <w:tc>
          <w:tcPr>
            <w:tcW w:w="1689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Peso</w:t>
            </w:r>
          </w:p>
        </w:tc>
        <w:tc>
          <w:tcPr>
            <w:tcW w:w="4185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Contromisura</w:t>
            </w:r>
          </w:p>
        </w:tc>
      </w:tr>
      <w:tr>
        <w:tc>
          <w:tcPr>
            <w:tcW w:w="352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La scuola compra e nessuno usa</w:t>
            </w:r>
          </w:p>
        </w:tc>
        <w:tc>
          <w:tcPr>
            <w:tcW w:w="16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alto, uccide il rinnovo</w:t>
            </w:r>
          </w:p>
        </w:tc>
        <w:tc>
          <w:tcPr>
            <w:tcW w:w="418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formazione docenti obbligatoria all'attivazione, inclusa</w:t>
            </w:r>
          </w:p>
        </w:tc>
      </w:tr>
      <w:tr>
        <w:tc>
          <w:tcPr>
            <w:tcW w:w="352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Tempi PA: ordini lenti, pagamenti a 60-90 giorni</w:t>
            </w:r>
          </w:p>
        </w:tc>
        <w:tc>
          <w:tcPr>
            <w:tcW w:w="16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alto sulla cassa</w:t>
            </w:r>
          </w:p>
        </w:tc>
        <w:tc>
          <w:tcPr>
            <w:tcW w:w="418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vendere anche via Carta del Docente, che paga subito</w:t>
            </w:r>
          </w:p>
        </w:tc>
      </w:tr>
      <w:tr>
        <w:tc>
          <w:tcPr>
            <w:tcW w:w="352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Prodotto non conforme</w:t>
            </w:r>
          </w:p>
        </w:tc>
        <w:tc>
          <w:tcPr>
            <w:tcW w:w="16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blocca la vendita</w:t>
            </w:r>
          </w:p>
        </w:tc>
        <w:tc>
          <w:tcPr>
            <w:tcW w:w="418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cantiere 9 dentro il T1, non rimandabile</w:t>
            </w:r>
          </w:p>
        </w:tc>
      </w:tr>
      <w:tr>
        <w:tc>
          <w:tcPr>
            <w:tcW w:w="352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Dipendenza dai singoli maestri</w:t>
            </w:r>
          </w:p>
        </w:tc>
        <w:tc>
          <w:tcPr>
            <w:tcW w:w="16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alto sul track A</w:t>
            </w:r>
          </w:p>
        </w:tc>
        <w:tc>
          <w:tcPr>
            <w:tcW w:w="418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filmare i moduli, formare due docenti di secondo livello</w:t>
            </w:r>
          </w:p>
        </w:tc>
      </w:tr>
      <w:tr>
        <w:tc>
          <w:tcPr>
            <w:tcW w:w="352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gioco appare "da bambini" ai professionisti</w:t>
            </w:r>
          </w:p>
        </w:tc>
        <w:tc>
          <w:tcPr>
            <w:tcW w:w="16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medio</w:t>
            </w:r>
          </w:p>
        </w:tc>
        <w:tc>
          <w:tcPr>
            <w:tcW w:w="418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parametri veri e food cost in evidenza</w:t>
            </w:r>
          </w:p>
        </w:tc>
      </w:tr>
      <w:tr>
        <w:tc>
          <w:tcPr>
            <w:tcW w:w="352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Piattaforme generiche concorrenti</w:t>
            </w:r>
          </w:p>
        </w:tc>
        <w:tc>
          <w:tcPr>
            <w:tcW w:w="16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medio</w:t>
            </w:r>
          </w:p>
        </w:tc>
        <w:tc>
          <w:tcPr>
            <w:tcW w:w="418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vantaggio non è il software: sono i maestri e l'elenco</w:t>
            </w:r>
          </w:p>
        </w:tc>
      </w:tr>
      <w:tr>
        <w:tc>
          <w:tcPr>
            <w:tcW w:w="352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Stagionalità: tutto si decide in tre mesi</w:t>
            </w:r>
          </w:p>
        </w:tc>
        <w:tc>
          <w:tcPr>
            <w:tcW w:w="16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medio</w:t>
            </w:r>
          </w:p>
        </w:tc>
        <w:tc>
          <w:tcPr>
            <w:tcW w:w="418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 corsi coprono i mesi in cui le scuole sono ferme</w:t>
            </w:r>
          </w:p>
        </w:tc>
      </w:tr>
      <w:tr>
        <w:tc>
          <w:tcPr>
            <w:tcW w:w="352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Poche scuole rispondono</w:t>
            </w:r>
          </w:p>
        </w:tc>
        <w:tc>
          <w:tcPr>
            <w:tcW w:w="16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medio</w:t>
            </w:r>
          </w:p>
        </w:tc>
        <w:tc>
          <w:tcPr>
            <w:tcW w:w="418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partire dai docenti, non dai dirigenti</w:t>
            </w:r>
          </w:p>
        </w:tc>
      </w:tr>
    </w:tbl>
    <w:p>
      <w:pPr/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3.6 I primi 30 giorni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606"/>
        <w:gridCol w:w="5154"/>
        <w:gridCol w:w="3638"/>
      </w:tblGrid>
      <w:tr>
        <w:trPr>
          <w:tblHeader/>
        </w:trPr>
        <w:tc>
          <w:tcPr>
            <w:tcW w:w="606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Giorni</w:t>
            </w:r>
          </w:p>
        </w:tc>
        <w:tc>
          <w:tcPr>
            <w:tcW w:w="5154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Azione</w:t>
            </w:r>
          </w:p>
        </w:tc>
        <w:tc>
          <w:tcPr>
            <w:tcW w:w="3638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Risultato</w:t>
            </w:r>
          </w:p>
        </w:tc>
      </w:tr>
      <w:tr>
        <w:tc>
          <w:tcPr>
            <w:tcW w:w="60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1-3</w:t>
            </w:r>
          </w:p>
        </w:tc>
        <w:tc>
          <w:tcPr>
            <w:tcW w:w="515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Elencare i moduli già pronti e quelli mancanti</w:t>
            </w:r>
          </w:p>
        </w:tc>
        <w:tc>
          <w:tcPr>
            <w:tcW w:w="36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stato reale del codice</w:t>
            </w:r>
          </w:p>
        </w:tc>
      </w:tr>
      <w:tr>
        <w:tc>
          <w:tcPr>
            <w:tcW w:w="60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4-7</w:t>
            </w:r>
          </w:p>
        </w:tc>
        <w:tc>
          <w:tcPr>
            <w:tcW w:w="515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Scrivere le specifiche della modalità professionale</w:t>
            </w:r>
          </w:p>
        </w:tc>
        <w:tc>
          <w:tcPr>
            <w:tcW w:w="36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documento per lo sviluppatore</w:t>
            </w:r>
          </w:p>
        </w:tc>
      </w:tr>
      <w:tr>
        <w:tc>
          <w:tcPr>
            <w:tcW w:w="60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8-10</w:t>
            </w:r>
          </w:p>
        </w:tc>
        <w:tc>
          <w:tcPr>
            <w:tcW w:w="515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Contattare 5 docenti di laboratorio</w:t>
            </w:r>
          </w:p>
        </w:tc>
        <w:tc>
          <w:tcPr>
            <w:tcW w:w="36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 sì</w:t>
            </w:r>
          </w:p>
        </w:tc>
      </w:tr>
      <w:tr>
        <w:tc>
          <w:tcPr>
            <w:tcW w:w="60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11-14</w:t>
            </w:r>
          </w:p>
        </w:tc>
        <w:tc>
          <w:tcPr>
            <w:tcW w:w="515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Registrare i 20 parametri tecnici con i maestri</w:t>
            </w:r>
          </w:p>
        </w:tc>
        <w:tc>
          <w:tcPr>
            <w:tcW w:w="36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tabella dei valori corretti</w:t>
            </w:r>
          </w:p>
        </w:tc>
      </w:tr>
      <w:tr>
        <w:tc>
          <w:tcPr>
            <w:tcW w:w="60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15-18</w:t>
            </w:r>
          </w:p>
        </w:tc>
        <w:tc>
          <w:tcPr>
            <w:tcW w:w="515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Listino, contratto tipo, nomina responsabile</w:t>
            </w:r>
          </w:p>
        </w:tc>
        <w:tc>
          <w:tcPr>
            <w:tcW w:w="36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cartella pronta per il DSGA</w:t>
            </w:r>
          </w:p>
        </w:tc>
      </w:tr>
      <w:tr>
        <w:tc>
          <w:tcPr>
            <w:tcW w:w="60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19-22</w:t>
            </w:r>
          </w:p>
        </w:tc>
        <w:tc>
          <w:tcPr>
            <w:tcW w:w="515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Avviare l'abilitazione al MePA</w:t>
            </w:r>
          </w:p>
        </w:tc>
        <w:tc>
          <w:tcPr>
            <w:tcW w:w="36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pratica depositata</w:t>
            </w:r>
          </w:p>
        </w:tc>
      </w:tr>
      <w:tr>
        <w:tc>
          <w:tcPr>
            <w:tcW w:w="60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23-26</w:t>
            </w:r>
          </w:p>
        </w:tc>
        <w:tc>
          <w:tcPr>
            <w:tcW w:w="515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Prima data PRO-1, aprire le iscrizioni</w:t>
            </w:r>
          </w:p>
        </w:tc>
        <w:tc>
          <w:tcPr>
            <w:tcW w:w="36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acconti incassati</w:t>
            </w:r>
          </w:p>
        </w:tc>
      </w:tr>
      <w:tr>
        <w:tc>
          <w:tcPr>
            <w:tcW w:w="60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27-30</w:t>
            </w:r>
          </w:p>
        </w:tc>
        <w:tc>
          <w:tcPr>
            <w:tcW w:w="515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Prima demo in una scuola, in laboratorio</w:t>
            </w:r>
          </w:p>
        </w:tc>
        <w:tc>
          <w:tcPr>
            <w:tcW w:w="36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verbale di ciò che non ha funzionato</w:t>
            </w:r>
          </w:p>
        </w:tc>
      </w:tr>
    </w:tbl>
    <w:p>
      <w:pPr/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In una riga</w:t>
      </w:r>
    </w:p>
    <w:p>
      <w:pPr>
        <w:spacing w:after="120"/>
        <w:jc w:val="both"/>
      </w:pPr>
      <w:r>
        <w:rPr/>
        <w:t xml:space="preserve">Il track A dà cassa subito e tiene vivi i maestri; il track B dà ricavo che si rinnova ogni settembre e mette il marchio davanti ai ragazzi tre anni prima che entrino nel mestiere. Il gioco non è il prodotto in nessuno dei due: è il modo di non pagare l'acquisizione dei clienti.</w:t>
      </w:r>
    </w:p>
    <w:sectPr>
      <w:pgSz w:w="11906" w:h="16838"/>
      <w:pgMar w:top="1134" w:right="1021" w:bottom="1134" w:left="102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it-IT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