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“D55WQLL”,”IBM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Websphere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Application Server Network Deployment Processor Value Unit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Pvu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) for Linux on System z License +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Sw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Subscription &amp; Support 12 Months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r w:rsidR="00DE2B49" w:rsidRPr="00B944D2">
        <w:rPr>
          <w:rFonts w:ascii="Courier New" w:eastAsia="Courier New" w:hAnsi="Courier New" w:cs="Courier New"/>
          <w:sz w:val="18"/>
          <w:szCs w:val="18"/>
          <w:lang w:val="en-US"/>
        </w:rPr>
        <w:t>,”PVU”,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UEL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“E025TLL”,”IBM WebSphere Application Server Network Deployment Processor Value Unit (PVU) for Linux on System z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UEL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“E025SLL”,”IBM WebSphere Application Server Network Deployment Processor Value Unit (PVU)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7980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“E025TLL”,”IBM WebSphere Application Server Network Deployment Processor Value Unit (PVU) for Linux on System z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34209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“E02A5LL”,”IBM WebSphere Extended Deployment Processor Value Unit (PVU)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8967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</w:t>
      </w:r>
      <w:proofErr w:type="gramStart"/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E02EALL”,”IBM WebSphere Extended Deployment for Processor Value Unit (PVU)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12473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“InfoSphere”,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“E0DKFLL”,”IBM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InfoSphere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Information Server Enterprise Edition Linux on System z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3360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“InfoSphere”,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“E0DLELL”,”IBM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InfoSphere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Information Server Enterprise Edition for Non-Production Environments Linux on system z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1800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“C”,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“E04U7LL”,”IBM XL C/C++ for AIX Concurrent User License + SW Subscription &amp; Support 12 Months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“,”Concurrent”,”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10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User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“C”,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“E1AHNLL”,”IBM XL C/C++ for AIX Authorized User Annual SW Subscription &amp; Support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“Db2 connect”,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“E005DLL”,”IBM Db2 Connect Unlimited Edition for System z for Linux on z Host Server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</w:t>
      </w:r>
      <w:proofErr w:type="gramStart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Server</w:t>
      </w:r>
      <w:proofErr w:type="gram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“Db2 connect”,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“E005FLL”,”IBM Db2 Connect Unlimited Edition for System z for Linux on z Millions of Service Units per Hour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Service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Units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3418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“Db2 connect”,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“D50N0LL”,”IBM Db2 Connect Unlimited Edition for System z for Linux on z Millions of Service Units per Hour License + SW Subscription &amp; Support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Service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Units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736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“Optim”,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“E0DXRLL”,”IBM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InfoSphere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Optim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Test Data Management Enterprise Edition Terabyte System z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TB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“Db2”,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“E0HPVLL”,”IBM Db2 Advanced Enterprise Server Edition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3200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“Db2”,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“E0HPWLL”,”IBM Db2 Advanced Enterprise Server Edition Linux on System z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1000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62063C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“E0HHPLL”,”IBM WebSphere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Integration Appliance XI52 Appliance Install Annual Appliance Maintenance + Subscription and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“,”Appliance”,”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“E0HHQLL”,”IBM WebSphere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Integration Appliance XI52 Appliance Install Subsequent Appliance Business Critical Service Upgrade 12 Months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“,”Appliance”,”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“E0HI8LL”,”IBM Application Optimization for WebSphere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Integration Appliance XI52 Application </w:t>
      </w:r>
      <w:r w:rsidR="005E668A" w:rsidRPr="00B944D2">
        <w:rPr>
          <w:rFonts w:ascii="Courier New" w:eastAsia="Courier New" w:hAnsi="Courier New" w:cs="Courier New"/>
          <w:sz w:val="18"/>
          <w:szCs w:val="18"/>
          <w:lang w:val="en-US"/>
        </w:rPr>
        <w:t>Instance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“,”Appliance”,”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“E0HI7LL”,”IBM Database Connectivity for WebSphere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Integration Appliance XI52 Application </w:t>
      </w:r>
      <w:r w:rsidR="005E668A" w:rsidRPr="00B944D2">
        <w:rPr>
          <w:rFonts w:ascii="Courier New" w:eastAsia="Courier New" w:hAnsi="Courier New" w:cs="Courier New"/>
          <w:sz w:val="18"/>
          <w:szCs w:val="18"/>
          <w:lang w:val="en-US"/>
        </w:rPr>
        <w:t>Instance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“,”Appliance”,”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“E0HIALL”,”IBM Tivoli Access Manager for WebSphere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Integration Appliance XI52 Application instance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“,”Appliance”,”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E0KHULL”,”IBM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Gateway Virtual Edition Processor Value Unit Annual Software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560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E0KHALL”,”IBM Integration Module for 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Gateway Virtual Edition Processor Value Unit Annual Software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560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“DataPower”,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“E0KHQLL”,”IBM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DataPower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Gateway Virtual Edition for Non Production Environment Processor Value Unit Annual Software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560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“TWS”,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“E02A8LL”,”IBM Workload Scheduler for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zEnterprise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BladeCenter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Extension and Linux on System z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14440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“BPM”,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“E0BRGLL”,”IBM Process Designer Per Authorized User for System z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“BPM”,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“E0NUPLL”,”IBM Business Process Manager Server for Linux in z System Processor Value Unit (PVU) Annual SW Subscription And Support Renewal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480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“BPM”,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“E0NUPLL”,”IBM Business Process Manager Server for Linux in z System Processor Value Unit (PVU) Annual SW Subscription And Support Renewal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1920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E07RPLL”,”IBM Rational Asset Manager Enterprise Edition Publisher for System z Floating User Single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Install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16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“E01MJLL”,”IBM Rational Application Developer for WebSphere Software Authorized User Annual  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163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“E08BULL”,”IBM Rational DOORS Next Generation Analyst for System z Floating User Single Install license  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“E06JLL”L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IBM Rational Quality Manager Quality Professional for System z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E0130LL”,”IBM Rational ClearQuest Floating User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“E0AGPLL”,”IBM Rational  Method Composer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E012DLL”,”IBM Rational Functional Tester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“E0742LL”,”IBM Rational Publishing Engine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“E0AMLL”L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IBM Rational Team Concert Stakeholder Authorized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E0AQDLL”,”IBM Rational Team Concert Stakeholder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“E01MALL”,”IBM Rational Performance Tester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“E06JLL”L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IBM Rational Quality Manager Quality Professional for System z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60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“E0HNPLL”,”IBM Rational Developer for the Enterprise Floating User Single Install for System z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“E08BULL”,”IBM Rational DOORS Next Generation Analyst for System z Floating User Single Install license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26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E01I5LL”,”IBM Rational Functional Tester S390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“E03MMLL”,”IBM Rational Service Tester for SOA Quality for System z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18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“E012HLL”,”IBM Rational Performance Test Pack Virtual Testers 500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“E03NDLL”,”IBM Rational Performance Tester Extension for SOA Floating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“E06JKLL”,”IBM Rational Quality Manager Quality Professional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“E055ILL”,”IBM Rational Asset Analyzer Authorized User Single Install for System z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“E07RCLL”,”IBM Rational Asset Manager Standard Edition Authorized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“E0665LL”,”IBM Rational DOORS Next Generation Contributor Authorized User Single Install license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“E05M7LL”,”IBM Rational Quality Manager Quality Professional Authorized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“E012LL”L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IBM Rational Performance Test Pack Virtual Testers 1000 Floating Users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“E0APFLL”,”IBM Rational Asset Analyzer Floating User Single Install for System z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E08BVLL”,”IBM Rational DOORS Next Generation Analyst Floating User Single Install license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9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“E0AMCLL”,”IBM Rational Team Concert Developer for Workgroups Authorized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“Rational”,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“E060ILL”,”IBM Rational DOORS Next Generation Analyst Authorized User Single Install license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“Developer”,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“E0DWQLL”,”IBM Developer for z Systems Floating Users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20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“Monitoring”,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“E0LH1LL”,”IBM Monitoring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zLinux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Managed Virtual Server Annual SW Subscription &amp; Support Renewal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Virtual Server”,”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1665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“Monitoring”,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“E0LH2LL”,”IBM Monitoring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zLinux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Managed Virtual Server Annual SW Subscription &amp; Support Renewal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Virtual Server”,”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213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“APM”,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“E0LS0LL”,”IBM Cloud Application Performance Management Advanced Private  for System z Managed Virtual Server Annual SW Subscription &amp; Support Renewal 12 Months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ex IBM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Application Performance Management for System z Managed Virtual Server  SW Subscription &amp; Support 12 Months)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 Virtual Server”,”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150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“APM”,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“E0LS0LL”,”IBM Cloud Application Performance Management Advanced Private for System z Managed Virtual Server License + SW Subscription &amp; Support 12 Months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ex IBM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Application Performance Management Advanced for System z Managed Virtual Server  SW Su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bscription &amp; Support 12 Months)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 Virtual Server”,”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521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“Netcool”,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“E0J97LL”,”IBM Netcool Operations Insight PA Operations Management Managed Virtual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Server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Virtual Server”,”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6000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“Netcool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E0J99LL”,”IBM Netcool Operations Insight Operations Management Managed Virtual Network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Device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Managed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Virtual Network Device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1200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“Netcool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E0J9DLL”,”IBM Netcool Operations Insight PA Connection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Connection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“Netcool</w:t>
      </w:r>
      <w:proofErr w:type="gramStart"/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E0J9BLL”,”IBM Netcool Operations Insight Operations Management 10 Managed Client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Devices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“,”Managed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Client Devices”,”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Copy </w:t>
      </w:r>
      <w:r w:rsidR="001B354F" w:rsidRPr="00B944D2">
        <w:rPr>
          <w:rFonts w:ascii="Courier New" w:eastAsia="Courier New" w:hAnsi="Courier New" w:cs="Courier New"/>
          <w:sz w:val="18"/>
          <w:szCs w:val="18"/>
          <w:lang w:val="en-US"/>
        </w:rPr>
        <w:t>Services”,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“E0MK5LL”,”IBM Copy Services Manager Resource Value Units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“,”TB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/RVU”,”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128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“Spectrum</w:t>
      </w:r>
      <w:proofErr w:type="gramStart"/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</w:t>
      </w:r>
      <w:proofErr w:type="gram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E0M69LL”,”IBM Spectrum Storage Suite per Terabyte Annual SW Subscription &amp; Support Renewal 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“,”Terabyte”,”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7.824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“Spectrum”,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“D1K7XLL”,”IBM Spectrum Storage Suite per Terabyte License + SW Subscription &amp; Support 12 Months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“,”Terabyte”,”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4.408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“Spectrum”,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“E0M69LL”,”IBM Spectrum Storage Suite per Terabyte Annual SW Subscription &amp; Support 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“,”Terabyte”,”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4.408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“Spectrum”,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“D1K7XLL”,”IBM Spectrum Storage Suite per Terabyte License + SW Subscription &amp; Support 12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Months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“,”Terabyte”,”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UEL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“Spectrum”,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“E0M69LL”,”IBM Spectrum Storage Suite per Terabyte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“,”Terabyte”,”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UEL</w:t>
      </w:r>
      <w:proofErr w:type="spellEnd"/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“E046ELL”,”IBM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Standard for System Z Floating User Annual SW Subscription 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&amp; Support </w:t>
      </w:r>
      <w:proofErr w:type="spellStart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9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“E0CRDLL”,”IBM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Enterprise Server Install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“,”Install”,”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“E06GHLL”,”IBM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Enterprise Reporting Only User Floating User Single Install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“,”Install”,”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“E046DLL”,”IBM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Standard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“E086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LL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L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Source for Automation Install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“,”Install”,”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“E08KGLL”,”IBM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Source for Analysis Floating User Single Install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</w:t>
      </w:r>
      <w:proofErr w:type="spellEnd"/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“D0L75LL”,”IBM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Enterprise Dynamic Analysis Scanner for System Z Install License + SW Subscription &amp; Support 12 Months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“,”Install”,”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“D07Y8LL”,”IBM Security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AppScan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Enterprise Dynamic Analysis Scanner Install License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“,”Floating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“E0M57LL”,”IBM Security Directory Suite Standard Edition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“AppScan”,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“E0M58LL”,”IBM Security Directory Suite Standard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Standard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Edition for Linux on z Systems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3140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“BigFix”,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“E0D75LL”,”IBM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BigFix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Inventory for Linux on System z Resource Value Unit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RVU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19975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“Data Explorer”,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“E0IYXLL”,”IBM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InfoSphere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Data Explorer Enterprise Edition for System z Resource Value Unit Annual SW Subscription &amp; Support Renewal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RVU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“Planning”,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“E08BCLL”,”IBM Planning Analytics Local TM1 Server Processor Value Unit (PVU) Annual SW Subscription &amp; Support Renewal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ex IBM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Cognos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Analytic Server Processor Value Unit (PVU) Annual SW 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Subscription &amp; Support Renewal)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140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“Planning”,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“E064KLL”,”IBM Planning Analytics Local TM1 Server for Non-Production Environment Processor Value Unit (PVU) Annual SW Subscription &amp; Support Renewal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ex IBM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Cognos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Analytic Server for Non-Production Environment Processor Value Unit (PVU) Annual SW Subscription &amp; Support Renewal)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“Cognos”,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“E064ILL”,”IBM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Cognos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Performance Management User Authorized User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  <w:t>58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“Planning”,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“E064GLL”,”IBM Planning Analytics Local Modeler Authorized User Annual SW Subscription &amp; Support Renewal (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ex IBM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Cognos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Performance Management Modeler Authorized User Annual SW 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>Subscription &amp; Support Renewal)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“MQ”,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“E0256LL”,”IBM MQ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2088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“MQ”,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“E0257LL”,”IBM MQ for Linux on z Systems Processor Value Unit (PVU)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1162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“I2”,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“E0BR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LL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L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IBM Integration Designer per Authorized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“E025QLL”,”IBM WebSphere Application Server Processor Value Unit (PVU) Annual SW</w:t>
      </w:r>
      <w:r w:rsidR="00F274DC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800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“WAS”,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“E025RLL”,”IBM WebSphere Application Server Processor Value Unit (PVU), Linux on System z Annual SW Subscription &amp; Support Renewal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“,”PVU”,”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1200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“Cobol”,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“E1A1XLL”,”IBM COBOL for AIX Authorized User Annual SW Subscription &amp; Support Renewal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“Control Desk”,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“E0CV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LL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L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IBM Control Desk Concurrent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“,”Concurrent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“Control Desk”,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“E0CVKLL”,”IBM Control Desk Authorized User for Linux on System z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“Control Desk”,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“E0CVILL”,”IBM Control Desk Authorized User Annual SW Subscription &amp; Support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Renewal</w:t>
      </w:r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“,”Authorized</w:t>
      </w:r>
      <w:proofErr w:type="spellEnd"/>
      <w:r w:rsidR="000D4FE4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users”,”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4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“TADDM”,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“E02ENLL”,”IBM Tivoli Application Dependency Discovery Manager Install Annual SW Subscription &amp; Support Renewal</w:t>
      </w:r>
      <w:r w:rsidR="004A5B55" w:rsidRPr="00B944D2">
        <w:rPr>
          <w:rFonts w:ascii="Courier New" w:eastAsia="Courier New" w:hAnsi="Courier New" w:cs="Courier New"/>
          <w:sz w:val="18"/>
          <w:szCs w:val="18"/>
          <w:lang w:val="en-US"/>
        </w:rPr>
        <w:t>“,”Install”,”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3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“TADDM”,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“E02EPLL”,”IBM Tivoli Application Dependency Discovery Manager Resource Value Unit Annual SW Subscription &amp; Support Renewal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RVU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26682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“TADDM”,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“E04TKLL”,”IBM Tivoli Application Dependency Discovery Manager for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zOS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Data for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zEnterprise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BladeCenter</w:t>
      </w:r>
      <w:proofErr w:type="spellEnd"/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Extension and Linux on System z Resource Value Unit Annual SW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 xml:space="preserve"> Subscription &amp; Support Renewal”,”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RVU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7272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39152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r w:rsidR="00D46D62" w:rsidRPr="00B944D2">
        <w:rPr>
          <w:rFonts w:ascii="Courier New" w:eastAsia="Courier New" w:hAnsi="Courier New" w:cs="Courier New"/>
          <w:sz w:val="18"/>
          <w:szCs w:val="18"/>
          <w:lang w:val="en-US"/>
        </w:rPr>
        <w:t>“ICO”,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“E0K3WLL”,”IBM Cloud Orchestrator for Linux on System z Resource Value Unit Annual SW Subscription &amp; Support Renewal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RVU</w:t>
      </w:r>
      <w:r w:rsidR="007C6E4C" w:rsidRPr="00B944D2">
        <w:rPr>
          <w:rFonts w:ascii="Courier New" w:eastAsia="Courier New" w:hAnsi="Courier New" w:cs="Courier New"/>
          <w:sz w:val="18"/>
          <w:szCs w:val="18"/>
          <w:lang w:val="en-US"/>
        </w:rPr>
        <w:t>”,”</w:t>
      </w: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250</w:t>
      </w:r>
      <w:r w:rsidR="000E349A" w:rsidRPr="00B944D2">
        <w:rPr>
          <w:rFonts w:ascii="Courier New" w:eastAsia="Courier New" w:hAnsi="Courier New" w:cs="Courier New"/>
          <w:sz w:val="18"/>
          <w:szCs w:val="18"/>
          <w:lang w:val="en-US"/>
        </w:rPr>
        <w:t>”],</w:t>
      </w:r>
    </w:p>
    <w:p w:rsidR="000E349A" w:rsidRPr="00B944D2" w:rsidRDefault="000E349A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B944D2">
        <w:rPr>
          <w:rFonts w:ascii="Courier New" w:eastAsia="Courier New" w:hAnsi="Courier New" w:cs="Courier New"/>
          <w:sz w:val="18"/>
          <w:szCs w:val="18"/>
          <w:lang w:val="en-US"/>
        </w:rPr>
        <w:t>“],</w:t>
      </w:r>
    </w:p>
    <w:p w:rsidR="00E46815" w:rsidRPr="00B944D2" w:rsidRDefault="00E468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sectPr w:rsidR="00E46815" w:rsidRPr="00B944D2" w:rsidSect="005E66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46815"/>
    <w:rsid w:val="000D4FE4"/>
    <w:rsid w:val="000E349A"/>
    <w:rsid w:val="001B354F"/>
    <w:rsid w:val="00391525"/>
    <w:rsid w:val="004A5B55"/>
    <w:rsid w:val="005E668A"/>
    <w:rsid w:val="0062063C"/>
    <w:rsid w:val="007C6E4C"/>
    <w:rsid w:val="00B944D2"/>
    <w:rsid w:val="00D46D62"/>
    <w:rsid w:val="00DE2B49"/>
    <w:rsid w:val="00E46815"/>
    <w:rsid w:val="00F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A42E9-4310-41EA-A468-4F8D9C62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ENNIO Picarelli</cp:lastModifiedBy>
  <cp:revision>4</cp:revision>
  <dcterms:created xsi:type="dcterms:W3CDTF">2017-11-01T08:39:00Z</dcterms:created>
  <dcterms:modified xsi:type="dcterms:W3CDTF">2017-11-02T14:53:00Z</dcterms:modified>
</cp:coreProperties>
</file>